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B8FE33" w14:textId="77777777" w:rsidR="00CE5149" w:rsidRPr="00EE3529" w:rsidRDefault="00CE5149" w:rsidP="002A4578">
      <w:pPr>
        <w:spacing w:after="0" w:line="480" w:lineRule="auto"/>
        <w:jc w:val="center"/>
        <w:rPr>
          <w:rFonts w:ascii="Times New Roman" w:hAnsi="Times New Roman" w:cs="Times New Roman"/>
          <w:b/>
          <w:sz w:val="24"/>
          <w:szCs w:val="24"/>
        </w:rPr>
      </w:pPr>
      <w:bookmarkStart w:id="0" w:name="_GoBack"/>
      <w:bookmarkEnd w:id="0"/>
      <w:r w:rsidRPr="00EE3529">
        <w:rPr>
          <w:rFonts w:ascii="Times New Roman" w:hAnsi="Times New Roman" w:cs="Times New Roman"/>
          <w:b/>
          <w:sz w:val="24"/>
          <w:szCs w:val="24"/>
        </w:rPr>
        <w:t>Guest Editorial</w:t>
      </w:r>
    </w:p>
    <w:p w14:paraId="48FCF585" w14:textId="77777777" w:rsidR="00EE3529" w:rsidRPr="00EE3529" w:rsidRDefault="00EE449B" w:rsidP="002A4578">
      <w:pPr>
        <w:spacing w:after="0" w:line="480" w:lineRule="auto"/>
        <w:jc w:val="center"/>
        <w:rPr>
          <w:rFonts w:ascii="Times New Roman" w:hAnsi="Times New Roman" w:cs="Times New Roman"/>
          <w:b/>
          <w:sz w:val="24"/>
          <w:szCs w:val="24"/>
        </w:rPr>
      </w:pPr>
      <w:r w:rsidRPr="00EE3529">
        <w:rPr>
          <w:rFonts w:ascii="Times New Roman" w:hAnsi="Times New Roman" w:cs="Times New Roman"/>
          <w:b/>
          <w:sz w:val="24"/>
          <w:szCs w:val="24"/>
        </w:rPr>
        <w:t>Gender and Family Business: New Theoretical Directions</w:t>
      </w:r>
    </w:p>
    <w:p w14:paraId="2DD858D3" w14:textId="77777777" w:rsidR="00CE5149" w:rsidRPr="00EE3529" w:rsidRDefault="00CE5149" w:rsidP="00EE3529">
      <w:pPr>
        <w:spacing w:after="0" w:line="480" w:lineRule="auto"/>
        <w:jc w:val="both"/>
        <w:rPr>
          <w:rFonts w:ascii="Times New Roman" w:hAnsi="Times New Roman" w:cs="Times New Roman"/>
          <w:bCs/>
          <w:sz w:val="24"/>
          <w:szCs w:val="24"/>
        </w:rPr>
      </w:pPr>
    </w:p>
    <w:p w14:paraId="3799FA37" w14:textId="3A25D7D5" w:rsidR="002A4578" w:rsidRDefault="00CE5149" w:rsidP="00EE3529">
      <w:pPr>
        <w:spacing w:after="0" w:line="480" w:lineRule="auto"/>
        <w:jc w:val="both"/>
        <w:rPr>
          <w:rFonts w:ascii="Times New Roman" w:hAnsi="Times New Roman" w:cs="Times New Roman"/>
          <w:b/>
          <w:sz w:val="24"/>
          <w:szCs w:val="24"/>
        </w:rPr>
      </w:pPr>
      <w:r w:rsidRPr="00EE3529">
        <w:rPr>
          <w:rFonts w:ascii="Times New Roman" w:hAnsi="Times New Roman" w:cs="Times New Roman"/>
          <w:b/>
          <w:sz w:val="24"/>
          <w:szCs w:val="24"/>
        </w:rPr>
        <w:t>Abstract</w:t>
      </w:r>
    </w:p>
    <w:p w14:paraId="58D5DC05" w14:textId="77777777" w:rsidR="002A4578" w:rsidRPr="00EE3529" w:rsidRDefault="002A4578" w:rsidP="00EE3529">
      <w:pPr>
        <w:spacing w:after="0" w:line="480" w:lineRule="auto"/>
        <w:jc w:val="both"/>
        <w:rPr>
          <w:rFonts w:ascii="Times New Roman" w:hAnsi="Times New Roman" w:cs="Times New Roman"/>
          <w:b/>
          <w:sz w:val="24"/>
          <w:szCs w:val="24"/>
        </w:rPr>
      </w:pPr>
    </w:p>
    <w:p w14:paraId="73E6A3B3" w14:textId="77777777" w:rsidR="00372B3F" w:rsidRPr="00EE3529" w:rsidRDefault="00CE5149" w:rsidP="00EE3529">
      <w:pPr>
        <w:spacing w:after="0" w:line="480" w:lineRule="auto"/>
        <w:jc w:val="both"/>
        <w:rPr>
          <w:rFonts w:ascii="Times New Roman" w:hAnsi="Times New Roman" w:cs="Times New Roman"/>
          <w:color w:val="000000"/>
          <w:sz w:val="24"/>
          <w:szCs w:val="24"/>
        </w:rPr>
      </w:pPr>
      <w:r w:rsidRPr="00EE3529">
        <w:rPr>
          <w:rFonts w:ascii="Times New Roman" w:hAnsi="Times New Roman" w:cs="Times New Roman"/>
          <w:b/>
          <w:sz w:val="24"/>
          <w:szCs w:val="24"/>
        </w:rPr>
        <w:t>Purpose</w:t>
      </w:r>
      <w:r w:rsidR="00DC7919" w:rsidRPr="00EE3529">
        <w:rPr>
          <w:rFonts w:ascii="Times New Roman" w:hAnsi="Times New Roman" w:cs="Times New Roman"/>
          <w:bCs/>
          <w:sz w:val="24"/>
          <w:szCs w:val="24"/>
        </w:rPr>
        <w:t xml:space="preserve">: </w:t>
      </w:r>
      <w:r w:rsidR="00A22DE7" w:rsidRPr="00EE3529">
        <w:rPr>
          <w:rFonts w:ascii="Times New Roman" w:hAnsi="Times New Roman" w:cs="Times New Roman"/>
          <w:bCs/>
          <w:sz w:val="24"/>
          <w:szCs w:val="24"/>
        </w:rPr>
        <w:t xml:space="preserve">This editorial aims </w:t>
      </w:r>
      <w:r w:rsidR="00372B3F" w:rsidRPr="00EE3529">
        <w:rPr>
          <w:rFonts w:ascii="Times New Roman" w:hAnsi="Times New Roman" w:cs="Times New Roman"/>
          <w:color w:val="000000"/>
          <w:sz w:val="24"/>
          <w:szCs w:val="24"/>
        </w:rPr>
        <w:t>to investigate t</w:t>
      </w:r>
      <w:r w:rsidR="00372B3F" w:rsidRPr="00EE3529">
        <w:rPr>
          <w:rFonts w:ascii="Times New Roman" w:hAnsi="Times New Roman" w:cs="Times New Roman"/>
          <w:sz w:val="24"/>
          <w:szCs w:val="24"/>
        </w:rPr>
        <w:t>he interface between gendered</w:t>
      </w:r>
      <w:r w:rsidR="00843A1C" w:rsidRPr="00EE3529">
        <w:rPr>
          <w:rFonts w:ascii="Times New Roman" w:hAnsi="Times New Roman" w:cs="Times New Roman"/>
          <w:sz w:val="24"/>
          <w:szCs w:val="24"/>
        </w:rPr>
        <w:t xml:space="preserve"> processes and family business </w:t>
      </w:r>
      <w:r w:rsidR="00372B3F" w:rsidRPr="00EE3529">
        <w:rPr>
          <w:rFonts w:ascii="Times New Roman" w:hAnsi="Times New Roman" w:cs="Times New Roman"/>
          <w:sz w:val="24"/>
          <w:szCs w:val="24"/>
        </w:rPr>
        <w:t xml:space="preserve">by </w:t>
      </w:r>
      <w:r w:rsidR="00372B3F" w:rsidRPr="00EE3529">
        <w:rPr>
          <w:rFonts w:ascii="Times New Roman" w:hAnsi="Times New Roman" w:cs="Times New Roman"/>
          <w:color w:val="000000"/>
          <w:sz w:val="24"/>
          <w:szCs w:val="24"/>
        </w:rPr>
        <w:t xml:space="preserve">exploring the extent to which gendered processes are reinforced </w:t>
      </w:r>
      <w:r w:rsidR="00843A1C" w:rsidRPr="00EE3529">
        <w:rPr>
          <w:rFonts w:ascii="Times New Roman" w:hAnsi="Times New Roman" w:cs="Times New Roman"/>
          <w:color w:val="000000"/>
          <w:sz w:val="24"/>
          <w:szCs w:val="24"/>
        </w:rPr>
        <w:t>(or not)</w:t>
      </w:r>
      <w:r w:rsidR="00372B3F" w:rsidRPr="00EE3529">
        <w:rPr>
          <w:rFonts w:ascii="Times New Roman" w:hAnsi="Times New Roman" w:cs="Times New Roman"/>
          <w:color w:val="000000"/>
          <w:sz w:val="24"/>
          <w:szCs w:val="24"/>
        </w:rPr>
        <w:t xml:space="preserve"> in family business operations and dynamics. This approach will complement the agency and RBV theoretical bases </w:t>
      </w:r>
      <w:r w:rsidR="00843A1C" w:rsidRPr="00EE3529">
        <w:rPr>
          <w:rFonts w:ascii="Times New Roman" w:hAnsi="Times New Roman" w:cs="Times New Roman"/>
          <w:color w:val="000000"/>
          <w:sz w:val="24"/>
          <w:szCs w:val="24"/>
        </w:rPr>
        <w:t>that</w:t>
      </w:r>
      <w:r w:rsidR="00372B3F" w:rsidRPr="00EE3529">
        <w:rPr>
          <w:rFonts w:ascii="Times New Roman" w:hAnsi="Times New Roman" w:cs="Times New Roman"/>
          <w:color w:val="000000"/>
          <w:sz w:val="24"/>
          <w:szCs w:val="24"/>
        </w:rPr>
        <w:t xml:space="preserve"> dominate family business research (Chrisman </w:t>
      </w:r>
      <w:r w:rsidR="007B2743" w:rsidRPr="00EE3529">
        <w:rPr>
          <w:rFonts w:ascii="Times New Roman" w:hAnsi="Times New Roman" w:cs="Times New Roman"/>
          <w:color w:val="000000"/>
          <w:sz w:val="24"/>
          <w:szCs w:val="24"/>
        </w:rPr>
        <w:t>et al.</w:t>
      </w:r>
      <w:r w:rsidR="00372B3F" w:rsidRPr="00EE3529">
        <w:rPr>
          <w:rFonts w:ascii="Times New Roman" w:hAnsi="Times New Roman" w:cs="Times New Roman"/>
          <w:color w:val="000000"/>
          <w:sz w:val="24"/>
          <w:szCs w:val="24"/>
        </w:rPr>
        <w:t>, 2009)</w:t>
      </w:r>
      <w:r w:rsidR="00843A1C" w:rsidRPr="00EE3529">
        <w:rPr>
          <w:rFonts w:ascii="Times New Roman" w:hAnsi="Times New Roman" w:cs="Times New Roman"/>
          <w:color w:val="000000"/>
          <w:sz w:val="24"/>
          <w:szCs w:val="24"/>
        </w:rPr>
        <w:t>,</w:t>
      </w:r>
      <w:r w:rsidR="00372B3F" w:rsidRPr="00EE3529">
        <w:rPr>
          <w:rFonts w:ascii="Times New Roman" w:hAnsi="Times New Roman" w:cs="Times New Roman"/>
          <w:color w:val="000000"/>
          <w:sz w:val="24"/>
          <w:szCs w:val="24"/>
        </w:rPr>
        <w:t xml:space="preserve"> and further contribute to extending gender theories.  </w:t>
      </w:r>
    </w:p>
    <w:p w14:paraId="2920E39A" w14:textId="77777777" w:rsidR="002A4578" w:rsidRDefault="002A4578" w:rsidP="00EE3529">
      <w:pPr>
        <w:spacing w:after="0" w:line="480" w:lineRule="auto"/>
        <w:jc w:val="both"/>
        <w:rPr>
          <w:rFonts w:ascii="Times New Roman" w:hAnsi="Times New Roman" w:cs="Times New Roman"/>
          <w:b/>
          <w:sz w:val="24"/>
          <w:szCs w:val="24"/>
        </w:rPr>
      </w:pPr>
    </w:p>
    <w:p w14:paraId="72231205" w14:textId="77777777" w:rsidR="00CE5149" w:rsidRPr="00EE3529" w:rsidRDefault="00CE5149" w:rsidP="00EE3529">
      <w:pPr>
        <w:spacing w:after="0" w:line="480" w:lineRule="auto"/>
        <w:jc w:val="both"/>
        <w:rPr>
          <w:rFonts w:ascii="Times New Roman" w:hAnsi="Times New Roman" w:cs="Times New Roman"/>
          <w:bCs/>
          <w:sz w:val="24"/>
          <w:szCs w:val="24"/>
        </w:rPr>
      </w:pPr>
      <w:r w:rsidRPr="00EE3529">
        <w:rPr>
          <w:rFonts w:ascii="Times New Roman" w:hAnsi="Times New Roman" w:cs="Times New Roman"/>
          <w:b/>
          <w:sz w:val="24"/>
          <w:szCs w:val="24"/>
        </w:rPr>
        <w:t>Design/methodology/approach</w:t>
      </w:r>
      <w:r w:rsidR="00DC7919" w:rsidRPr="00EE3529">
        <w:rPr>
          <w:rFonts w:ascii="Times New Roman" w:hAnsi="Times New Roman" w:cs="Times New Roman"/>
          <w:bCs/>
          <w:sz w:val="24"/>
          <w:szCs w:val="24"/>
        </w:rPr>
        <w:t xml:space="preserve">: </w:t>
      </w:r>
      <w:r w:rsidR="00A22DE7" w:rsidRPr="00EE3529">
        <w:rPr>
          <w:rFonts w:ascii="Times New Roman" w:hAnsi="Times New Roman" w:cs="Times New Roman"/>
          <w:bCs/>
          <w:sz w:val="24"/>
          <w:szCs w:val="24"/>
        </w:rPr>
        <w:t>A</w:t>
      </w:r>
      <w:r w:rsidR="00DC7919" w:rsidRPr="00EE3529">
        <w:rPr>
          <w:rFonts w:ascii="Times New Roman" w:hAnsi="Times New Roman" w:cs="Times New Roman"/>
          <w:bCs/>
          <w:sz w:val="24"/>
          <w:szCs w:val="24"/>
        </w:rPr>
        <w:t>cknowledging that gender is socially constructed, this editorial discusses the interface between gendered processes and family business within entrepreneurship research.</w:t>
      </w:r>
    </w:p>
    <w:p w14:paraId="46773DBB" w14:textId="77777777" w:rsidR="00961EBB" w:rsidRPr="00EE3529" w:rsidRDefault="00961EBB" w:rsidP="00EE3529">
      <w:pPr>
        <w:spacing w:after="0" w:line="480" w:lineRule="auto"/>
        <w:jc w:val="both"/>
        <w:rPr>
          <w:rFonts w:ascii="Times New Roman" w:hAnsi="Times New Roman" w:cs="Times New Roman"/>
          <w:bCs/>
          <w:sz w:val="24"/>
          <w:szCs w:val="24"/>
        </w:rPr>
      </w:pPr>
    </w:p>
    <w:p w14:paraId="678808C5" w14:textId="77777777" w:rsidR="00CE5149" w:rsidRPr="00EE3529" w:rsidRDefault="006E138F"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b/>
          <w:sz w:val="24"/>
          <w:szCs w:val="24"/>
        </w:rPr>
        <w:t>Findings</w:t>
      </w:r>
      <w:r w:rsidRPr="00EE3529">
        <w:rPr>
          <w:rFonts w:ascii="Times New Roman" w:hAnsi="Times New Roman" w:cs="Times New Roman"/>
          <w:bCs/>
          <w:sz w:val="24"/>
          <w:szCs w:val="24"/>
        </w:rPr>
        <w:t xml:space="preserve">: </w:t>
      </w:r>
      <w:r w:rsidR="00A22DE7" w:rsidRPr="00EE3529">
        <w:rPr>
          <w:rFonts w:ascii="Times New Roman" w:hAnsi="Times New Roman" w:cs="Times New Roman"/>
          <w:bCs/>
          <w:sz w:val="24"/>
          <w:szCs w:val="24"/>
        </w:rPr>
        <w:t>D</w:t>
      </w:r>
      <w:r w:rsidRPr="00EE3529">
        <w:rPr>
          <w:rFonts w:ascii="Times New Roman" w:hAnsi="Times New Roman" w:cs="Times New Roman"/>
          <w:bCs/>
          <w:sz w:val="24"/>
          <w:szCs w:val="24"/>
        </w:rPr>
        <w:t>espite a growing interest in gender and family business, there is a limited literature that explores gender theory within family business research</w:t>
      </w:r>
      <w:r w:rsidR="0007687D" w:rsidRPr="00EE3529">
        <w:rPr>
          <w:rFonts w:ascii="Times New Roman" w:hAnsi="Times New Roman" w:cs="Times New Roman"/>
          <w:bCs/>
          <w:sz w:val="24"/>
          <w:szCs w:val="24"/>
        </w:rPr>
        <w:t xml:space="preserve">. </w:t>
      </w:r>
      <w:r w:rsidR="0007687D" w:rsidRPr="00EE3529">
        <w:rPr>
          <w:rFonts w:ascii="Times New Roman" w:hAnsi="Times New Roman" w:cs="Times New Roman"/>
          <w:sz w:val="24"/>
          <w:szCs w:val="24"/>
        </w:rPr>
        <w:t xml:space="preserve">A gender theory approach embracing family business research contributes to a needed </w:t>
      </w:r>
      <w:r w:rsidR="00A22DE7" w:rsidRPr="00EE3529">
        <w:rPr>
          <w:rFonts w:ascii="Times New Roman" w:hAnsi="Times New Roman" w:cs="Times New Roman"/>
          <w:sz w:val="24"/>
          <w:szCs w:val="24"/>
        </w:rPr>
        <w:t xml:space="preserve">theoretical </w:t>
      </w:r>
      <w:r w:rsidR="0007687D" w:rsidRPr="00EE3529">
        <w:rPr>
          <w:rFonts w:ascii="Times New Roman" w:hAnsi="Times New Roman" w:cs="Times New Roman"/>
          <w:sz w:val="24"/>
          <w:szCs w:val="24"/>
        </w:rPr>
        <w:t>deconstruction</w:t>
      </w:r>
      <w:r w:rsidR="00A22DE7" w:rsidRPr="00EE3529">
        <w:rPr>
          <w:rFonts w:ascii="Times New Roman" w:hAnsi="Times New Roman" w:cs="Times New Roman"/>
          <w:sz w:val="24"/>
          <w:szCs w:val="24"/>
        </w:rPr>
        <w:t xml:space="preserve"> of existing perspectives on</w:t>
      </w:r>
      <w:r w:rsidR="0007687D" w:rsidRPr="00EE3529">
        <w:rPr>
          <w:rFonts w:ascii="Times New Roman" w:hAnsi="Times New Roman" w:cs="Times New Roman"/>
          <w:sz w:val="24"/>
          <w:szCs w:val="24"/>
        </w:rPr>
        <w:t xml:space="preserve"> the </w:t>
      </w:r>
      <w:r w:rsidR="0007687D" w:rsidRPr="00EE3529">
        <w:rPr>
          <w:rFonts w:ascii="Times New Roman" w:hAnsi="Times New Roman" w:cs="Times New Roman"/>
          <w:color w:val="000000"/>
          <w:sz w:val="24"/>
          <w:szCs w:val="24"/>
        </w:rPr>
        <w:t>operations, sustainability and succession</w:t>
      </w:r>
      <w:r w:rsidR="0007687D" w:rsidRPr="00EE3529">
        <w:rPr>
          <w:rFonts w:ascii="Times New Roman" w:hAnsi="Times New Roman" w:cs="Times New Roman"/>
          <w:sz w:val="24"/>
          <w:szCs w:val="24"/>
        </w:rPr>
        <w:t xml:space="preserve"> of family businesses in the 21</w:t>
      </w:r>
      <w:r w:rsidR="0007687D" w:rsidRPr="00EE3529">
        <w:rPr>
          <w:rFonts w:ascii="Times New Roman" w:hAnsi="Times New Roman" w:cs="Times New Roman"/>
          <w:sz w:val="24"/>
          <w:szCs w:val="24"/>
          <w:vertAlign w:val="superscript"/>
        </w:rPr>
        <w:t>st</w:t>
      </w:r>
      <w:r w:rsidR="0007687D" w:rsidRPr="00EE3529">
        <w:rPr>
          <w:rFonts w:ascii="Times New Roman" w:hAnsi="Times New Roman" w:cs="Times New Roman"/>
          <w:sz w:val="24"/>
          <w:szCs w:val="24"/>
        </w:rPr>
        <w:t xml:space="preserve"> century.</w:t>
      </w:r>
    </w:p>
    <w:p w14:paraId="68C56599" w14:textId="77777777" w:rsidR="0007687D" w:rsidRPr="00EE3529" w:rsidRDefault="0007687D" w:rsidP="00EE3529">
      <w:pPr>
        <w:spacing w:after="0" w:line="480" w:lineRule="auto"/>
        <w:jc w:val="both"/>
        <w:rPr>
          <w:rFonts w:ascii="Times New Roman" w:hAnsi="Times New Roman" w:cs="Times New Roman"/>
          <w:bCs/>
          <w:sz w:val="24"/>
          <w:szCs w:val="24"/>
        </w:rPr>
      </w:pPr>
    </w:p>
    <w:p w14:paraId="77D79E55" w14:textId="77777777" w:rsidR="00CE5149" w:rsidRPr="00EE3529" w:rsidRDefault="00CE5149" w:rsidP="00EE3529">
      <w:pPr>
        <w:spacing w:after="0" w:line="480" w:lineRule="auto"/>
        <w:jc w:val="both"/>
        <w:rPr>
          <w:rFonts w:ascii="Times New Roman" w:hAnsi="Times New Roman" w:cs="Times New Roman"/>
          <w:bCs/>
          <w:sz w:val="24"/>
          <w:szCs w:val="24"/>
        </w:rPr>
      </w:pPr>
      <w:r w:rsidRPr="00EE3529">
        <w:rPr>
          <w:rFonts w:ascii="Times New Roman" w:hAnsi="Times New Roman" w:cs="Times New Roman"/>
          <w:b/>
          <w:sz w:val="24"/>
          <w:szCs w:val="24"/>
        </w:rPr>
        <w:t>Originality/value</w:t>
      </w:r>
      <w:r w:rsidR="00DC7919" w:rsidRPr="00EE3529">
        <w:rPr>
          <w:rFonts w:ascii="Times New Roman" w:hAnsi="Times New Roman" w:cs="Times New Roman"/>
          <w:bCs/>
          <w:sz w:val="24"/>
          <w:szCs w:val="24"/>
        </w:rPr>
        <w:t>:</w:t>
      </w:r>
      <w:r w:rsidR="00120AFD" w:rsidRPr="00EE3529">
        <w:rPr>
          <w:rFonts w:ascii="Times New Roman" w:hAnsi="Times New Roman" w:cs="Times New Roman"/>
          <w:bCs/>
          <w:sz w:val="24"/>
          <w:szCs w:val="24"/>
        </w:rPr>
        <w:t xml:space="preserve"> </w:t>
      </w:r>
      <w:r w:rsidR="00843A1C" w:rsidRPr="00EE3529">
        <w:rPr>
          <w:rFonts w:ascii="Times New Roman" w:hAnsi="Times New Roman" w:cs="Times New Roman"/>
          <w:bCs/>
          <w:sz w:val="24"/>
          <w:szCs w:val="24"/>
        </w:rPr>
        <w:t>This article makes a contribution to extant scholarship by e</w:t>
      </w:r>
      <w:r w:rsidR="002A5ABA" w:rsidRPr="00EE3529">
        <w:rPr>
          <w:rFonts w:ascii="Times New Roman" w:hAnsi="Times New Roman" w:cs="Times New Roman"/>
          <w:bCs/>
          <w:sz w:val="24"/>
          <w:szCs w:val="24"/>
        </w:rPr>
        <w:t>xtending</w:t>
      </w:r>
      <w:r w:rsidR="00120AFD" w:rsidRPr="00EE3529">
        <w:rPr>
          <w:rFonts w:ascii="Times New Roman" w:hAnsi="Times New Roman" w:cs="Times New Roman"/>
          <w:bCs/>
          <w:sz w:val="24"/>
          <w:szCs w:val="24"/>
        </w:rPr>
        <w:t xml:space="preserve"> gender</w:t>
      </w:r>
      <w:r w:rsidR="002A5ABA" w:rsidRPr="00EE3529">
        <w:rPr>
          <w:rFonts w:ascii="Times New Roman" w:hAnsi="Times New Roman" w:cs="Times New Roman"/>
          <w:bCs/>
          <w:sz w:val="24"/>
          <w:szCs w:val="24"/>
        </w:rPr>
        <w:t xml:space="preserve"> theories </w:t>
      </w:r>
      <w:r w:rsidR="00843A1C" w:rsidRPr="00EE3529">
        <w:rPr>
          <w:rFonts w:ascii="Times New Roman" w:hAnsi="Times New Roman" w:cs="Times New Roman"/>
          <w:bCs/>
          <w:sz w:val="24"/>
          <w:szCs w:val="24"/>
        </w:rPr>
        <w:t xml:space="preserve">through an exploration of the </w:t>
      </w:r>
      <w:r w:rsidR="002A5ABA" w:rsidRPr="00EE3529">
        <w:rPr>
          <w:rFonts w:ascii="Times New Roman" w:hAnsi="Times New Roman" w:cs="Times New Roman"/>
          <w:bCs/>
          <w:sz w:val="24"/>
          <w:szCs w:val="24"/>
        </w:rPr>
        <w:t>gendered processes</w:t>
      </w:r>
      <w:r w:rsidR="00120AFD" w:rsidRPr="00EE3529">
        <w:rPr>
          <w:rFonts w:ascii="Times New Roman" w:hAnsi="Times New Roman" w:cs="Times New Roman"/>
          <w:bCs/>
          <w:sz w:val="24"/>
          <w:szCs w:val="24"/>
        </w:rPr>
        <w:t xml:space="preserve"> in family business research</w:t>
      </w:r>
      <w:r w:rsidR="00843A1C" w:rsidRPr="00EE3529">
        <w:rPr>
          <w:rFonts w:ascii="Times New Roman" w:hAnsi="Times New Roman" w:cs="Times New Roman"/>
          <w:bCs/>
          <w:sz w:val="24"/>
          <w:szCs w:val="24"/>
        </w:rPr>
        <w:t>.</w:t>
      </w:r>
    </w:p>
    <w:p w14:paraId="25E21778" w14:textId="77777777" w:rsidR="002A5ABA" w:rsidRPr="00EE3529" w:rsidRDefault="002A5ABA" w:rsidP="00EE3529">
      <w:pPr>
        <w:spacing w:after="0" w:line="480" w:lineRule="auto"/>
        <w:jc w:val="both"/>
        <w:rPr>
          <w:rFonts w:ascii="Times New Roman" w:hAnsi="Times New Roman" w:cs="Times New Roman"/>
          <w:b/>
          <w:sz w:val="24"/>
          <w:szCs w:val="24"/>
        </w:rPr>
      </w:pPr>
    </w:p>
    <w:p w14:paraId="59517C4F" w14:textId="6DC859B1" w:rsidR="00961EBB" w:rsidRPr="002A4578" w:rsidRDefault="00CE5149" w:rsidP="00EE3529">
      <w:pPr>
        <w:spacing w:after="0" w:line="480" w:lineRule="auto"/>
        <w:jc w:val="both"/>
        <w:rPr>
          <w:rFonts w:ascii="Times New Roman" w:hAnsi="Times New Roman" w:cs="Times New Roman"/>
          <w:bCs/>
          <w:sz w:val="24"/>
          <w:szCs w:val="24"/>
        </w:rPr>
      </w:pPr>
      <w:r w:rsidRPr="00EE3529">
        <w:rPr>
          <w:rFonts w:ascii="Times New Roman" w:hAnsi="Times New Roman" w:cs="Times New Roman"/>
          <w:b/>
          <w:sz w:val="24"/>
          <w:szCs w:val="24"/>
        </w:rPr>
        <w:t>Keywords</w:t>
      </w:r>
      <w:r w:rsidR="00DC7919" w:rsidRPr="00EE3529">
        <w:rPr>
          <w:rFonts w:ascii="Times New Roman" w:hAnsi="Times New Roman" w:cs="Times New Roman"/>
          <w:bCs/>
          <w:sz w:val="24"/>
          <w:szCs w:val="24"/>
        </w:rPr>
        <w:t xml:space="preserve">: </w:t>
      </w:r>
      <w:r w:rsidR="006632FC" w:rsidRPr="00EE3529">
        <w:rPr>
          <w:rFonts w:ascii="Times New Roman" w:hAnsi="Times New Roman" w:cs="Times New Roman"/>
          <w:bCs/>
          <w:sz w:val="24"/>
          <w:szCs w:val="24"/>
        </w:rPr>
        <w:t>G</w:t>
      </w:r>
      <w:r w:rsidR="00DC7919" w:rsidRPr="00EE3529">
        <w:rPr>
          <w:rFonts w:ascii="Times New Roman" w:hAnsi="Times New Roman" w:cs="Times New Roman"/>
          <w:bCs/>
          <w:sz w:val="24"/>
          <w:szCs w:val="24"/>
        </w:rPr>
        <w:t>ender, family business, entrepreneurship, gendered processes</w:t>
      </w:r>
      <w:r w:rsidR="006632FC" w:rsidRPr="00EE3529">
        <w:rPr>
          <w:rFonts w:ascii="Times New Roman" w:hAnsi="Times New Roman" w:cs="Times New Roman"/>
          <w:bCs/>
          <w:sz w:val="24"/>
          <w:szCs w:val="24"/>
        </w:rPr>
        <w:t>.</w:t>
      </w:r>
    </w:p>
    <w:p w14:paraId="261AC3BC" w14:textId="77777777" w:rsidR="0088118C" w:rsidRPr="00EE3529" w:rsidRDefault="00FB2791" w:rsidP="00EE3529">
      <w:pPr>
        <w:spacing w:after="0" w:line="480" w:lineRule="auto"/>
        <w:jc w:val="both"/>
        <w:rPr>
          <w:rFonts w:ascii="Times New Roman" w:hAnsi="Times New Roman" w:cs="Times New Roman"/>
          <w:bCs/>
          <w:sz w:val="24"/>
          <w:szCs w:val="24"/>
        </w:rPr>
      </w:pPr>
      <w:r w:rsidRPr="00EE3529">
        <w:rPr>
          <w:rFonts w:ascii="Times New Roman" w:hAnsi="Times New Roman" w:cs="Times New Roman"/>
          <w:b/>
          <w:sz w:val="24"/>
          <w:szCs w:val="24"/>
        </w:rPr>
        <w:lastRenderedPageBreak/>
        <w:t>Article</w:t>
      </w:r>
      <w:r w:rsidR="00CE5149" w:rsidRPr="00EE3529">
        <w:rPr>
          <w:rFonts w:ascii="Times New Roman" w:hAnsi="Times New Roman" w:cs="Times New Roman"/>
          <w:b/>
          <w:sz w:val="24"/>
          <w:szCs w:val="24"/>
        </w:rPr>
        <w:t xml:space="preserve"> type</w:t>
      </w:r>
      <w:r w:rsidR="00DC7919" w:rsidRPr="00EE3529">
        <w:rPr>
          <w:rFonts w:ascii="Times New Roman" w:hAnsi="Times New Roman" w:cs="Times New Roman"/>
          <w:bCs/>
          <w:sz w:val="24"/>
          <w:szCs w:val="24"/>
        </w:rPr>
        <w:t xml:space="preserve">:  </w:t>
      </w:r>
      <w:r w:rsidR="006632FC" w:rsidRPr="00EE3529">
        <w:rPr>
          <w:rFonts w:ascii="Times New Roman" w:hAnsi="Times New Roman" w:cs="Times New Roman"/>
          <w:bCs/>
          <w:sz w:val="24"/>
          <w:szCs w:val="24"/>
        </w:rPr>
        <w:t>G</w:t>
      </w:r>
      <w:r w:rsidR="00DC7919" w:rsidRPr="00EE3529">
        <w:rPr>
          <w:rFonts w:ascii="Times New Roman" w:hAnsi="Times New Roman" w:cs="Times New Roman"/>
          <w:bCs/>
          <w:sz w:val="24"/>
          <w:szCs w:val="24"/>
        </w:rPr>
        <w:t>uest editorial</w:t>
      </w:r>
      <w:r w:rsidR="006632FC" w:rsidRPr="00EE3529">
        <w:rPr>
          <w:rFonts w:ascii="Times New Roman" w:hAnsi="Times New Roman" w:cs="Times New Roman"/>
          <w:bCs/>
          <w:sz w:val="24"/>
          <w:szCs w:val="24"/>
        </w:rPr>
        <w:t>.</w:t>
      </w:r>
      <w:r w:rsidR="0088118C" w:rsidRPr="00EE3529">
        <w:rPr>
          <w:rFonts w:ascii="Times New Roman" w:hAnsi="Times New Roman" w:cs="Times New Roman"/>
          <w:bCs/>
          <w:sz w:val="24"/>
          <w:szCs w:val="24"/>
        </w:rPr>
        <w:br w:type="page"/>
      </w:r>
    </w:p>
    <w:p w14:paraId="6BD3BF63" w14:textId="77777777" w:rsidR="00E61ED1" w:rsidRPr="00EE3529" w:rsidRDefault="0088118C" w:rsidP="00EE3529">
      <w:pPr>
        <w:spacing w:after="0" w:line="480" w:lineRule="auto"/>
        <w:jc w:val="both"/>
        <w:rPr>
          <w:rFonts w:ascii="Times New Roman" w:hAnsi="Times New Roman" w:cs="Times New Roman"/>
          <w:b/>
          <w:sz w:val="24"/>
          <w:szCs w:val="24"/>
        </w:rPr>
      </w:pPr>
      <w:r w:rsidRPr="00EE3529">
        <w:rPr>
          <w:rFonts w:ascii="Times New Roman" w:hAnsi="Times New Roman" w:cs="Times New Roman"/>
          <w:b/>
          <w:sz w:val="24"/>
          <w:szCs w:val="24"/>
        </w:rPr>
        <w:lastRenderedPageBreak/>
        <w:t>Introduction</w:t>
      </w:r>
    </w:p>
    <w:p w14:paraId="1F669D43" w14:textId="77777777" w:rsidR="002A4578" w:rsidRDefault="002A4578" w:rsidP="00EE3529">
      <w:pPr>
        <w:spacing w:after="0" w:line="480" w:lineRule="auto"/>
        <w:jc w:val="both"/>
        <w:rPr>
          <w:rFonts w:ascii="Times New Roman" w:hAnsi="Times New Roman" w:cs="Times New Roman"/>
          <w:sz w:val="24"/>
          <w:szCs w:val="24"/>
        </w:rPr>
      </w:pPr>
    </w:p>
    <w:p w14:paraId="35622CBB" w14:textId="77777777" w:rsidR="00644A12" w:rsidRPr="00EE3529" w:rsidRDefault="005A3DED"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The contribution of family businesses accounts for a substantial proportion of the economy (Cabrera-Suarez </w:t>
      </w:r>
      <w:r w:rsidR="007B2743" w:rsidRPr="00EE3529">
        <w:rPr>
          <w:rFonts w:ascii="Times New Roman" w:hAnsi="Times New Roman" w:cs="Times New Roman"/>
          <w:sz w:val="24"/>
          <w:szCs w:val="24"/>
        </w:rPr>
        <w:t>et al.</w:t>
      </w:r>
      <w:r w:rsidRPr="00EE3529">
        <w:rPr>
          <w:rFonts w:ascii="Times New Roman" w:hAnsi="Times New Roman" w:cs="Times New Roman"/>
          <w:sz w:val="24"/>
          <w:szCs w:val="24"/>
        </w:rPr>
        <w:t xml:space="preserve">, 2001; </w:t>
      </w:r>
      <w:proofErr w:type="spellStart"/>
      <w:r w:rsidRPr="00EE3529">
        <w:rPr>
          <w:rFonts w:ascii="Times New Roman" w:hAnsi="Times New Roman" w:cs="Times New Roman"/>
          <w:sz w:val="24"/>
          <w:szCs w:val="24"/>
        </w:rPr>
        <w:t>Cromie</w:t>
      </w:r>
      <w:proofErr w:type="spellEnd"/>
      <w:r w:rsidRPr="00EE3529">
        <w:rPr>
          <w:rFonts w:ascii="Times New Roman" w:hAnsi="Times New Roman" w:cs="Times New Roman"/>
          <w:sz w:val="24"/>
          <w:szCs w:val="24"/>
        </w:rPr>
        <w:t xml:space="preserve"> &amp; O’Sullivan, 1999; Davis &amp; </w:t>
      </w:r>
      <w:proofErr w:type="spellStart"/>
      <w:r w:rsidRPr="00EE3529">
        <w:rPr>
          <w:rFonts w:ascii="Times New Roman" w:hAnsi="Times New Roman" w:cs="Times New Roman"/>
          <w:sz w:val="24"/>
          <w:szCs w:val="24"/>
        </w:rPr>
        <w:t>Harveston</w:t>
      </w:r>
      <w:proofErr w:type="spellEnd"/>
      <w:r w:rsidRPr="00EE3529">
        <w:rPr>
          <w:rFonts w:ascii="Times New Roman" w:hAnsi="Times New Roman" w:cs="Times New Roman"/>
          <w:sz w:val="24"/>
          <w:szCs w:val="24"/>
        </w:rPr>
        <w:t xml:space="preserve">, 1998; Ibrahim </w:t>
      </w:r>
      <w:r w:rsidR="007B2743" w:rsidRPr="00EE3529">
        <w:rPr>
          <w:rFonts w:ascii="Times New Roman" w:hAnsi="Times New Roman" w:cs="Times New Roman"/>
          <w:sz w:val="24"/>
          <w:szCs w:val="24"/>
        </w:rPr>
        <w:t>et al.</w:t>
      </w:r>
      <w:r w:rsidRPr="00EE3529">
        <w:rPr>
          <w:rFonts w:ascii="Times New Roman" w:hAnsi="Times New Roman" w:cs="Times New Roman"/>
          <w:sz w:val="24"/>
          <w:szCs w:val="24"/>
        </w:rPr>
        <w:t xml:space="preserve">, 2001; Matthews </w:t>
      </w:r>
      <w:r w:rsidR="007B2743" w:rsidRPr="00EE3529">
        <w:rPr>
          <w:rFonts w:ascii="Times New Roman" w:hAnsi="Times New Roman" w:cs="Times New Roman"/>
          <w:sz w:val="24"/>
          <w:szCs w:val="24"/>
        </w:rPr>
        <w:t>et al.</w:t>
      </w:r>
      <w:r w:rsidRPr="00EE3529">
        <w:rPr>
          <w:rFonts w:ascii="Times New Roman" w:hAnsi="Times New Roman" w:cs="Times New Roman"/>
          <w:sz w:val="24"/>
          <w:szCs w:val="24"/>
        </w:rPr>
        <w:t>, 1999; Shep</w:t>
      </w:r>
      <w:r w:rsidR="005A1656" w:rsidRPr="00EE3529">
        <w:rPr>
          <w:rFonts w:ascii="Times New Roman" w:hAnsi="Times New Roman" w:cs="Times New Roman"/>
          <w:sz w:val="24"/>
          <w:szCs w:val="24"/>
        </w:rPr>
        <w:t>h</w:t>
      </w:r>
      <w:r w:rsidRPr="00EE3529">
        <w:rPr>
          <w:rFonts w:ascii="Times New Roman" w:hAnsi="Times New Roman" w:cs="Times New Roman"/>
          <w:sz w:val="24"/>
          <w:szCs w:val="24"/>
        </w:rPr>
        <w:t xml:space="preserve">erd &amp; </w:t>
      </w:r>
      <w:proofErr w:type="spellStart"/>
      <w:r w:rsidRPr="00EE3529">
        <w:rPr>
          <w:rFonts w:ascii="Times New Roman" w:hAnsi="Times New Roman" w:cs="Times New Roman"/>
          <w:sz w:val="24"/>
          <w:szCs w:val="24"/>
        </w:rPr>
        <w:t>Zacharakis</w:t>
      </w:r>
      <w:proofErr w:type="spellEnd"/>
      <w:r w:rsidRPr="00EE3529">
        <w:rPr>
          <w:rFonts w:ascii="Times New Roman" w:hAnsi="Times New Roman" w:cs="Times New Roman"/>
          <w:sz w:val="24"/>
          <w:szCs w:val="24"/>
        </w:rPr>
        <w:t xml:space="preserve">, 2000; </w:t>
      </w:r>
      <w:proofErr w:type="spellStart"/>
      <w:r w:rsidRPr="00EE3529">
        <w:rPr>
          <w:rFonts w:ascii="Times New Roman" w:hAnsi="Times New Roman" w:cs="Times New Roman"/>
          <w:sz w:val="24"/>
          <w:szCs w:val="24"/>
        </w:rPr>
        <w:t>Stavrou</w:t>
      </w:r>
      <w:proofErr w:type="spellEnd"/>
      <w:r w:rsidRPr="00EE3529">
        <w:rPr>
          <w:rFonts w:ascii="Times New Roman" w:hAnsi="Times New Roman" w:cs="Times New Roman"/>
          <w:sz w:val="24"/>
          <w:szCs w:val="24"/>
        </w:rPr>
        <w:t xml:space="preserve"> &amp; </w:t>
      </w:r>
      <w:proofErr w:type="spellStart"/>
      <w:r w:rsidRPr="00EE3529">
        <w:rPr>
          <w:rFonts w:ascii="Times New Roman" w:hAnsi="Times New Roman" w:cs="Times New Roman"/>
          <w:sz w:val="24"/>
          <w:szCs w:val="24"/>
        </w:rPr>
        <w:t>Swiercz</w:t>
      </w:r>
      <w:proofErr w:type="spellEnd"/>
      <w:r w:rsidRPr="00EE3529">
        <w:rPr>
          <w:rFonts w:ascii="Times New Roman" w:hAnsi="Times New Roman" w:cs="Times New Roman"/>
          <w:sz w:val="24"/>
          <w:szCs w:val="24"/>
        </w:rPr>
        <w:t xml:space="preserve">, 1998). </w:t>
      </w:r>
      <w:r w:rsidR="009F65D4" w:rsidRPr="00EE3529">
        <w:rPr>
          <w:rFonts w:ascii="Times New Roman" w:hAnsi="Times New Roman" w:cs="Times New Roman"/>
          <w:sz w:val="24"/>
          <w:szCs w:val="24"/>
        </w:rPr>
        <w:t>As entities owned, controlled and operated by different members of a family (</w:t>
      </w:r>
      <w:proofErr w:type="spellStart"/>
      <w:r w:rsidR="009F65D4" w:rsidRPr="00EE3529">
        <w:rPr>
          <w:rFonts w:ascii="Times New Roman" w:hAnsi="Times New Roman" w:cs="Times New Roman"/>
          <w:sz w:val="24"/>
          <w:szCs w:val="24"/>
        </w:rPr>
        <w:t>Brockhaus</w:t>
      </w:r>
      <w:proofErr w:type="spellEnd"/>
      <w:r w:rsidR="009F65D4" w:rsidRPr="00EE3529">
        <w:rPr>
          <w:rFonts w:ascii="Times New Roman" w:hAnsi="Times New Roman" w:cs="Times New Roman"/>
          <w:sz w:val="24"/>
          <w:szCs w:val="24"/>
        </w:rPr>
        <w:t xml:space="preserve">, 2004; Cole, </w:t>
      </w:r>
      <w:r w:rsidR="000E74FE" w:rsidRPr="00EE3529">
        <w:rPr>
          <w:rFonts w:ascii="Times New Roman" w:hAnsi="Times New Roman" w:cs="Times New Roman"/>
          <w:sz w:val="24"/>
          <w:szCs w:val="24"/>
        </w:rPr>
        <w:t>1997</w:t>
      </w:r>
      <w:r w:rsidR="009F65D4" w:rsidRPr="00EE3529">
        <w:rPr>
          <w:rFonts w:ascii="Times New Roman" w:hAnsi="Times New Roman" w:cs="Times New Roman"/>
          <w:sz w:val="24"/>
          <w:szCs w:val="24"/>
        </w:rPr>
        <w:t xml:space="preserve">; </w:t>
      </w:r>
      <w:proofErr w:type="spellStart"/>
      <w:r w:rsidR="009F65D4" w:rsidRPr="00EE3529">
        <w:rPr>
          <w:rFonts w:ascii="Times New Roman" w:hAnsi="Times New Roman" w:cs="Times New Roman"/>
          <w:sz w:val="24"/>
          <w:szCs w:val="24"/>
        </w:rPr>
        <w:t>Cromie</w:t>
      </w:r>
      <w:proofErr w:type="spellEnd"/>
      <w:r w:rsidR="009F65D4" w:rsidRPr="00EE3529">
        <w:rPr>
          <w:rFonts w:ascii="Times New Roman" w:hAnsi="Times New Roman" w:cs="Times New Roman"/>
          <w:sz w:val="24"/>
          <w:szCs w:val="24"/>
        </w:rPr>
        <w:t xml:space="preserve"> &amp; O’Sullivan, 1999; Rowe &amp; Hong, 2000), i</w:t>
      </w:r>
      <w:r w:rsidRPr="00EE3529">
        <w:rPr>
          <w:rFonts w:ascii="Times New Roman" w:hAnsi="Times New Roman" w:cs="Times New Roman"/>
          <w:sz w:val="24"/>
          <w:szCs w:val="24"/>
        </w:rPr>
        <w:t>n the U</w:t>
      </w:r>
      <w:r w:rsidR="00581328" w:rsidRPr="00EE3529">
        <w:rPr>
          <w:rFonts w:ascii="Times New Roman" w:hAnsi="Times New Roman" w:cs="Times New Roman"/>
          <w:sz w:val="24"/>
          <w:szCs w:val="24"/>
        </w:rPr>
        <w:t xml:space="preserve">nited States and Latin America, </w:t>
      </w:r>
      <w:r w:rsidRPr="00EE3529">
        <w:rPr>
          <w:rFonts w:ascii="Times New Roman" w:hAnsi="Times New Roman" w:cs="Times New Roman"/>
          <w:sz w:val="24"/>
          <w:szCs w:val="24"/>
        </w:rPr>
        <w:t xml:space="preserve">family businesses constitute </w:t>
      </w:r>
      <w:r w:rsidR="00581328" w:rsidRPr="00EE3529">
        <w:rPr>
          <w:rFonts w:ascii="Times New Roman" w:hAnsi="Times New Roman" w:cs="Times New Roman"/>
          <w:sz w:val="24"/>
          <w:szCs w:val="24"/>
        </w:rPr>
        <w:t>between 80-</w:t>
      </w:r>
      <w:r w:rsidRPr="00EE3529">
        <w:rPr>
          <w:rFonts w:ascii="Times New Roman" w:hAnsi="Times New Roman" w:cs="Times New Roman"/>
          <w:sz w:val="24"/>
          <w:szCs w:val="24"/>
        </w:rPr>
        <w:t>9</w:t>
      </w:r>
      <w:r w:rsidR="00581328" w:rsidRPr="00EE3529">
        <w:rPr>
          <w:rFonts w:ascii="Times New Roman" w:hAnsi="Times New Roman" w:cs="Times New Roman"/>
          <w:sz w:val="24"/>
          <w:szCs w:val="24"/>
        </w:rPr>
        <w:t>5</w:t>
      </w:r>
      <w:r w:rsidRPr="00EE3529">
        <w:rPr>
          <w:rFonts w:ascii="Times New Roman" w:hAnsi="Times New Roman" w:cs="Times New Roman"/>
          <w:sz w:val="24"/>
          <w:szCs w:val="24"/>
        </w:rPr>
        <w:t>%</w:t>
      </w:r>
      <w:r w:rsidR="00581328" w:rsidRPr="00EE3529">
        <w:rPr>
          <w:rFonts w:ascii="Times New Roman" w:hAnsi="Times New Roman" w:cs="Times New Roman"/>
          <w:sz w:val="24"/>
          <w:szCs w:val="24"/>
        </w:rPr>
        <w:t xml:space="preserve"> of all business</w:t>
      </w:r>
      <w:r w:rsidR="009640D3" w:rsidRPr="00EE3529">
        <w:rPr>
          <w:rFonts w:ascii="Times New Roman" w:hAnsi="Times New Roman" w:cs="Times New Roman"/>
          <w:sz w:val="24"/>
          <w:szCs w:val="24"/>
        </w:rPr>
        <w:t>es</w:t>
      </w:r>
      <w:r w:rsidR="00581328" w:rsidRPr="00EE3529">
        <w:rPr>
          <w:rFonts w:ascii="Times New Roman" w:hAnsi="Times New Roman" w:cs="Times New Roman"/>
          <w:sz w:val="24"/>
          <w:szCs w:val="24"/>
        </w:rPr>
        <w:t xml:space="preserve">, and in Europe and Asia, at least 80% of </w:t>
      </w:r>
      <w:r w:rsidR="009640D3" w:rsidRPr="00EE3529">
        <w:rPr>
          <w:rFonts w:ascii="Times New Roman" w:hAnsi="Times New Roman" w:cs="Times New Roman"/>
          <w:sz w:val="24"/>
          <w:szCs w:val="24"/>
        </w:rPr>
        <w:t>firm</w:t>
      </w:r>
      <w:r w:rsidR="00581328" w:rsidRPr="00EE3529">
        <w:rPr>
          <w:rFonts w:ascii="Times New Roman" w:hAnsi="Times New Roman" w:cs="Times New Roman"/>
          <w:sz w:val="24"/>
          <w:szCs w:val="24"/>
        </w:rPr>
        <w:t xml:space="preserve">s are family owned and family controlled </w:t>
      </w:r>
      <w:r w:rsidRPr="00EE3529">
        <w:rPr>
          <w:rFonts w:ascii="Times New Roman" w:hAnsi="Times New Roman" w:cs="Times New Roman"/>
          <w:sz w:val="24"/>
          <w:szCs w:val="24"/>
        </w:rPr>
        <w:t>(</w:t>
      </w:r>
      <w:r w:rsidR="00617ECB" w:rsidRPr="00EE3529">
        <w:rPr>
          <w:rFonts w:ascii="Times New Roman" w:hAnsi="Times New Roman" w:cs="Times New Roman"/>
          <w:sz w:val="24"/>
          <w:szCs w:val="24"/>
        </w:rPr>
        <w:t xml:space="preserve">Poza </w:t>
      </w:r>
      <w:r w:rsidR="00843A1C" w:rsidRPr="00EE3529">
        <w:rPr>
          <w:rFonts w:ascii="Times New Roman" w:hAnsi="Times New Roman" w:cs="Times New Roman"/>
          <w:sz w:val="24"/>
          <w:szCs w:val="24"/>
        </w:rPr>
        <w:t>&amp;</w:t>
      </w:r>
      <w:r w:rsidR="00617ECB" w:rsidRPr="00EE3529">
        <w:rPr>
          <w:rFonts w:ascii="Times New Roman" w:hAnsi="Times New Roman" w:cs="Times New Roman"/>
          <w:sz w:val="24"/>
          <w:szCs w:val="24"/>
        </w:rPr>
        <w:t xml:space="preserve"> Daugherty, 2013</w:t>
      </w:r>
      <w:r w:rsidRPr="00EE3529">
        <w:rPr>
          <w:rFonts w:ascii="Times New Roman" w:hAnsi="Times New Roman" w:cs="Times New Roman"/>
          <w:sz w:val="24"/>
          <w:szCs w:val="24"/>
        </w:rPr>
        <w:t>)</w:t>
      </w:r>
      <w:r w:rsidR="00581328" w:rsidRPr="00EE3529">
        <w:rPr>
          <w:rFonts w:ascii="Times New Roman" w:hAnsi="Times New Roman" w:cs="Times New Roman"/>
          <w:sz w:val="24"/>
          <w:szCs w:val="24"/>
        </w:rPr>
        <w:t>. Overall, family businesses account for over 50% of the developed economies’</w:t>
      </w:r>
      <w:r w:rsidR="005537BA" w:rsidRPr="00EE3529">
        <w:rPr>
          <w:rFonts w:ascii="Times New Roman" w:hAnsi="Times New Roman" w:cs="Times New Roman"/>
          <w:sz w:val="24"/>
          <w:szCs w:val="24"/>
        </w:rPr>
        <w:t xml:space="preserve"> </w:t>
      </w:r>
      <w:r w:rsidRPr="00EE3529">
        <w:rPr>
          <w:rFonts w:ascii="Times New Roman" w:hAnsi="Times New Roman" w:cs="Times New Roman"/>
          <w:sz w:val="24"/>
          <w:szCs w:val="24"/>
        </w:rPr>
        <w:t>GDP</w:t>
      </w:r>
      <w:r w:rsidR="00843A1C" w:rsidRPr="00EE3529">
        <w:rPr>
          <w:rFonts w:ascii="Times New Roman" w:hAnsi="Times New Roman" w:cs="Times New Roman"/>
          <w:sz w:val="24"/>
          <w:szCs w:val="24"/>
        </w:rPr>
        <w:t>,</w:t>
      </w:r>
      <w:r w:rsidRPr="00EE3529">
        <w:rPr>
          <w:rFonts w:ascii="Times New Roman" w:hAnsi="Times New Roman" w:cs="Times New Roman"/>
          <w:sz w:val="24"/>
          <w:szCs w:val="24"/>
        </w:rPr>
        <w:t xml:space="preserve"> and 50% of total employment (Shep</w:t>
      </w:r>
      <w:r w:rsidR="005A1656" w:rsidRPr="00EE3529">
        <w:rPr>
          <w:rFonts w:ascii="Times New Roman" w:hAnsi="Times New Roman" w:cs="Times New Roman"/>
          <w:sz w:val="24"/>
          <w:szCs w:val="24"/>
        </w:rPr>
        <w:t>h</w:t>
      </w:r>
      <w:r w:rsidRPr="00EE3529">
        <w:rPr>
          <w:rFonts w:ascii="Times New Roman" w:hAnsi="Times New Roman" w:cs="Times New Roman"/>
          <w:sz w:val="24"/>
          <w:szCs w:val="24"/>
        </w:rPr>
        <w:t xml:space="preserve">erd &amp; </w:t>
      </w:r>
      <w:proofErr w:type="spellStart"/>
      <w:r w:rsidRPr="00EE3529">
        <w:rPr>
          <w:rFonts w:ascii="Times New Roman" w:hAnsi="Times New Roman" w:cs="Times New Roman"/>
          <w:sz w:val="24"/>
          <w:szCs w:val="24"/>
        </w:rPr>
        <w:t>Zacharakis</w:t>
      </w:r>
      <w:proofErr w:type="spellEnd"/>
      <w:r w:rsidRPr="00EE3529">
        <w:rPr>
          <w:rFonts w:ascii="Times New Roman" w:hAnsi="Times New Roman" w:cs="Times New Roman"/>
          <w:sz w:val="24"/>
          <w:szCs w:val="24"/>
        </w:rPr>
        <w:t xml:space="preserve">, 2000). </w:t>
      </w:r>
      <w:r w:rsidR="008D1E4A" w:rsidRPr="00EE3529">
        <w:rPr>
          <w:rFonts w:ascii="Times New Roman" w:hAnsi="Times New Roman" w:cs="Times New Roman"/>
          <w:sz w:val="24"/>
          <w:szCs w:val="24"/>
        </w:rPr>
        <w:t xml:space="preserve"> </w:t>
      </w:r>
      <w:r w:rsidR="001C27B2" w:rsidRPr="00EE3529">
        <w:rPr>
          <w:rFonts w:ascii="Times New Roman" w:hAnsi="Times New Roman" w:cs="Times New Roman"/>
          <w:sz w:val="24"/>
          <w:szCs w:val="24"/>
        </w:rPr>
        <w:t>I</w:t>
      </w:r>
      <w:r w:rsidRPr="00EE3529">
        <w:rPr>
          <w:rFonts w:ascii="Times New Roman" w:hAnsi="Times New Roman" w:cs="Times New Roman"/>
          <w:sz w:val="24"/>
          <w:szCs w:val="24"/>
        </w:rPr>
        <w:t>n the UK over 75% of all business</w:t>
      </w:r>
      <w:r w:rsidR="001C27B2" w:rsidRPr="00EE3529">
        <w:rPr>
          <w:rFonts w:ascii="Times New Roman" w:hAnsi="Times New Roman" w:cs="Times New Roman"/>
          <w:sz w:val="24"/>
          <w:szCs w:val="24"/>
        </w:rPr>
        <w:t xml:space="preserve">es are family-owned </w:t>
      </w:r>
      <w:r w:rsidRPr="00EE3529">
        <w:rPr>
          <w:rFonts w:ascii="Times New Roman" w:hAnsi="Times New Roman" w:cs="Times New Roman"/>
          <w:sz w:val="24"/>
          <w:szCs w:val="24"/>
        </w:rPr>
        <w:t>employ</w:t>
      </w:r>
      <w:r w:rsidR="001C27B2" w:rsidRPr="00EE3529">
        <w:rPr>
          <w:rFonts w:ascii="Times New Roman" w:hAnsi="Times New Roman" w:cs="Times New Roman"/>
          <w:sz w:val="24"/>
          <w:szCs w:val="24"/>
        </w:rPr>
        <w:t>ing approximately</w:t>
      </w:r>
      <w:r w:rsidRPr="00EE3529">
        <w:rPr>
          <w:rFonts w:ascii="Times New Roman" w:hAnsi="Times New Roman" w:cs="Times New Roman"/>
          <w:sz w:val="24"/>
          <w:szCs w:val="24"/>
        </w:rPr>
        <w:t xml:space="preserve"> 50% of the national workforce (Harvey, 2004)</w:t>
      </w:r>
      <w:r w:rsidR="001C27B2" w:rsidRPr="00EE3529">
        <w:rPr>
          <w:rFonts w:ascii="Times New Roman" w:hAnsi="Times New Roman" w:cs="Times New Roman"/>
          <w:sz w:val="24"/>
          <w:szCs w:val="24"/>
        </w:rPr>
        <w:t>. Thus</w:t>
      </w:r>
      <w:r w:rsidR="00843A1C" w:rsidRPr="00EE3529">
        <w:rPr>
          <w:rFonts w:ascii="Times New Roman" w:hAnsi="Times New Roman" w:cs="Times New Roman"/>
          <w:sz w:val="24"/>
          <w:szCs w:val="24"/>
        </w:rPr>
        <w:t>,</w:t>
      </w:r>
      <w:r w:rsidR="001C27B2" w:rsidRPr="00EE3529">
        <w:rPr>
          <w:rFonts w:ascii="Times New Roman" w:hAnsi="Times New Roman" w:cs="Times New Roman"/>
          <w:sz w:val="24"/>
          <w:szCs w:val="24"/>
        </w:rPr>
        <w:t xml:space="preserve"> the</w:t>
      </w:r>
      <w:r w:rsidRPr="00EE3529">
        <w:rPr>
          <w:rFonts w:ascii="Times New Roman" w:hAnsi="Times New Roman" w:cs="Times New Roman"/>
          <w:sz w:val="24"/>
          <w:szCs w:val="24"/>
        </w:rPr>
        <w:t xml:space="preserve"> contribution</w:t>
      </w:r>
      <w:r w:rsidR="001C27B2" w:rsidRPr="00EE3529">
        <w:rPr>
          <w:rFonts w:ascii="Times New Roman" w:hAnsi="Times New Roman" w:cs="Times New Roman"/>
          <w:sz w:val="24"/>
          <w:szCs w:val="24"/>
        </w:rPr>
        <w:t xml:space="preserve"> of family-owned firms </w:t>
      </w:r>
      <w:r w:rsidR="00322313" w:rsidRPr="00EE3529">
        <w:rPr>
          <w:rFonts w:ascii="Times New Roman" w:hAnsi="Times New Roman" w:cs="Times New Roman"/>
          <w:sz w:val="24"/>
          <w:szCs w:val="24"/>
        </w:rPr>
        <w:t>t</w:t>
      </w:r>
      <w:r w:rsidRPr="00EE3529">
        <w:rPr>
          <w:rFonts w:ascii="Times New Roman" w:hAnsi="Times New Roman" w:cs="Times New Roman"/>
          <w:sz w:val="24"/>
          <w:szCs w:val="24"/>
        </w:rPr>
        <w:t>o the economy</w:t>
      </w:r>
      <w:r w:rsidR="001C27B2" w:rsidRPr="00EE3529">
        <w:rPr>
          <w:rFonts w:ascii="Times New Roman" w:hAnsi="Times New Roman" w:cs="Times New Roman"/>
          <w:sz w:val="24"/>
          <w:szCs w:val="24"/>
        </w:rPr>
        <w:t xml:space="preserve"> cannot be ignored</w:t>
      </w:r>
      <w:r w:rsidRPr="00EE3529">
        <w:rPr>
          <w:rFonts w:ascii="Times New Roman" w:hAnsi="Times New Roman" w:cs="Times New Roman"/>
          <w:sz w:val="24"/>
          <w:szCs w:val="24"/>
        </w:rPr>
        <w:t>.</w:t>
      </w:r>
      <w:r w:rsidR="00E01BCA" w:rsidRPr="00EE3529">
        <w:rPr>
          <w:rFonts w:ascii="Times New Roman" w:hAnsi="Times New Roman" w:cs="Times New Roman"/>
          <w:sz w:val="24"/>
          <w:szCs w:val="24"/>
        </w:rPr>
        <w:t xml:space="preserve"> D</w:t>
      </w:r>
      <w:r w:rsidR="004B0940" w:rsidRPr="00EE3529">
        <w:rPr>
          <w:rFonts w:ascii="Times New Roman" w:hAnsi="Times New Roman" w:cs="Times New Roman"/>
          <w:sz w:val="24"/>
          <w:szCs w:val="24"/>
        </w:rPr>
        <w:t>espite this dominance of family businesses,</w:t>
      </w:r>
      <w:r w:rsidR="004B0940" w:rsidRPr="00EE3529">
        <w:rPr>
          <w:rFonts w:ascii="Times New Roman" w:hAnsi="Times New Roman" w:cs="Times New Roman"/>
          <w:sz w:val="24"/>
          <w:szCs w:val="24"/>
          <w:lang w:val="en-US"/>
        </w:rPr>
        <w:t xml:space="preserve"> a lack of consensus on the exact definition of family business persists and is an indicator</w:t>
      </w:r>
      <w:r w:rsidR="008D1E4A" w:rsidRPr="00EE3529">
        <w:rPr>
          <w:rFonts w:ascii="Times New Roman" w:hAnsi="Times New Roman" w:cs="Times New Roman"/>
          <w:sz w:val="24"/>
          <w:szCs w:val="24"/>
          <w:lang w:val="en-US"/>
        </w:rPr>
        <w:t xml:space="preserve"> of their</w:t>
      </w:r>
      <w:r w:rsidR="004B0940" w:rsidRPr="00EE3529">
        <w:rPr>
          <w:rFonts w:ascii="Times New Roman" w:hAnsi="Times New Roman" w:cs="Times New Roman"/>
          <w:sz w:val="24"/>
          <w:szCs w:val="24"/>
          <w:lang w:val="en-US"/>
        </w:rPr>
        <w:t xml:space="preserve"> nascent status (</w:t>
      </w:r>
      <w:proofErr w:type="spellStart"/>
      <w:r w:rsidR="004B0940" w:rsidRPr="00EE3529">
        <w:rPr>
          <w:rFonts w:ascii="Times New Roman" w:hAnsi="Times New Roman" w:cs="Times New Roman"/>
          <w:sz w:val="24"/>
          <w:szCs w:val="24"/>
          <w:lang w:val="en-US"/>
        </w:rPr>
        <w:t>Litz</w:t>
      </w:r>
      <w:proofErr w:type="spellEnd"/>
      <w:r w:rsidR="004B0940" w:rsidRPr="00EE3529">
        <w:rPr>
          <w:rFonts w:ascii="Times New Roman" w:hAnsi="Times New Roman" w:cs="Times New Roman"/>
          <w:sz w:val="24"/>
          <w:szCs w:val="24"/>
          <w:lang w:val="en-US"/>
        </w:rPr>
        <w:t xml:space="preserve">, 1995; Miller </w:t>
      </w:r>
      <w:r w:rsidR="007B2743" w:rsidRPr="00EE3529">
        <w:rPr>
          <w:rFonts w:ascii="Times New Roman" w:hAnsi="Times New Roman" w:cs="Times New Roman"/>
          <w:sz w:val="24"/>
          <w:szCs w:val="24"/>
          <w:lang w:val="en-US"/>
        </w:rPr>
        <w:t>et al.</w:t>
      </w:r>
      <w:r w:rsidR="004B0940" w:rsidRPr="00EE3529">
        <w:rPr>
          <w:rFonts w:ascii="Times New Roman" w:hAnsi="Times New Roman" w:cs="Times New Roman"/>
          <w:sz w:val="24"/>
          <w:szCs w:val="24"/>
          <w:lang w:val="en-US"/>
        </w:rPr>
        <w:t>, 2007).</w:t>
      </w:r>
      <w:r w:rsidRPr="00EE3529">
        <w:rPr>
          <w:rFonts w:ascii="Times New Roman" w:hAnsi="Times New Roman" w:cs="Times New Roman"/>
          <w:sz w:val="24"/>
          <w:szCs w:val="24"/>
        </w:rPr>
        <w:t xml:space="preserve"> </w:t>
      </w:r>
      <w:r w:rsidR="00E01BCA" w:rsidRPr="00EE3529">
        <w:rPr>
          <w:rFonts w:ascii="Times New Roman" w:hAnsi="Times New Roman" w:cs="Times New Roman"/>
          <w:sz w:val="24"/>
          <w:szCs w:val="24"/>
        </w:rPr>
        <w:t>R</w:t>
      </w:r>
      <w:r w:rsidRPr="00EE3529">
        <w:rPr>
          <w:rFonts w:ascii="Times New Roman" w:hAnsi="Times New Roman" w:cs="Times New Roman"/>
          <w:sz w:val="24"/>
          <w:szCs w:val="24"/>
        </w:rPr>
        <w:t xml:space="preserve">esearch on performance of family businesses, succession processes, </w:t>
      </w:r>
      <w:r w:rsidR="00AE3EA3" w:rsidRPr="00EE3529">
        <w:rPr>
          <w:rFonts w:ascii="Times New Roman" w:hAnsi="Times New Roman" w:cs="Times New Roman"/>
          <w:sz w:val="24"/>
          <w:szCs w:val="24"/>
        </w:rPr>
        <w:t xml:space="preserve">knowledge </w:t>
      </w:r>
      <w:r w:rsidRPr="00EE3529">
        <w:rPr>
          <w:rFonts w:ascii="Times New Roman" w:hAnsi="Times New Roman" w:cs="Times New Roman"/>
          <w:sz w:val="24"/>
          <w:szCs w:val="24"/>
        </w:rPr>
        <w:t>management</w:t>
      </w:r>
      <w:r w:rsidR="00AE3EA3" w:rsidRPr="00EE3529">
        <w:rPr>
          <w:rFonts w:ascii="Times New Roman" w:hAnsi="Times New Roman" w:cs="Times New Roman"/>
          <w:sz w:val="24"/>
          <w:szCs w:val="24"/>
        </w:rPr>
        <w:t>,</w:t>
      </w:r>
      <w:r w:rsidRPr="00EE3529">
        <w:rPr>
          <w:rFonts w:ascii="Times New Roman" w:hAnsi="Times New Roman" w:cs="Times New Roman"/>
          <w:sz w:val="24"/>
          <w:szCs w:val="24"/>
        </w:rPr>
        <w:t xml:space="preserve"> strategic thinking, decision making processes (</w:t>
      </w:r>
      <w:r w:rsidR="00C40FFE" w:rsidRPr="00EE3529">
        <w:rPr>
          <w:rFonts w:ascii="Times New Roman" w:hAnsi="Times New Roman" w:cs="Times New Roman"/>
          <w:sz w:val="24"/>
          <w:szCs w:val="24"/>
        </w:rPr>
        <w:t>Collins</w:t>
      </w:r>
      <w:r w:rsidR="00843A1C" w:rsidRPr="00EE3529">
        <w:rPr>
          <w:rFonts w:ascii="Times New Roman" w:hAnsi="Times New Roman" w:cs="Times New Roman"/>
          <w:sz w:val="24"/>
          <w:szCs w:val="24"/>
        </w:rPr>
        <w:t xml:space="preserve"> et</w:t>
      </w:r>
      <w:r w:rsidRPr="00EE3529">
        <w:rPr>
          <w:rFonts w:ascii="Times New Roman" w:hAnsi="Times New Roman" w:cs="Times New Roman"/>
          <w:sz w:val="24"/>
          <w:szCs w:val="24"/>
        </w:rPr>
        <w:t xml:space="preserve"> </w:t>
      </w:r>
      <w:r w:rsidR="00843A1C" w:rsidRPr="00EE3529">
        <w:rPr>
          <w:rFonts w:ascii="Times New Roman" w:hAnsi="Times New Roman" w:cs="Times New Roman"/>
          <w:sz w:val="24"/>
          <w:szCs w:val="24"/>
        </w:rPr>
        <w:t>a</w:t>
      </w:r>
      <w:r w:rsidRPr="00EE3529">
        <w:rPr>
          <w:rFonts w:ascii="Times New Roman" w:hAnsi="Times New Roman" w:cs="Times New Roman"/>
          <w:sz w:val="24"/>
          <w:szCs w:val="24"/>
        </w:rPr>
        <w:t>l</w:t>
      </w:r>
      <w:r w:rsidR="00843A1C" w:rsidRPr="00EE3529">
        <w:rPr>
          <w:rFonts w:ascii="Times New Roman" w:hAnsi="Times New Roman" w:cs="Times New Roman"/>
          <w:sz w:val="24"/>
          <w:szCs w:val="24"/>
        </w:rPr>
        <w:t>.</w:t>
      </w:r>
      <w:r w:rsidRPr="00EE3529">
        <w:rPr>
          <w:rFonts w:ascii="Times New Roman" w:hAnsi="Times New Roman" w:cs="Times New Roman"/>
          <w:sz w:val="24"/>
          <w:szCs w:val="24"/>
        </w:rPr>
        <w:t>, 2010)</w:t>
      </w:r>
      <w:r w:rsidR="00644A12" w:rsidRPr="00EE3529">
        <w:rPr>
          <w:rFonts w:ascii="Times New Roman" w:hAnsi="Times New Roman" w:cs="Times New Roman"/>
          <w:sz w:val="24"/>
          <w:szCs w:val="24"/>
        </w:rPr>
        <w:t>, family dynamics and operations (</w:t>
      </w:r>
      <w:proofErr w:type="spellStart"/>
      <w:r w:rsidR="00644A12" w:rsidRPr="00EE3529">
        <w:rPr>
          <w:rFonts w:ascii="Times New Roman" w:hAnsi="Times New Roman" w:cs="Times New Roman"/>
          <w:sz w:val="24"/>
          <w:szCs w:val="24"/>
        </w:rPr>
        <w:t>Carlsen</w:t>
      </w:r>
      <w:proofErr w:type="spellEnd"/>
      <w:r w:rsidR="00644A12" w:rsidRPr="00EE3529">
        <w:rPr>
          <w:rFonts w:ascii="Times New Roman" w:hAnsi="Times New Roman" w:cs="Times New Roman"/>
          <w:sz w:val="24"/>
          <w:szCs w:val="24"/>
        </w:rPr>
        <w:t xml:space="preserve"> </w:t>
      </w:r>
      <w:r w:rsidR="00843A1C" w:rsidRPr="00EE3529">
        <w:rPr>
          <w:rFonts w:ascii="Times New Roman" w:hAnsi="Times New Roman" w:cs="Times New Roman"/>
          <w:sz w:val="24"/>
          <w:szCs w:val="24"/>
        </w:rPr>
        <w:t>&amp;</w:t>
      </w:r>
      <w:r w:rsidR="00644A12" w:rsidRPr="00EE3529">
        <w:rPr>
          <w:rFonts w:ascii="Times New Roman" w:hAnsi="Times New Roman" w:cs="Times New Roman"/>
          <w:sz w:val="24"/>
          <w:szCs w:val="24"/>
        </w:rPr>
        <w:t xml:space="preserve"> Getz, 2000)</w:t>
      </w:r>
      <w:r w:rsidRPr="00EE3529">
        <w:rPr>
          <w:rFonts w:ascii="Times New Roman" w:hAnsi="Times New Roman" w:cs="Times New Roman"/>
          <w:sz w:val="24"/>
          <w:szCs w:val="24"/>
        </w:rPr>
        <w:t xml:space="preserve"> continue to dominate this </w:t>
      </w:r>
      <w:r w:rsidR="005537BA" w:rsidRPr="00EE3529">
        <w:rPr>
          <w:rFonts w:ascii="Times New Roman" w:hAnsi="Times New Roman" w:cs="Times New Roman"/>
          <w:sz w:val="24"/>
          <w:szCs w:val="24"/>
        </w:rPr>
        <w:t>established</w:t>
      </w:r>
      <w:r w:rsidRPr="00EE3529">
        <w:rPr>
          <w:rFonts w:ascii="Times New Roman" w:hAnsi="Times New Roman" w:cs="Times New Roman"/>
          <w:sz w:val="24"/>
          <w:szCs w:val="24"/>
        </w:rPr>
        <w:t xml:space="preserve"> discipline</w:t>
      </w:r>
      <w:r w:rsidR="00843A1C" w:rsidRPr="00EE3529">
        <w:rPr>
          <w:rFonts w:ascii="Times New Roman" w:hAnsi="Times New Roman" w:cs="Times New Roman"/>
          <w:sz w:val="24"/>
          <w:szCs w:val="24"/>
        </w:rPr>
        <w:t>,</w:t>
      </w:r>
      <w:r w:rsidR="00E01BCA" w:rsidRPr="00EE3529">
        <w:rPr>
          <w:rFonts w:ascii="Times New Roman" w:hAnsi="Times New Roman" w:cs="Times New Roman"/>
          <w:sz w:val="24"/>
          <w:szCs w:val="24"/>
        </w:rPr>
        <w:t xml:space="preserve"> especially as less than a quarter of family businesses survive to the second generation</w:t>
      </w:r>
      <w:r w:rsidR="00843A1C" w:rsidRPr="00EE3529">
        <w:rPr>
          <w:rFonts w:ascii="Times New Roman" w:hAnsi="Times New Roman" w:cs="Times New Roman"/>
          <w:sz w:val="24"/>
          <w:szCs w:val="24"/>
        </w:rPr>
        <w:t>,</w:t>
      </w:r>
      <w:r w:rsidR="00E01BCA" w:rsidRPr="00EE3529">
        <w:rPr>
          <w:rFonts w:ascii="Times New Roman" w:hAnsi="Times New Roman" w:cs="Times New Roman"/>
          <w:sz w:val="24"/>
          <w:szCs w:val="24"/>
        </w:rPr>
        <w:t xml:space="preserve"> and only about a seventh survive to the third generation (Leach </w:t>
      </w:r>
      <w:r w:rsidR="00843A1C" w:rsidRPr="00EE3529">
        <w:rPr>
          <w:rFonts w:ascii="Times New Roman" w:hAnsi="Times New Roman" w:cs="Times New Roman"/>
          <w:sz w:val="24"/>
          <w:szCs w:val="24"/>
        </w:rPr>
        <w:t>&amp;</w:t>
      </w:r>
      <w:r w:rsidR="00E01BCA" w:rsidRPr="00EE3529">
        <w:rPr>
          <w:rFonts w:ascii="Times New Roman" w:hAnsi="Times New Roman" w:cs="Times New Roman"/>
          <w:sz w:val="24"/>
          <w:szCs w:val="24"/>
        </w:rPr>
        <w:t xml:space="preserve"> </w:t>
      </w:r>
      <w:proofErr w:type="spellStart"/>
      <w:r w:rsidR="00E01BCA" w:rsidRPr="00EE3529">
        <w:rPr>
          <w:rFonts w:ascii="Times New Roman" w:hAnsi="Times New Roman" w:cs="Times New Roman"/>
          <w:sz w:val="24"/>
          <w:szCs w:val="24"/>
        </w:rPr>
        <w:t>Bogod</w:t>
      </w:r>
      <w:proofErr w:type="spellEnd"/>
      <w:r w:rsidR="00E01BCA" w:rsidRPr="00EE3529">
        <w:rPr>
          <w:rFonts w:ascii="Times New Roman" w:hAnsi="Times New Roman" w:cs="Times New Roman"/>
          <w:sz w:val="24"/>
          <w:szCs w:val="24"/>
        </w:rPr>
        <w:t xml:space="preserve">, 1999). </w:t>
      </w:r>
      <w:r w:rsidR="00644A12" w:rsidRPr="00EE3529">
        <w:rPr>
          <w:rFonts w:ascii="Times New Roman" w:hAnsi="Times New Roman" w:cs="Times New Roman"/>
          <w:sz w:val="24"/>
          <w:szCs w:val="24"/>
        </w:rPr>
        <w:t xml:space="preserve">Indeed, </w:t>
      </w:r>
      <w:r w:rsidR="001E4E1F" w:rsidRPr="00EE3529">
        <w:rPr>
          <w:rFonts w:ascii="Times New Roman" w:hAnsi="Times New Roman" w:cs="Times New Roman"/>
          <w:sz w:val="24"/>
          <w:szCs w:val="24"/>
        </w:rPr>
        <w:t xml:space="preserve">the succession theme dominates </w:t>
      </w:r>
      <w:r w:rsidR="00644A12" w:rsidRPr="00EE3529">
        <w:rPr>
          <w:rFonts w:ascii="Times New Roman" w:hAnsi="Times New Roman" w:cs="Times New Roman"/>
          <w:sz w:val="24"/>
          <w:szCs w:val="24"/>
        </w:rPr>
        <w:t>the family business literature (</w:t>
      </w:r>
      <w:proofErr w:type="spellStart"/>
      <w:r w:rsidR="00644A12" w:rsidRPr="00EE3529">
        <w:rPr>
          <w:rFonts w:ascii="Times New Roman" w:hAnsi="Times New Roman" w:cs="Times New Roman"/>
          <w:sz w:val="24"/>
          <w:szCs w:val="24"/>
        </w:rPr>
        <w:t>Carlsen</w:t>
      </w:r>
      <w:proofErr w:type="spellEnd"/>
      <w:r w:rsidR="00644A12" w:rsidRPr="00EE3529">
        <w:rPr>
          <w:rFonts w:ascii="Times New Roman" w:hAnsi="Times New Roman" w:cs="Times New Roman"/>
          <w:sz w:val="24"/>
          <w:szCs w:val="24"/>
        </w:rPr>
        <w:t xml:space="preserve"> </w:t>
      </w:r>
      <w:r w:rsidR="00843A1C" w:rsidRPr="00EE3529">
        <w:rPr>
          <w:rFonts w:ascii="Times New Roman" w:hAnsi="Times New Roman" w:cs="Times New Roman"/>
          <w:sz w:val="24"/>
          <w:szCs w:val="24"/>
        </w:rPr>
        <w:t>&amp;</w:t>
      </w:r>
      <w:r w:rsidR="00644A12" w:rsidRPr="00EE3529">
        <w:rPr>
          <w:rFonts w:ascii="Times New Roman" w:hAnsi="Times New Roman" w:cs="Times New Roman"/>
          <w:sz w:val="24"/>
          <w:szCs w:val="24"/>
        </w:rPr>
        <w:t xml:space="preserve"> Getz, 2000</w:t>
      </w:r>
      <w:r w:rsidR="001E4E1F" w:rsidRPr="00EE3529">
        <w:rPr>
          <w:rFonts w:ascii="Times New Roman" w:hAnsi="Times New Roman" w:cs="Times New Roman"/>
          <w:sz w:val="24"/>
          <w:szCs w:val="24"/>
        </w:rPr>
        <w:t xml:space="preserve">; </w:t>
      </w:r>
      <w:r w:rsidR="00644A12" w:rsidRPr="00EE3529">
        <w:rPr>
          <w:rFonts w:ascii="Times New Roman" w:hAnsi="Times New Roman" w:cs="Times New Roman"/>
          <w:sz w:val="24"/>
          <w:szCs w:val="24"/>
        </w:rPr>
        <w:t>Chua</w:t>
      </w:r>
      <w:r w:rsidR="001E4E1F" w:rsidRPr="00EE3529">
        <w:rPr>
          <w:rFonts w:ascii="Times New Roman" w:hAnsi="Times New Roman" w:cs="Times New Roman"/>
          <w:sz w:val="24"/>
          <w:szCs w:val="24"/>
        </w:rPr>
        <w:t xml:space="preserve"> </w:t>
      </w:r>
      <w:r w:rsidR="007B2743" w:rsidRPr="00EE3529">
        <w:rPr>
          <w:rFonts w:ascii="Times New Roman" w:hAnsi="Times New Roman" w:cs="Times New Roman"/>
          <w:sz w:val="24"/>
          <w:szCs w:val="24"/>
        </w:rPr>
        <w:t>et al.</w:t>
      </w:r>
      <w:r w:rsidR="00644A12" w:rsidRPr="00EE3529">
        <w:rPr>
          <w:rFonts w:ascii="Times New Roman" w:hAnsi="Times New Roman" w:cs="Times New Roman"/>
          <w:sz w:val="24"/>
          <w:szCs w:val="24"/>
        </w:rPr>
        <w:t>, 2003</w:t>
      </w:r>
      <w:r w:rsidR="001E4E1F" w:rsidRPr="00EE3529">
        <w:rPr>
          <w:rFonts w:ascii="Times New Roman" w:hAnsi="Times New Roman" w:cs="Times New Roman"/>
          <w:sz w:val="24"/>
          <w:szCs w:val="24"/>
        </w:rPr>
        <w:t xml:space="preserve">; </w:t>
      </w:r>
      <w:r w:rsidR="00644A12" w:rsidRPr="00EE3529">
        <w:rPr>
          <w:rFonts w:ascii="Times New Roman" w:hAnsi="Times New Roman" w:cs="Times New Roman"/>
          <w:sz w:val="24"/>
          <w:szCs w:val="24"/>
        </w:rPr>
        <w:t xml:space="preserve">Bird </w:t>
      </w:r>
      <w:r w:rsidR="007B2743" w:rsidRPr="00EE3529">
        <w:rPr>
          <w:rFonts w:ascii="Times New Roman" w:hAnsi="Times New Roman" w:cs="Times New Roman"/>
          <w:sz w:val="24"/>
          <w:szCs w:val="24"/>
        </w:rPr>
        <w:t>et al.</w:t>
      </w:r>
      <w:r w:rsidR="001E4E1F" w:rsidRPr="00EE3529">
        <w:rPr>
          <w:rFonts w:ascii="Times New Roman" w:hAnsi="Times New Roman" w:cs="Times New Roman"/>
          <w:sz w:val="24"/>
          <w:szCs w:val="24"/>
        </w:rPr>
        <w:t>, 2002</w:t>
      </w:r>
      <w:r w:rsidR="00F22282" w:rsidRPr="00EE3529">
        <w:rPr>
          <w:rFonts w:ascii="Times New Roman" w:hAnsi="Times New Roman" w:cs="Times New Roman"/>
          <w:sz w:val="24"/>
          <w:szCs w:val="24"/>
        </w:rPr>
        <w:t xml:space="preserve">), </w:t>
      </w:r>
      <w:r w:rsidR="009640D3" w:rsidRPr="00EE3529">
        <w:rPr>
          <w:rFonts w:ascii="Times New Roman" w:hAnsi="Times New Roman" w:cs="Times New Roman"/>
          <w:sz w:val="24"/>
          <w:szCs w:val="24"/>
        </w:rPr>
        <w:t xml:space="preserve">with </w:t>
      </w:r>
      <w:r w:rsidR="00F22282" w:rsidRPr="00EE3529">
        <w:rPr>
          <w:rFonts w:ascii="Times New Roman" w:hAnsi="Times New Roman" w:cs="Times New Roman"/>
          <w:sz w:val="24"/>
          <w:szCs w:val="24"/>
        </w:rPr>
        <w:t>the role of women and daughters in this succession, and more widely within the family business domain</w:t>
      </w:r>
      <w:r w:rsidR="00F02F40" w:rsidRPr="00EE3529">
        <w:rPr>
          <w:rFonts w:ascii="Times New Roman" w:hAnsi="Times New Roman" w:cs="Times New Roman"/>
          <w:sz w:val="24"/>
          <w:szCs w:val="24"/>
        </w:rPr>
        <w:t>,</w:t>
      </w:r>
      <w:r w:rsidR="00F22282" w:rsidRPr="00EE3529">
        <w:rPr>
          <w:rFonts w:ascii="Times New Roman" w:hAnsi="Times New Roman" w:cs="Times New Roman"/>
          <w:sz w:val="24"/>
          <w:szCs w:val="24"/>
        </w:rPr>
        <w:t xml:space="preserve"> gaining increasing recognition </w:t>
      </w:r>
      <w:r w:rsidR="009640D3" w:rsidRPr="00EE3529">
        <w:rPr>
          <w:rFonts w:ascii="Times New Roman" w:hAnsi="Times New Roman" w:cs="Times New Roman"/>
          <w:sz w:val="24"/>
          <w:szCs w:val="24"/>
        </w:rPr>
        <w:t>that extends beyond a focus on</w:t>
      </w:r>
      <w:r w:rsidR="00F22282" w:rsidRPr="00EE3529">
        <w:rPr>
          <w:rFonts w:ascii="Times New Roman" w:hAnsi="Times New Roman" w:cs="Times New Roman"/>
          <w:sz w:val="24"/>
          <w:szCs w:val="24"/>
        </w:rPr>
        <w:t xml:space="preserve"> their traditional </w:t>
      </w:r>
      <w:r w:rsidR="009640D3" w:rsidRPr="00EE3529">
        <w:rPr>
          <w:rFonts w:ascii="Times New Roman" w:hAnsi="Times New Roman" w:cs="Times New Roman"/>
          <w:sz w:val="24"/>
          <w:szCs w:val="24"/>
        </w:rPr>
        <w:t xml:space="preserve">gendered </w:t>
      </w:r>
      <w:r w:rsidR="00F22282" w:rsidRPr="00EE3529">
        <w:rPr>
          <w:rFonts w:ascii="Times New Roman" w:hAnsi="Times New Roman" w:cs="Times New Roman"/>
          <w:sz w:val="24"/>
          <w:szCs w:val="24"/>
        </w:rPr>
        <w:t xml:space="preserve">roles (Danes </w:t>
      </w:r>
      <w:r w:rsidR="007B2743" w:rsidRPr="00EE3529">
        <w:rPr>
          <w:rFonts w:ascii="Times New Roman" w:hAnsi="Times New Roman" w:cs="Times New Roman"/>
          <w:sz w:val="24"/>
          <w:szCs w:val="24"/>
        </w:rPr>
        <w:t>et al.</w:t>
      </w:r>
      <w:r w:rsidR="00F22282" w:rsidRPr="00EE3529">
        <w:rPr>
          <w:rFonts w:ascii="Times New Roman" w:hAnsi="Times New Roman" w:cs="Times New Roman"/>
          <w:sz w:val="24"/>
          <w:szCs w:val="24"/>
        </w:rPr>
        <w:t xml:space="preserve">, </w:t>
      </w:r>
      <w:r w:rsidR="00F22282" w:rsidRPr="00EE3529">
        <w:rPr>
          <w:rFonts w:ascii="Times New Roman" w:hAnsi="Times New Roman" w:cs="Times New Roman"/>
          <w:sz w:val="24"/>
          <w:szCs w:val="24"/>
        </w:rPr>
        <w:lastRenderedPageBreak/>
        <w:t>2005; Sharma, 2004; Barre</w:t>
      </w:r>
      <w:r w:rsidR="00186882" w:rsidRPr="00EE3529">
        <w:rPr>
          <w:rFonts w:ascii="Times New Roman" w:hAnsi="Times New Roman" w:cs="Times New Roman"/>
          <w:sz w:val="24"/>
          <w:szCs w:val="24"/>
        </w:rPr>
        <w:t>t</w:t>
      </w:r>
      <w:r w:rsidR="00F22282" w:rsidRPr="00EE3529">
        <w:rPr>
          <w:rFonts w:ascii="Times New Roman" w:hAnsi="Times New Roman" w:cs="Times New Roman"/>
          <w:sz w:val="24"/>
          <w:szCs w:val="24"/>
        </w:rPr>
        <w:t xml:space="preserve">t </w:t>
      </w:r>
      <w:r w:rsidR="00843A1C" w:rsidRPr="00EE3529">
        <w:rPr>
          <w:rFonts w:ascii="Times New Roman" w:hAnsi="Times New Roman" w:cs="Times New Roman"/>
          <w:sz w:val="24"/>
          <w:szCs w:val="24"/>
        </w:rPr>
        <w:t>&amp;</w:t>
      </w:r>
      <w:r w:rsidR="00F22282" w:rsidRPr="00EE3529">
        <w:rPr>
          <w:rFonts w:ascii="Times New Roman" w:hAnsi="Times New Roman" w:cs="Times New Roman"/>
          <w:sz w:val="24"/>
          <w:szCs w:val="24"/>
        </w:rPr>
        <w:t xml:space="preserve"> </w:t>
      </w:r>
      <w:proofErr w:type="spellStart"/>
      <w:r w:rsidR="00F22282" w:rsidRPr="00EE3529">
        <w:rPr>
          <w:rFonts w:ascii="Times New Roman" w:hAnsi="Times New Roman" w:cs="Times New Roman"/>
          <w:sz w:val="24"/>
          <w:szCs w:val="24"/>
        </w:rPr>
        <w:t>Moores</w:t>
      </w:r>
      <w:proofErr w:type="spellEnd"/>
      <w:r w:rsidR="00F22282" w:rsidRPr="00EE3529">
        <w:rPr>
          <w:rFonts w:ascii="Times New Roman" w:hAnsi="Times New Roman" w:cs="Times New Roman"/>
          <w:sz w:val="24"/>
          <w:szCs w:val="24"/>
        </w:rPr>
        <w:t xml:space="preserve">, 2009; Jimenez, 2009; Wang, 2010; </w:t>
      </w:r>
      <w:proofErr w:type="spellStart"/>
      <w:r w:rsidR="00F22282" w:rsidRPr="00EE3529">
        <w:rPr>
          <w:rFonts w:ascii="Times New Roman" w:hAnsi="Times New Roman" w:cs="Times New Roman"/>
          <w:sz w:val="24"/>
          <w:szCs w:val="24"/>
        </w:rPr>
        <w:t>Bjursell</w:t>
      </w:r>
      <w:proofErr w:type="spellEnd"/>
      <w:r w:rsidR="00F22282" w:rsidRPr="00EE3529">
        <w:rPr>
          <w:rFonts w:ascii="Times New Roman" w:hAnsi="Times New Roman" w:cs="Times New Roman"/>
          <w:sz w:val="24"/>
          <w:szCs w:val="24"/>
        </w:rPr>
        <w:t xml:space="preserve"> </w:t>
      </w:r>
      <w:r w:rsidR="00843A1C" w:rsidRPr="00EE3529">
        <w:rPr>
          <w:rFonts w:ascii="Times New Roman" w:hAnsi="Times New Roman" w:cs="Times New Roman"/>
          <w:sz w:val="24"/>
          <w:szCs w:val="24"/>
        </w:rPr>
        <w:t>&amp;</w:t>
      </w:r>
      <w:r w:rsidR="00F22282" w:rsidRPr="00EE3529">
        <w:rPr>
          <w:rFonts w:ascii="Times New Roman" w:hAnsi="Times New Roman" w:cs="Times New Roman"/>
          <w:sz w:val="24"/>
          <w:szCs w:val="24"/>
        </w:rPr>
        <w:t xml:space="preserve"> </w:t>
      </w:r>
      <w:proofErr w:type="spellStart"/>
      <w:r w:rsidR="00F22282" w:rsidRPr="00EE3529">
        <w:rPr>
          <w:rFonts w:ascii="Times New Roman" w:hAnsi="Times New Roman" w:cs="Times New Roman"/>
          <w:sz w:val="24"/>
          <w:szCs w:val="24"/>
        </w:rPr>
        <w:t>Bäckvall</w:t>
      </w:r>
      <w:proofErr w:type="spellEnd"/>
      <w:r w:rsidR="00F22282" w:rsidRPr="00EE3529">
        <w:rPr>
          <w:rFonts w:ascii="Times New Roman" w:hAnsi="Times New Roman" w:cs="Times New Roman"/>
          <w:sz w:val="24"/>
          <w:szCs w:val="24"/>
        </w:rPr>
        <w:t xml:space="preserve">, 2011; </w:t>
      </w:r>
      <w:proofErr w:type="spellStart"/>
      <w:r w:rsidR="00F22282" w:rsidRPr="00EE3529">
        <w:rPr>
          <w:rFonts w:ascii="Times New Roman" w:hAnsi="Times New Roman" w:cs="Times New Roman"/>
          <w:sz w:val="24"/>
          <w:szCs w:val="24"/>
        </w:rPr>
        <w:t>Heinonen</w:t>
      </w:r>
      <w:proofErr w:type="spellEnd"/>
      <w:r w:rsidR="00F22282" w:rsidRPr="00EE3529">
        <w:rPr>
          <w:rFonts w:ascii="Times New Roman" w:hAnsi="Times New Roman" w:cs="Times New Roman"/>
          <w:sz w:val="24"/>
          <w:szCs w:val="24"/>
        </w:rPr>
        <w:t xml:space="preserve"> </w:t>
      </w:r>
      <w:r w:rsidR="00843A1C" w:rsidRPr="00EE3529">
        <w:rPr>
          <w:rFonts w:ascii="Times New Roman" w:hAnsi="Times New Roman" w:cs="Times New Roman"/>
          <w:sz w:val="24"/>
          <w:szCs w:val="24"/>
        </w:rPr>
        <w:t xml:space="preserve">&amp; </w:t>
      </w:r>
      <w:r w:rsidR="00F22282" w:rsidRPr="00EE3529">
        <w:rPr>
          <w:rFonts w:ascii="Times New Roman" w:hAnsi="Times New Roman" w:cs="Times New Roman"/>
          <w:sz w:val="24"/>
          <w:szCs w:val="24"/>
        </w:rPr>
        <w:t>Stenholm, 2011).</w:t>
      </w:r>
    </w:p>
    <w:p w14:paraId="125ACDD7" w14:textId="77777777" w:rsidR="00F22282" w:rsidRPr="00EE3529" w:rsidRDefault="00F22282" w:rsidP="00EE3529">
      <w:pPr>
        <w:spacing w:after="0" w:line="480" w:lineRule="auto"/>
        <w:jc w:val="both"/>
        <w:rPr>
          <w:rFonts w:ascii="Times New Roman" w:hAnsi="Times New Roman" w:cs="Times New Roman"/>
          <w:sz w:val="24"/>
          <w:szCs w:val="24"/>
        </w:rPr>
      </w:pPr>
    </w:p>
    <w:p w14:paraId="409764A8" w14:textId="6591354F" w:rsidR="00F22282" w:rsidRPr="00EE3529" w:rsidRDefault="00F22282"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Given the international evidence of the </w:t>
      </w:r>
      <w:r w:rsidR="00AE3EA3" w:rsidRPr="00EE3529">
        <w:rPr>
          <w:rFonts w:ascii="Times New Roman" w:hAnsi="Times New Roman" w:cs="Times New Roman"/>
          <w:sz w:val="24"/>
          <w:szCs w:val="24"/>
        </w:rPr>
        <w:t>significant transformations</w:t>
      </w:r>
      <w:r w:rsidRPr="00EE3529">
        <w:rPr>
          <w:rFonts w:ascii="Times New Roman" w:hAnsi="Times New Roman" w:cs="Times New Roman"/>
          <w:sz w:val="24"/>
          <w:szCs w:val="24"/>
        </w:rPr>
        <w:t xml:space="preserve"> in </w:t>
      </w:r>
      <w:r w:rsidR="00AE3EA3" w:rsidRPr="00EE3529">
        <w:rPr>
          <w:rFonts w:ascii="Times New Roman" w:hAnsi="Times New Roman" w:cs="Times New Roman"/>
          <w:sz w:val="24"/>
          <w:szCs w:val="24"/>
        </w:rPr>
        <w:t>men’s</w:t>
      </w:r>
      <w:r w:rsidRPr="00EE3529">
        <w:rPr>
          <w:rFonts w:ascii="Times New Roman" w:hAnsi="Times New Roman" w:cs="Times New Roman"/>
          <w:sz w:val="24"/>
          <w:szCs w:val="24"/>
        </w:rPr>
        <w:t xml:space="preserve"> and</w:t>
      </w:r>
      <w:r w:rsidR="00253F27" w:rsidRPr="00EE3529">
        <w:rPr>
          <w:rFonts w:ascii="Times New Roman" w:hAnsi="Times New Roman" w:cs="Times New Roman"/>
          <w:sz w:val="24"/>
          <w:szCs w:val="24"/>
        </w:rPr>
        <w:t xml:space="preserve"> </w:t>
      </w:r>
      <w:r w:rsidR="00AE3EA3" w:rsidRPr="00EE3529">
        <w:rPr>
          <w:rFonts w:ascii="Times New Roman" w:hAnsi="Times New Roman" w:cs="Times New Roman"/>
          <w:sz w:val="24"/>
          <w:szCs w:val="24"/>
        </w:rPr>
        <w:t>women’s</w:t>
      </w:r>
      <w:r w:rsidRPr="00EE3529">
        <w:rPr>
          <w:rFonts w:ascii="Times New Roman" w:hAnsi="Times New Roman" w:cs="Times New Roman"/>
          <w:sz w:val="24"/>
          <w:szCs w:val="24"/>
        </w:rPr>
        <w:t xml:space="preserve"> roles, positioning and leadership within family businesses (Baines </w:t>
      </w:r>
      <w:r w:rsidR="00843A1C" w:rsidRPr="00EE3529">
        <w:rPr>
          <w:rFonts w:ascii="Times New Roman" w:hAnsi="Times New Roman" w:cs="Times New Roman"/>
          <w:sz w:val="24"/>
          <w:szCs w:val="24"/>
        </w:rPr>
        <w:t>&amp;</w:t>
      </w:r>
      <w:r w:rsidRPr="00EE3529">
        <w:rPr>
          <w:rFonts w:ascii="Times New Roman" w:hAnsi="Times New Roman" w:cs="Times New Roman"/>
          <w:sz w:val="24"/>
          <w:szCs w:val="24"/>
        </w:rPr>
        <w:t xml:space="preserve"> Wheelock, 2000; </w:t>
      </w:r>
      <w:proofErr w:type="spellStart"/>
      <w:r w:rsidRPr="00EE3529">
        <w:rPr>
          <w:rFonts w:ascii="Times New Roman" w:hAnsi="Times New Roman" w:cs="Times New Roman"/>
          <w:sz w:val="24"/>
          <w:szCs w:val="24"/>
        </w:rPr>
        <w:t>Cappuyns</w:t>
      </w:r>
      <w:proofErr w:type="spellEnd"/>
      <w:r w:rsidRPr="00EE3529">
        <w:rPr>
          <w:rFonts w:ascii="Times New Roman" w:hAnsi="Times New Roman" w:cs="Times New Roman"/>
          <w:sz w:val="24"/>
          <w:szCs w:val="24"/>
        </w:rPr>
        <w:t xml:space="preserve">, 2007; Danes </w:t>
      </w:r>
      <w:r w:rsidR="007B2743" w:rsidRPr="00EE3529">
        <w:rPr>
          <w:rFonts w:ascii="Times New Roman" w:hAnsi="Times New Roman" w:cs="Times New Roman"/>
          <w:sz w:val="24"/>
          <w:szCs w:val="24"/>
        </w:rPr>
        <w:t>et al.</w:t>
      </w:r>
      <w:r w:rsidRPr="00EE3529">
        <w:rPr>
          <w:rFonts w:ascii="Times New Roman" w:hAnsi="Times New Roman" w:cs="Times New Roman"/>
          <w:sz w:val="24"/>
          <w:szCs w:val="24"/>
        </w:rPr>
        <w:t xml:space="preserve">, 2005), these evolving dynamics influence theoretical developments as well as the </w:t>
      </w:r>
      <w:r w:rsidR="00AE3EA3" w:rsidRPr="00EE3529">
        <w:rPr>
          <w:rFonts w:ascii="Times New Roman" w:hAnsi="Times New Roman" w:cs="Times New Roman"/>
          <w:sz w:val="24"/>
          <w:szCs w:val="24"/>
        </w:rPr>
        <w:t xml:space="preserve">practices </w:t>
      </w:r>
      <w:r w:rsidRPr="00EE3529">
        <w:rPr>
          <w:rFonts w:ascii="Times New Roman" w:hAnsi="Times New Roman" w:cs="Times New Roman"/>
          <w:sz w:val="24"/>
          <w:szCs w:val="24"/>
        </w:rPr>
        <w:t xml:space="preserve">of socio-cultural and economic structures and policy initiatives. To this extent, a gender theory approach embracing family business research contributes to a </w:t>
      </w:r>
      <w:r w:rsidR="000E3CFD">
        <w:rPr>
          <w:rFonts w:ascii="Times New Roman" w:hAnsi="Times New Roman" w:cs="Times New Roman"/>
          <w:sz w:val="24"/>
          <w:szCs w:val="24"/>
        </w:rPr>
        <w:t>much-</w:t>
      </w:r>
      <w:r w:rsidRPr="00EE3529">
        <w:rPr>
          <w:rFonts w:ascii="Times New Roman" w:hAnsi="Times New Roman" w:cs="Times New Roman"/>
          <w:sz w:val="24"/>
          <w:szCs w:val="24"/>
        </w:rPr>
        <w:t xml:space="preserve">needed theoretical </w:t>
      </w:r>
      <w:r w:rsidR="009640D3" w:rsidRPr="00EE3529">
        <w:rPr>
          <w:rFonts w:ascii="Times New Roman" w:hAnsi="Times New Roman" w:cs="Times New Roman"/>
          <w:sz w:val="24"/>
          <w:szCs w:val="24"/>
        </w:rPr>
        <w:t>re-</w:t>
      </w:r>
      <w:r w:rsidRPr="00EE3529">
        <w:rPr>
          <w:rFonts w:ascii="Times New Roman" w:hAnsi="Times New Roman" w:cs="Times New Roman"/>
          <w:sz w:val="24"/>
          <w:szCs w:val="24"/>
        </w:rPr>
        <w:t>construction of family businesses in the 21st century. However, gender and gender theory remain largely ignored in family business research. Indeed, in charting the future of family business research</w:t>
      </w:r>
      <w:r w:rsidR="00843A1C" w:rsidRPr="00EE3529">
        <w:rPr>
          <w:rFonts w:ascii="Times New Roman" w:hAnsi="Times New Roman" w:cs="Times New Roman"/>
          <w:sz w:val="24"/>
          <w:szCs w:val="24"/>
        </w:rPr>
        <w:t>,</w:t>
      </w:r>
      <w:r w:rsidRPr="00EE3529">
        <w:rPr>
          <w:rFonts w:ascii="Times New Roman" w:hAnsi="Times New Roman" w:cs="Times New Roman"/>
          <w:sz w:val="24"/>
          <w:szCs w:val="24"/>
        </w:rPr>
        <w:t xml:space="preserve"> many including </w:t>
      </w:r>
      <w:proofErr w:type="spellStart"/>
      <w:r w:rsidRPr="00EE3529">
        <w:rPr>
          <w:rFonts w:ascii="Times New Roman" w:hAnsi="Times New Roman" w:cs="Times New Roman"/>
          <w:sz w:val="24"/>
          <w:szCs w:val="24"/>
        </w:rPr>
        <w:t>Litz</w:t>
      </w:r>
      <w:proofErr w:type="spellEnd"/>
      <w:r w:rsidRPr="00EE3529">
        <w:rPr>
          <w:rFonts w:ascii="Times New Roman" w:hAnsi="Times New Roman" w:cs="Times New Roman"/>
          <w:sz w:val="24"/>
          <w:szCs w:val="24"/>
        </w:rPr>
        <w:t>, Pearson and Litchfield (2012)</w:t>
      </w:r>
      <w:r w:rsidR="00843A1C" w:rsidRPr="00EE3529">
        <w:rPr>
          <w:rFonts w:ascii="Times New Roman" w:hAnsi="Times New Roman" w:cs="Times New Roman"/>
          <w:sz w:val="24"/>
          <w:szCs w:val="24"/>
        </w:rPr>
        <w:t>,</w:t>
      </w:r>
      <w:r w:rsidRPr="00EE3529">
        <w:rPr>
          <w:rFonts w:ascii="Times New Roman" w:hAnsi="Times New Roman" w:cs="Times New Roman"/>
          <w:sz w:val="24"/>
          <w:szCs w:val="24"/>
        </w:rPr>
        <w:t xml:space="preserve"> disregard gender </w:t>
      </w:r>
      <w:r w:rsidR="00843A1C" w:rsidRPr="00EE3529">
        <w:rPr>
          <w:rFonts w:ascii="Times New Roman" w:hAnsi="Times New Roman" w:cs="Times New Roman"/>
          <w:sz w:val="24"/>
          <w:szCs w:val="24"/>
        </w:rPr>
        <w:t xml:space="preserve">completely </w:t>
      </w:r>
      <w:r w:rsidRPr="00EE3529">
        <w:rPr>
          <w:rFonts w:ascii="Times New Roman" w:hAnsi="Times New Roman" w:cs="Times New Roman"/>
          <w:sz w:val="24"/>
          <w:szCs w:val="24"/>
        </w:rPr>
        <w:t>from their agendas. Thus, this special issue confronts and addresses this gap</w:t>
      </w:r>
      <w:r w:rsidR="00AE3EA3" w:rsidRPr="00EE3529">
        <w:rPr>
          <w:rFonts w:ascii="Times New Roman" w:hAnsi="Times New Roman" w:cs="Times New Roman"/>
          <w:sz w:val="24"/>
          <w:szCs w:val="24"/>
        </w:rPr>
        <w:t xml:space="preserve"> in the extant literature</w:t>
      </w:r>
      <w:r w:rsidRPr="00EE3529">
        <w:rPr>
          <w:rFonts w:ascii="Times New Roman" w:hAnsi="Times New Roman" w:cs="Times New Roman"/>
          <w:sz w:val="24"/>
          <w:szCs w:val="24"/>
        </w:rPr>
        <w:t>. In doing so, we aim to contribute to the widely articulated call for further research that will enhance our understanding of the family business (</w:t>
      </w:r>
      <w:proofErr w:type="spellStart"/>
      <w:r w:rsidRPr="00EE3529">
        <w:rPr>
          <w:rFonts w:ascii="Times New Roman" w:hAnsi="Times New Roman" w:cs="Times New Roman"/>
          <w:sz w:val="24"/>
          <w:szCs w:val="24"/>
        </w:rPr>
        <w:t>Malinen</w:t>
      </w:r>
      <w:proofErr w:type="spellEnd"/>
      <w:r w:rsidRPr="00EE3529">
        <w:rPr>
          <w:rFonts w:ascii="Times New Roman" w:hAnsi="Times New Roman" w:cs="Times New Roman"/>
          <w:sz w:val="24"/>
          <w:szCs w:val="24"/>
        </w:rPr>
        <w:t xml:space="preserve">, 2004; </w:t>
      </w:r>
      <w:r w:rsidRPr="00EE3529">
        <w:rPr>
          <w:rFonts w:ascii="Times New Roman" w:eastAsia="Times New Roman" w:hAnsi="Times New Roman" w:cs="Times New Roman"/>
          <w:sz w:val="24"/>
          <w:szCs w:val="24"/>
          <w:lang w:eastAsia="zh-CN"/>
        </w:rPr>
        <w:t xml:space="preserve">Mulholland, 2003; </w:t>
      </w:r>
      <w:r w:rsidRPr="00EE3529">
        <w:rPr>
          <w:rFonts w:ascii="Times New Roman" w:eastAsia="Times New Roman" w:hAnsi="Times New Roman" w:cs="Times New Roman"/>
          <w:color w:val="222222"/>
          <w:sz w:val="24"/>
          <w:szCs w:val="24"/>
          <w:lang w:eastAsia="zh-CN"/>
        </w:rPr>
        <w:t>Wang, 2010; Jimenez, 2009</w:t>
      </w:r>
      <w:r w:rsidRPr="00EE3529">
        <w:rPr>
          <w:rFonts w:ascii="Times New Roman" w:hAnsi="Times New Roman" w:cs="Times New Roman"/>
          <w:sz w:val="24"/>
          <w:szCs w:val="24"/>
        </w:rPr>
        <w:t>). In this new research context, gender emerges as a key consideration.</w:t>
      </w:r>
    </w:p>
    <w:p w14:paraId="6C9D2401" w14:textId="77777777" w:rsidR="00EE3529" w:rsidRPr="00EE3529" w:rsidRDefault="00EE3529" w:rsidP="00EE3529">
      <w:pPr>
        <w:spacing w:after="0" w:line="480" w:lineRule="auto"/>
        <w:jc w:val="both"/>
        <w:rPr>
          <w:rFonts w:ascii="Times New Roman" w:hAnsi="Times New Roman" w:cs="Times New Roman"/>
          <w:b/>
          <w:sz w:val="24"/>
          <w:szCs w:val="24"/>
        </w:rPr>
      </w:pPr>
    </w:p>
    <w:p w14:paraId="3465F0C1" w14:textId="77777777" w:rsidR="000479D1" w:rsidRPr="00EE3529" w:rsidRDefault="000479D1" w:rsidP="00EE3529">
      <w:pPr>
        <w:spacing w:after="0" w:line="480" w:lineRule="auto"/>
        <w:jc w:val="both"/>
        <w:rPr>
          <w:rFonts w:ascii="Times New Roman" w:hAnsi="Times New Roman" w:cs="Times New Roman"/>
          <w:b/>
          <w:sz w:val="24"/>
          <w:szCs w:val="24"/>
        </w:rPr>
      </w:pPr>
      <w:r w:rsidRPr="00EE3529">
        <w:rPr>
          <w:rFonts w:ascii="Times New Roman" w:hAnsi="Times New Roman" w:cs="Times New Roman"/>
          <w:b/>
          <w:sz w:val="24"/>
          <w:szCs w:val="24"/>
        </w:rPr>
        <w:t>Gender</w:t>
      </w:r>
      <w:r w:rsidR="002F7402" w:rsidRPr="00EE3529">
        <w:rPr>
          <w:rFonts w:ascii="Times New Roman" w:hAnsi="Times New Roman" w:cs="Times New Roman"/>
          <w:b/>
          <w:sz w:val="24"/>
          <w:szCs w:val="24"/>
        </w:rPr>
        <w:t xml:space="preserve"> -</w:t>
      </w:r>
      <w:r w:rsidRPr="00EE3529">
        <w:rPr>
          <w:rFonts w:ascii="Times New Roman" w:hAnsi="Times New Roman" w:cs="Times New Roman"/>
          <w:b/>
          <w:sz w:val="24"/>
          <w:szCs w:val="24"/>
        </w:rPr>
        <w:t xml:space="preserve"> </w:t>
      </w:r>
      <w:r w:rsidR="00E102D2" w:rsidRPr="00EE3529">
        <w:rPr>
          <w:rFonts w:ascii="Times New Roman" w:hAnsi="Times New Roman" w:cs="Times New Roman"/>
          <w:b/>
          <w:sz w:val="24"/>
          <w:szCs w:val="24"/>
        </w:rPr>
        <w:t xml:space="preserve">a theoretical approach to </w:t>
      </w:r>
      <w:r w:rsidRPr="00EE3529">
        <w:rPr>
          <w:rFonts w:ascii="Times New Roman" w:hAnsi="Times New Roman" w:cs="Times New Roman"/>
          <w:b/>
          <w:sz w:val="24"/>
          <w:szCs w:val="24"/>
        </w:rPr>
        <w:t>family business research</w:t>
      </w:r>
    </w:p>
    <w:p w14:paraId="45D1EAB7" w14:textId="77777777" w:rsidR="000479D1" w:rsidRPr="00EE3529" w:rsidRDefault="000479D1" w:rsidP="00EE3529">
      <w:pPr>
        <w:spacing w:after="0" w:line="480" w:lineRule="auto"/>
        <w:jc w:val="both"/>
        <w:rPr>
          <w:rFonts w:ascii="Times New Roman" w:hAnsi="Times New Roman" w:cs="Times New Roman"/>
          <w:color w:val="000000"/>
          <w:sz w:val="24"/>
          <w:szCs w:val="24"/>
        </w:rPr>
      </w:pPr>
    </w:p>
    <w:p w14:paraId="212636B7" w14:textId="3503A634" w:rsidR="000479D1" w:rsidRPr="00EE3529" w:rsidRDefault="000479D1" w:rsidP="00EE3529">
      <w:pPr>
        <w:spacing w:after="0" w:line="480" w:lineRule="auto"/>
        <w:jc w:val="both"/>
        <w:rPr>
          <w:rFonts w:ascii="Times New Roman" w:hAnsi="Times New Roman" w:cs="Times New Roman"/>
          <w:color w:val="000000"/>
          <w:sz w:val="24"/>
          <w:szCs w:val="24"/>
        </w:rPr>
      </w:pPr>
      <w:r w:rsidRPr="00EE3529">
        <w:rPr>
          <w:rFonts w:ascii="Times New Roman" w:hAnsi="Times New Roman" w:cs="Times New Roman"/>
          <w:color w:val="000000"/>
          <w:sz w:val="24"/>
          <w:szCs w:val="24"/>
        </w:rPr>
        <w:t>Under the spell of the agency and RBV theoretical bases, ‘family’ is mostly presented in the existing family business literature as an undifferentiated concept</w:t>
      </w:r>
      <w:r w:rsidR="00EE3529" w:rsidRPr="00EE3529">
        <w:rPr>
          <w:rFonts w:ascii="Times New Roman" w:hAnsi="Times New Roman" w:cs="Times New Roman"/>
          <w:color w:val="000000"/>
          <w:sz w:val="24"/>
          <w:szCs w:val="24"/>
        </w:rPr>
        <w:t>,</w:t>
      </w:r>
      <w:r w:rsidRPr="00EE3529">
        <w:rPr>
          <w:rFonts w:ascii="Times New Roman" w:hAnsi="Times New Roman" w:cs="Times New Roman"/>
          <w:color w:val="000000"/>
          <w:sz w:val="24"/>
          <w:szCs w:val="24"/>
        </w:rPr>
        <w:t xml:space="preserve"> and as a result, it is </w:t>
      </w:r>
      <w:r w:rsidR="00B8596F" w:rsidRPr="00EE3529">
        <w:rPr>
          <w:rFonts w:ascii="Times New Roman" w:hAnsi="Times New Roman" w:cs="Times New Roman"/>
          <w:color w:val="000000"/>
          <w:sz w:val="24"/>
          <w:szCs w:val="24"/>
        </w:rPr>
        <w:t xml:space="preserve">rarely understood as a negotiated </w:t>
      </w:r>
      <w:r w:rsidR="00EE3529" w:rsidRPr="00EE3529">
        <w:rPr>
          <w:rFonts w:ascii="Times New Roman" w:hAnsi="Times New Roman" w:cs="Times New Roman"/>
          <w:color w:val="000000"/>
          <w:sz w:val="24"/>
          <w:szCs w:val="24"/>
        </w:rPr>
        <w:t xml:space="preserve">phenomenon </w:t>
      </w:r>
      <w:r w:rsidR="00B8596F" w:rsidRPr="00EE3529">
        <w:rPr>
          <w:rFonts w:ascii="Times New Roman" w:hAnsi="Times New Roman" w:cs="Times New Roman"/>
          <w:color w:val="000000"/>
          <w:sz w:val="24"/>
          <w:szCs w:val="24"/>
        </w:rPr>
        <w:t>but rather “</w:t>
      </w:r>
      <w:r w:rsidRPr="00EE3529">
        <w:rPr>
          <w:rFonts w:ascii="Times New Roman" w:hAnsi="Times New Roman" w:cs="Times New Roman"/>
          <w:color w:val="000000"/>
          <w:sz w:val="24"/>
          <w:szCs w:val="24"/>
        </w:rPr>
        <w:t>automatically attributed by virtue of blood or marriage” (</w:t>
      </w:r>
      <w:proofErr w:type="spellStart"/>
      <w:r w:rsidRPr="00EE3529">
        <w:rPr>
          <w:rFonts w:ascii="Times New Roman" w:hAnsi="Times New Roman" w:cs="Times New Roman"/>
          <w:color w:val="000000"/>
          <w:sz w:val="24"/>
          <w:szCs w:val="24"/>
        </w:rPr>
        <w:t>Karra</w:t>
      </w:r>
      <w:proofErr w:type="spellEnd"/>
      <w:r w:rsidRPr="00EE3529">
        <w:rPr>
          <w:rFonts w:ascii="Times New Roman" w:hAnsi="Times New Roman" w:cs="Times New Roman"/>
          <w:color w:val="000000"/>
          <w:sz w:val="24"/>
          <w:szCs w:val="24"/>
        </w:rPr>
        <w:t xml:space="preserve">, Tracey </w:t>
      </w:r>
      <w:r w:rsidR="00EE3529" w:rsidRPr="00EE3529">
        <w:rPr>
          <w:rFonts w:ascii="Times New Roman" w:hAnsi="Times New Roman" w:cs="Times New Roman"/>
          <w:color w:val="000000"/>
          <w:sz w:val="24"/>
          <w:szCs w:val="24"/>
        </w:rPr>
        <w:t>&amp;</w:t>
      </w:r>
      <w:r w:rsidR="002A4578">
        <w:rPr>
          <w:rFonts w:ascii="Times New Roman" w:hAnsi="Times New Roman" w:cs="Times New Roman"/>
          <w:color w:val="000000"/>
          <w:sz w:val="24"/>
          <w:szCs w:val="24"/>
        </w:rPr>
        <w:t xml:space="preserve"> Phillips, 2006: 862). </w:t>
      </w:r>
      <w:r w:rsidRPr="00EE3529">
        <w:rPr>
          <w:rFonts w:ascii="Times New Roman" w:hAnsi="Times New Roman" w:cs="Times New Roman"/>
          <w:color w:val="000000"/>
          <w:sz w:val="24"/>
          <w:szCs w:val="24"/>
        </w:rPr>
        <w:t xml:space="preserve">More specifically, agency theory is a broad perspective that focuses on the economic costs that arise whenever ownership and control (managers) are separated and its proponents view family firms as contexts in which </w:t>
      </w:r>
      <w:r w:rsidRPr="00EE3529">
        <w:rPr>
          <w:rFonts w:ascii="Times New Roman" w:hAnsi="Times New Roman" w:cs="Times New Roman"/>
          <w:color w:val="000000"/>
          <w:sz w:val="24"/>
          <w:szCs w:val="24"/>
        </w:rPr>
        <w:lastRenderedPageBreak/>
        <w:t xml:space="preserve">their alleged non-separation brings about considerable cost advantages (Schulze, </w:t>
      </w:r>
      <w:proofErr w:type="spellStart"/>
      <w:r w:rsidRPr="00EE3529">
        <w:rPr>
          <w:rFonts w:ascii="Times New Roman" w:hAnsi="Times New Roman" w:cs="Times New Roman"/>
          <w:color w:val="000000"/>
          <w:sz w:val="24"/>
          <w:szCs w:val="24"/>
        </w:rPr>
        <w:t>Lubatkin</w:t>
      </w:r>
      <w:proofErr w:type="spellEnd"/>
      <w:r w:rsidRPr="00EE3529">
        <w:rPr>
          <w:rFonts w:ascii="Times New Roman" w:hAnsi="Times New Roman" w:cs="Times New Roman"/>
          <w:color w:val="000000"/>
          <w:sz w:val="24"/>
          <w:szCs w:val="24"/>
        </w:rPr>
        <w:t xml:space="preserve"> </w:t>
      </w:r>
      <w:r w:rsidR="000E3CFD">
        <w:rPr>
          <w:rFonts w:ascii="Times New Roman" w:hAnsi="Times New Roman" w:cs="Times New Roman"/>
          <w:color w:val="000000"/>
          <w:sz w:val="24"/>
          <w:szCs w:val="24"/>
        </w:rPr>
        <w:t>&amp;</w:t>
      </w:r>
      <w:r w:rsidRPr="00EE3529">
        <w:rPr>
          <w:rFonts w:ascii="Times New Roman" w:hAnsi="Times New Roman" w:cs="Times New Roman"/>
          <w:color w:val="000000"/>
          <w:sz w:val="24"/>
          <w:szCs w:val="24"/>
        </w:rPr>
        <w:t xml:space="preserve"> Dino, 2003). Using the agency theory lens, “kinship thus tempers self-interest” and family-based altruism “compels parents to be generous to their children” (Schulze, </w:t>
      </w:r>
      <w:proofErr w:type="spellStart"/>
      <w:r w:rsidRPr="00EE3529">
        <w:rPr>
          <w:rFonts w:ascii="Times New Roman" w:hAnsi="Times New Roman" w:cs="Times New Roman"/>
          <w:color w:val="000000"/>
          <w:sz w:val="24"/>
          <w:szCs w:val="24"/>
        </w:rPr>
        <w:t>Lubatkin</w:t>
      </w:r>
      <w:proofErr w:type="spellEnd"/>
      <w:r w:rsidRPr="00EE3529">
        <w:rPr>
          <w:rFonts w:ascii="Times New Roman" w:hAnsi="Times New Roman" w:cs="Times New Roman"/>
          <w:color w:val="000000"/>
          <w:sz w:val="24"/>
          <w:szCs w:val="24"/>
        </w:rPr>
        <w:t xml:space="preserve"> and Dino, 2003:180), albeit without stressing its potentially exploitative</w:t>
      </w:r>
      <w:r w:rsidR="000E3CFD">
        <w:rPr>
          <w:rFonts w:ascii="Times New Roman" w:hAnsi="Times New Roman" w:cs="Times New Roman"/>
          <w:color w:val="000000"/>
          <w:sz w:val="24"/>
          <w:szCs w:val="24"/>
        </w:rPr>
        <w:t xml:space="preserve"> nature, subordination of women</w:t>
      </w:r>
      <w:r w:rsidRPr="00EE3529">
        <w:rPr>
          <w:rFonts w:ascii="Times New Roman" w:hAnsi="Times New Roman" w:cs="Times New Roman"/>
          <w:color w:val="000000"/>
          <w:sz w:val="24"/>
          <w:szCs w:val="24"/>
        </w:rPr>
        <w:t xml:space="preserve"> and role for the reproduction of capitalism (</w:t>
      </w:r>
      <w:r w:rsidR="000E3CFD">
        <w:rPr>
          <w:rFonts w:ascii="Times New Roman" w:hAnsi="Times New Roman" w:cs="Times New Roman"/>
          <w:color w:val="000000"/>
          <w:sz w:val="24"/>
          <w:szCs w:val="24"/>
        </w:rPr>
        <w:t xml:space="preserve">see, </w:t>
      </w:r>
      <w:r w:rsidRPr="00EE3529">
        <w:rPr>
          <w:rFonts w:ascii="Times New Roman" w:hAnsi="Times New Roman" w:cs="Times New Roman"/>
          <w:color w:val="000000"/>
          <w:sz w:val="24"/>
          <w:szCs w:val="24"/>
        </w:rPr>
        <w:t>for example</w:t>
      </w:r>
      <w:r w:rsidR="000E3CFD">
        <w:rPr>
          <w:rFonts w:ascii="Times New Roman" w:hAnsi="Times New Roman" w:cs="Times New Roman"/>
          <w:color w:val="000000"/>
          <w:sz w:val="24"/>
          <w:szCs w:val="24"/>
        </w:rPr>
        <w:t>,</w:t>
      </w:r>
      <w:r w:rsidRPr="00EE3529">
        <w:rPr>
          <w:rFonts w:ascii="Times New Roman" w:hAnsi="Times New Roman" w:cs="Times New Roman"/>
          <w:color w:val="000000"/>
          <w:sz w:val="24"/>
          <w:szCs w:val="24"/>
        </w:rPr>
        <w:t xml:space="preserve"> the decades-old feminist critique </w:t>
      </w:r>
      <w:proofErr w:type="spellStart"/>
      <w:r w:rsidRPr="00EE3529">
        <w:rPr>
          <w:rFonts w:ascii="Times New Roman" w:hAnsi="Times New Roman" w:cs="Times New Roman"/>
          <w:color w:val="000000"/>
          <w:sz w:val="24"/>
          <w:szCs w:val="24"/>
        </w:rPr>
        <w:t>Gavron</w:t>
      </w:r>
      <w:proofErr w:type="spellEnd"/>
      <w:r w:rsidRPr="00EE3529">
        <w:rPr>
          <w:rFonts w:ascii="Times New Roman" w:hAnsi="Times New Roman" w:cs="Times New Roman"/>
          <w:color w:val="000000"/>
          <w:sz w:val="24"/>
          <w:szCs w:val="24"/>
        </w:rPr>
        <w:t xml:space="preserve">, 1966; </w:t>
      </w:r>
      <w:proofErr w:type="spellStart"/>
      <w:r w:rsidRPr="00EE3529">
        <w:rPr>
          <w:rFonts w:ascii="Times New Roman" w:hAnsi="Times New Roman" w:cs="Times New Roman"/>
          <w:color w:val="000000"/>
          <w:sz w:val="24"/>
          <w:szCs w:val="24"/>
        </w:rPr>
        <w:t>Benston</w:t>
      </w:r>
      <w:proofErr w:type="spellEnd"/>
      <w:r w:rsidRPr="00EE3529">
        <w:rPr>
          <w:rFonts w:ascii="Times New Roman" w:hAnsi="Times New Roman" w:cs="Times New Roman"/>
          <w:color w:val="000000"/>
          <w:sz w:val="24"/>
          <w:szCs w:val="24"/>
        </w:rPr>
        <w:t>, 1972; Oakley, 1974). On the other hand, free-riding, shirking or the consumption of perks by family members that often made their appearance in the relevant literature as agency problems (</w:t>
      </w:r>
      <w:proofErr w:type="spellStart"/>
      <w:r w:rsidRPr="00EE3529">
        <w:rPr>
          <w:rFonts w:ascii="Times New Roman" w:hAnsi="Times New Roman" w:cs="Times New Roman"/>
          <w:color w:val="000000"/>
          <w:sz w:val="24"/>
          <w:szCs w:val="24"/>
        </w:rPr>
        <w:t>Karra</w:t>
      </w:r>
      <w:proofErr w:type="spellEnd"/>
      <w:r w:rsidRPr="00EE3529">
        <w:rPr>
          <w:rFonts w:ascii="Times New Roman" w:hAnsi="Times New Roman" w:cs="Times New Roman"/>
          <w:color w:val="000000"/>
          <w:sz w:val="24"/>
          <w:szCs w:val="24"/>
        </w:rPr>
        <w:t xml:space="preserve">, Tracey </w:t>
      </w:r>
      <w:r w:rsidR="000E3CFD">
        <w:rPr>
          <w:rFonts w:ascii="Times New Roman" w:hAnsi="Times New Roman" w:cs="Times New Roman"/>
          <w:color w:val="000000"/>
          <w:sz w:val="24"/>
          <w:szCs w:val="24"/>
        </w:rPr>
        <w:t>&amp;</w:t>
      </w:r>
      <w:r w:rsidRPr="00EE3529">
        <w:rPr>
          <w:rFonts w:ascii="Times New Roman" w:hAnsi="Times New Roman" w:cs="Times New Roman"/>
          <w:color w:val="000000"/>
          <w:sz w:val="24"/>
          <w:szCs w:val="24"/>
        </w:rPr>
        <w:t xml:space="preserve"> Phillips, 2006) are generally treated as a common characteristic of intergenerational relationships rather than gendered processes within family businesses. To this extent, the effect of gender on “the politics of value determination that influences a family firm’s vision” and strategy (Chrisman, Chua </w:t>
      </w:r>
      <w:r w:rsidR="000E3CFD">
        <w:rPr>
          <w:rFonts w:ascii="Times New Roman" w:hAnsi="Times New Roman" w:cs="Times New Roman"/>
          <w:color w:val="000000"/>
          <w:sz w:val="24"/>
          <w:szCs w:val="24"/>
        </w:rPr>
        <w:t>&amp;</w:t>
      </w:r>
      <w:r w:rsidRPr="00EE3529">
        <w:rPr>
          <w:rFonts w:ascii="Times New Roman" w:hAnsi="Times New Roman" w:cs="Times New Roman"/>
          <w:color w:val="000000"/>
          <w:sz w:val="24"/>
          <w:szCs w:val="24"/>
        </w:rPr>
        <w:t xml:space="preserve"> Sharma, 2005: 569) is largely ignored.</w:t>
      </w:r>
    </w:p>
    <w:p w14:paraId="520DC1DA" w14:textId="77777777" w:rsidR="000479D1" w:rsidRPr="00EE3529" w:rsidRDefault="000479D1" w:rsidP="00EE3529">
      <w:pPr>
        <w:spacing w:after="0" w:line="480" w:lineRule="auto"/>
        <w:jc w:val="both"/>
        <w:rPr>
          <w:rFonts w:ascii="Times New Roman" w:hAnsi="Times New Roman" w:cs="Times New Roman"/>
          <w:color w:val="000000"/>
          <w:sz w:val="24"/>
          <w:szCs w:val="24"/>
        </w:rPr>
      </w:pPr>
    </w:p>
    <w:p w14:paraId="74D2AAF3" w14:textId="4DFA5346" w:rsidR="000479D1" w:rsidRPr="00EE3529" w:rsidRDefault="000479D1" w:rsidP="00EE3529">
      <w:pPr>
        <w:spacing w:after="0" w:line="480" w:lineRule="auto"/>
        <w:jc w:val="both"/>
        <w:rPr>
          <w:rFonts w:ascii="Times New Roman" w:hAnsi="Times New Roman" w:cs="Times New Roman"/>
          <w:color w:val="000000"/>
          <w:sz w:val="24"/>
          <w:szCs w:val="24"/>
        </w:rPr>
      </w:pPr>
      <w:r w:rsidRPr="00EE3529">
        <w:rPr>
          <w:rFonts w:ascii="Times New Roman" w:hAnsi="Times New Roman" w:cs="Times New Roman"/>
          <w:color w:val="000000"/>
          <w:sz w:val="24"/>
          <w:szCs w:val="24"/>
        </w:rPr>
        <w:t>Using a more specific theoretical angle, the construct of ‘</w:t>
      </w:r>
      <w:proofErr w:type="spellStart"/>
      <w:r w:rsidRPr="00EE3529">
        <w:rPr>
          <w:rFonts w:ascii="Times New Roman" w:hAnsi="Times New Roman" w:cs="Times New Roman"/>
          <w:color w:val="000000"/>
          <w:sz w:val="24"/>
          <w:szCs w:val="24"/>
        </w:rPr>
        <w:t>familiness</w:t>
      </w:r>
      <w:proofErr w:type="spellEnd"/>
      <w:r w:rsidRPr="00EE3529">
        <w:rPr>
          <w:rFonts w:ascii="Times New Roman" w:hAnsi="Times New Roman" w:cs="Times New Roman"/>
          <w:color w:val="000000"/>
          <w:sz w:val="24"/>
          <w:szCs w:val="24"/>
        </w:rPr>
        <w:t>’ as a means of explaining the distinctive bundle of business resources and capabilities related to systemic family interaction has become the backbone of the influential resource-based framework for assessing the strategic advantages of family firms (</w:t>
      </w:r>
      <w:proofErr w:type="spellStart"/>
      <w:r w:rsidRPr="00EE3529">
        <w:rPr>
          <w:rFonts w:ascii="Times New Roman" w:hAnsi="Times New Roman" w:cs="Times New Roman"/>
          <w:color w:val="000000"/>
          <w:sz w:val="24"/>
          <w:szCs w:val="24"/>
        </w:rPr>
        <w:t>Habbershon</w:t>
      </w:r>
      <w:proofErr w:type="spellEnd"/>
      <w:r w:rsidRPr="00EE3529">
        <w:rPr>
          <w:rFonts w:ascii="Times New Roman" w:hAnsi="Times New Roman" w:cs="Times New Roman"/>
          <w:color w:val="000000"/>
          <w:sz w:val="24"/>
          <w:szCs w:val="24"/>
        </w:rPr>
        <w:t xml:space="preserve"> </w:t>
      </w:r>
      <w:r w:rsidR="000E3CFD">
        <w:rPr>
          <w:rFonts w:ascii="Times New Roman" w:hAnsi="Times New Roman" w:cs="Times New Roman"/>
          <w:color w:val="000000"/>
          <w:sz w:val="24"/>
          <w:szCs w:val="24"/>
        </w:rPr>
        <w:t>&amp;</w:t>
      </w:r>
      <w:r w:rsidRPr="00EE3529">
        <w:rPr>
          <w:rFonts w:ascii="Times New Roman" w:hAnsi="Times New Roman" w:cs="Times New Roman"/>
          <w:color w:val="000000"/>
          <w:sz w:val="24"/>
          <w:szCs w:val="24"/>
        </w:rPr>
        <w:t xml:space="preserve"> Williams, 1999). Their members are even considered to “have a ‘family’ language that allows them to communicate more efficiently” (</w:t>
      </w:r>
      <w:proofErr w:type="spellStart"/>
      <w:r w:rsidRPr="00EE3529">
        <w:rPr>
          <w:rFonts w:ascii="Times New Roman" w:hAnsi="Times New Roman" w:cs="Times New Roman"/>
          <w:color w:val="000000"/>
          <w:sz w:val="24"/>
          <w:szCs w:val="24"/>
        </w:rPr>
        <w:t>Habbershon</w:t>
      </w:r>
      <w:proofErr w:type="spellEnd"/>
      <w:r w:rsidRPr="00EE3529">
        <w:rPr>
          <w:rFonts w:ascii="Times New Roman" w:hAnsi="Times New Roman" w:cs="Times New Roman"/>
          <w:color w:val="000000"/>
          <w:sz w:val="24"/>
          <w:szCs w:val="24"/>
        </w:rPr>
        <w:t xml:space="preserve"> </w:t>
      </w:r>
      <w:r w:rsidR="000E3CFD">
        <w:rPr>
          <w:rFonts w:ascii="Times New Roman" w:hAnsi="Times New Roman" w:cs="Times New Roman"/>
          <w:color w:val="000000"/>
          <w:sz w:val="24"/>
          <w:szCs w:val="24"/>
        </w:rPr>
        <w:t xml:space="preserve">&amp; Williams, 1999: 4). </w:t>
      </w:r>
      <w:r w:rsidRPr="00EE3529">
        <w:rPr>
          <w:rFonts w:ascii="Times New Roman" w:hAnsi="Times New Roman" w:cs="Times New Roman"/>
          <w:color w:val="000000"/>
          <w:sz w:val="24"/>
          <w:szCs w:val="24"/>
        </w:rPr>
        <w:t xml:space="preserve">However, such a “definition of </w:t>
      </w:r>
      <w:proofErr w:type="spellStart"/>
      <w:r w:rsidRPr="00EE3529">
        <w:rPr>
          <w:rFonts w:ascii="Times New Roman" w:hAnsi="Times New Roman" w:cs="Times New Roman"/>
          <w:color w:val="000000"/>
          <w:sz w:val="24"/>
          <w:szCs w:val="24"/>
        </w:rPr>
        <w:t>familiness</w:t>
      </w:r>
      <w:proofErr w:type="spellEnd"/>
      <w:r w:rsidRPr="00EE3529">
        <w:rPr>
          <w:rFonts w:ascii="Times New Roman" w:hAnsi="Times New Roman" w:cs="Times New Roman"/>
          <w:color w:val="000000"/>
          <w:sz w:val="24"/>
          <w:szCs w:val="24"/>
        </w:rPr>
        <w:t xml:space="preserve"> does not include a temporal dimension” (Pearson, Carr </w:t>
      </w:r>
      <w:r w:rsidR="000E3CFD">
        <w:rPr>
          <w:rFonts w:ascii="Times New Roman" w:hAnsi="Times New Roman" w:cs="Times New Roman"/>
          <w:color w:val="000000"/>
          <w:sz w:val="24"/>
          <w:szCs w:val="24"/>
        </w:rPr>
        <w:t>&amp;</w:t>
      </w:r>
      <w:r w:rsidRPr="00EE3529">
        <w:rPr>
          <w:rFonts w:ascii="Times New Roman" w:hAnsi="Times New Roman" w:cs="Times New Roman"/>
          <w:color w:val="000000"/>
          <w:sz w:val="24"/>
          <w:szCs w:val="24"/>
        </w:rPr>
        <w:t xml:space="preserve"> Shaw, 2008: 951), focuses on a firm’s internal idiosyncrasies, is habitually ethnocentric and therefore, leaves unexplored the changing ‘legitimacy’ of family business relations over time and across space</w:t>
      </w:r>
      <w:r w:rsidR="000E3CFD">
        <w:rPr>
          <w:rFonts w:ascii="Times New Roman" w:hAnsi="Times New Roman" w:cs="Times New Roman"/>
          <w:color w:val="000000"/>
          <w:sz w:val="24"/>
          <w:szCs w:val="24"/>
        </w:rPr>
        <w:t xml:space="preserve">; furthermore, it </w:t>
      </w:r>
      <w:r w:rsidRPr="00EE3529">
        <w:rPr>
          <w:rFonts w:ascii="Times New Roman" w:hAnsi="Times New Roman" w:cs="Times New Roman"/>
          <w:color w:val="000000"/>
          <w:sz w:val="24"/>
          <w:szCs w:val="24"/>
        </w:rPr>
        <w:t xml:space="preserve">does not challenge or extend existing knowledge about the gender/family business interface. Interestingly, variety in family structures has been seen by the RBV scholars as closely connected to networking ability, rates of new business venturing, </w:t>
      </w:r>
      <w:r w:rsidRPr="00EE3529">
        <w:rPr>
          <w:rFonts w:ascii="Times New Roman" w:hAnsi="Times New Roman" w:cs="Times New Roman"/>
          <w:color w:val="000000"/>
          <w:sz w:val="24"/>
          <w:szCs w:val="24"/>
        </w:rPr>
        <w:lastRenderedPageBreak/>
        <w:t xml:space="preserve">difficulty in shedding resources and patient resource accumulation within the family business (Chrisman, Chua </w:t>
      </w:r>
      <w:r w:rsidR="000E3CFD">
        <w:rPr>
          <w:rFonts w:ascii="Times New Roman" w:hAnsi="Times New Roman" w:cs="Times New Roman"/>
          <w:color w:val="000000"/>
          <w:sz w:val="24"/>
          <w:szCs w:val="24"/>
        </w:rPr>
        <w:t>&amp;</w:t>
      </w:r>
      <w:r w:rsidRPr="00EE3529">
        <w:rPr>
          <w:rFonts w:ascii="Times New Roman" w:hAnsi="Times New Roman" w:cs="Times New Roman"/>
          <w:color w:val="000000"/>
          <w:sz w:val="24"/>
          <w:szCs w:val="24"/>
        </w:rPr>
        <w:t xml:space="preserve"> Sharma, 2005), albeit without paying enough attention to the contingencies of disadvantaged membership. To this extent, a new understanding of family business interactions informed by a gendered perspective is quintessential</w:t>
      </w:r>
      <w:r w:rsidR="000E3CFD">
        <w:rPr>
          <w:rFonts w:ascii="Times New Roman" w:hAnsi="Times New Roman" w:cs="Times New Roman"/>
          <w:color w:val="000000"/>
          <w:sz w:val="24"/>
          <w:szCs w:val="24"/>
        </w:rPr>
        <w:t>,</w:t>
      </w:r>
      <w:r w:rsidRPr="00EE3529">
        <w:rPr>
          <w:rFonts w:ascii="Times New Roman" w:hAnsi="Times New Roman" w:cs="Times New Roman"/>
          <w:color w:val="000000"/>
          <w:sz w:val="24"/>
          <w:szCs w:val="24"/>
        </w:rPr>
        <w:t xml:space="preserve"> whi</w:t>
      </w:r>
      <w:r w:rsidR="000E3CFD">
        <w:rPr>
          <w:rFonts w:ascii="Times New Roman" w:hAnsi="Times New Roman" w:cs="Times New Roman"/>
          <w:color w:val="000000"/>
          <w:sz w:val="24"/>
          <w:szCs w:val="24"/>
        </w:rPr>
        <w:t>le</w:t>
      </w:r>
      <w:r w:rsidRPr="00EE3529">
        <w:rPr>
          <w:rFonts w:ascii="Times New Roman" w:hAnsi="Times New Roman" w:cs="Times New Roman"/>
          <w:color w:val="000000"/>
          <w:sz w:val="24"/>
          <w:szCs w:val="24"/>
        </w:rPr>
        <w:t xml:space="preserve"> at the same time a call for more research on addressing how the ‘other’ is constructe</w:t>
      </w:r>
      <w:r w:rsidR="002A4578">
        <w:rPr>
          <w:rFonts w:ascii="Times New Roman" w:hAnsi="Times New Roman" w:cs="Times New Roman"/>
          <w:color w:val="000000"/>
          <w:sz w:val="24"/>
          <w:szCs w:val="24"/>
        </w:rPr>
        <w:t>d in family business studies is</w:t>
      </w:r>
      <w:r w:rsidRPr="00EE3529">
        <w:rPr>
          <w:rFonts w:ascii="Times New Roman" w:hAnsi="Times New Roman" w:cs="Times New Roman"/>
          <w:color w:val="000000"/>
          <w:sz w:val="24"/>
          <w:szCs w:val="24"/>
        </w:rPr>
        <w:t xml:space="preserve"> timely.</w:t>
      </w:r>
    </w:p>
    <w:p w14:paraId="50F5158D" w14:textId="77777777" w:rsidR="000479D1" w:rsidRPr="00EE3529" w:rsidRDefault="000479D1" w:rsidP="00EE3529">
      <w:pPr>
        <w:spacing w:after="0" w:line="480" w:lineRule="auto"/>
        <w:jc w:val="both"/>
        <w:rPr>
          <w:rFonts w:ascii="Times New Roman" w:hAnsi="Times New Roman" w:cs="Times New Roman"/>
          <w:color w:val="000000"/>
          <w:sz w:val="24"/>
          <w:szCs w:val="24"/>
        </w:rPr>
      </w:pPr>
    </w:p>
    <w:p w14:paraId="6548A401" w14:textId="4F1B784F" w:rsidR="00744B3B" w:rsidRPr="00EE3529" w:rsidRDefault="004733C4" w:rsidP="00EE3529">
      <w:pPr>
        <w:spacing w:after="0" w:line="480" w:lineRule="auto"/>
        <w:jc w:val="both"/>
        <w:rPr>
          <w:rFonts w:ascii="Times New Roman" w:eastAsia="Times New Roman" w:hAnsi="Times New Roman" w:cs="Times New Roman"/>
          <w:sz w:val="24"/>
          <w:szCs w:val="24"/>
          <w:lang w:val="en" w:eastAsia="en-GB"/>
        </w:rPr>
      </w:pPr>
      <w:r w:rsidRPr="00EE3529">
        <w:rPr>
          <w:rFonts w:ascii="Times New Roman" w:hAnsi="Times New Roman" w:cs="Times New Roman"/>
          <w:sz w:val="24"/>
          <w:szCs w:val="24"/>
        </w:rPr>
        <w:t>Bradley (2007) argue</w:t>
      </w:r>
      <w:r w:rsidR="00DB2633" w:rsidRPr="00EE3529">
        <w:rPr>
          <w:rFonts w:ascii="Times New Roman" w:hAnsi="Times New Roman" w:cs="Times New Roman"/>
          <w:sz w:val="24"/>
          <w:szCs w:val="24"/>
        </w:rPr>
        <w:t>d</w:t>
      </w:r>
      <w:r w:rsidRPr="00EE3529">
        <w:rPr>
          <w:rFonts w:ascii="Times New Roman" w:hAnsi="Times New Roman" w:cs="Times New Roman"/>
          <w:sz w:val="24"/>
          <w:szCs w:val="24"/>
        </w:rPr>
        <w:t xml:space="preserve"> that the spheres of production </w:t>
      </w:r>
      <w:r w:rsidRPr="00EE3529">
        <w:rPr>
          <w:rFonts w:ascii="Times New Roman" w:hAnsi="Times New Roman" w:cs="Times New Roman"/>
          <w:i/>
          <w:sz w:val="24"/>
          <w:szCs w:val="24"/>
        </w:rPr>
        <w:t xml:space="preserve">(the business) </w:t>
      </w:r>
      <w:r w:rsidRPr="00EE3529">
        <w:rPr>
          <w:rFonts w:ascii="Times New Roman" w:hAnsi="Times New Roman" w:cs="Times New Roman"/>
          <w:sz w:val="24"/>
          <w:szCs w:val="24"/>
        </w:rPr>
        <w:t>and re-production (</w:t>
      </w:r>
      <w:r w:rsidRPr="00EE3529">
        <w:rPr>
          <w:rFonts w:ascii="Times New Roman" w:hAnsi="Times New Roman" w:cs="Times New Roman"/>
          <w:i/>
          <w:sz w:val="24"/>
          <w:szCs w:val="24"/>
        </w:rPr>
        <w:t>the family</w:t>
      </w:r>
      <w:r w:rsidR="00744B3B" w:rsidRPr="00EE3529">
        <w:rPr>
          <w:rFonts w:ascii="Times New Roman" w:hAnsi="Times New Roman" w:cs="Times New Roman"/>
          <w:i/>
          <w:sz w:val="24"/>
          <w:szCs w:val="24"/>
        </w:rPr>
        <w:t>)</w:t>
      </w:r>
      <w:r w:rsidRPr="00EE3529">
        <w:rPr>
          <w:rFonts w:ascii="Times New Roman" w:hAnsi="Times New Roman" w:cs="Times New Roman"/>
          <w:sz w:val="24"/>
          <w:szCs w:val="24"/>
        </w:rPr>
        <w:t xml:space="preserve"> are intimately connected and co-dependent</w:t>
      </w:r>
      <w:r w:rsidR="000E3CFD">
        <w:rPr>
          <w:rFonts w:ascii="Times New Roman" w:hAnsi="Times New Roman" w:cs="Times New Roman"/>
          <w:sz w:val="24"/>
          <w:szCs w:val="24"/>
        </w:rPr>
        <w:t>,</w:t>
      </w:r>
      <w:r w:rsidRPr="00EE3529">
        <w:rPr>
          <w:rFonts w:ascii="Times New Roman" w:hAnsi="Times New Roman" w:cs="Times New Roman"/>
          <w:sz w:val="24"/>
          <w:szCs w:val="24"/>
        </w:rPr>
        <w:t xml:space="preserve"> and thus </w:t>
      </w:r>
      <w:r w:rsidRPr="00EE3529">
        <w:rPr>
          <w:rFonts w:ascii="Times New Roman" w:hAnsi="Times New Roman" w:cs="Times New Roman"/>
          <w:i/>
          <w:sz w:val="24"/>
          <w:szCs w:val="24"/>
        </w:rPr>
        <w:t>(self-)</w:t>
      </w:r>
      <w:r w:rsidRPr="00EE3529">
        <w:rPr>
          <w:rFonts w:ascii="Times New Roman" w:hAnsi="Times New Roman" w:cs="Times New Roman"/>
          <w:sz w:val="24"/>
          <w:szCs w:val="24"/>
        </w:rPr>
        <w:t xml:space="preserve"> employment and family relationships are extremely important locations of the social ordering of gender. </w:t>
      </w:r>
      <w:r w:rsidR="00744B3B" w:rsidRPr="00EE3529">
        <w:rPr>
          <w:rFonts w:ascii="Times New Roman" w:eastAsia="Times New Roman" w:hAnsi="Times New Roman" w:cs="Times New Roman"/>
          <w:sz w:val="24"/>
          <w:szCs w:val="24"/>
          <w:lang w:val="en" w:eastAsia="en-GB"/>
        </w:rPr>
        <w:t xml:space="preserve">The majority of firms are </w:t>
      </w:r>
      <w:proofErr w:type="spellStart"/>
      <w:r w:rsidR="00744B3B" w:rsidRPr="00EE3529">
        <w:rPr>
          <w:rFonts w:ascii="Times New Roman" w:hAnsi="Times New Roman" w:cs="Times New Roman"/>
          <w:sz w:val="24"/>
          <w:szCs w:val="24"/>
        </w:rPr>
        <w:t>copreneurial</w:t>
      </w:r>
      <w:proofErr w:type="spellEnd"/>
      <w:r w:rsidR="00744B3B" w:rsidRPr="00EE3529">
        <w:rPr>
          <w:rFonts w:ascii="Times New Roman" w:hAnsi="Times New Roman" w:cs="Times New Roman"/>
          <w:sz w:val="24"/>
          <w:szCs w:val="24"/>
        </w:rPr>
        <w:t xml:space="preserve"> or family ventures where the contribution of all household members is essential for business survival and success (</w:t>
      </w:r>
      <w:proofErr w:type="spellStart"/>
      <w:r w:rsidR="00744B3B" w:rsidRPr="00EE3529">
        <w:rPr>
          <w:rFonts w:ascii="Times New Roman" w:hAnsi="Times New Roman" w:cs="Times New Roman"/>
          <w:sz w:val="24"/>
          <w:szCs w:val="24"/>
        </w:rPr>
        <w:t>Steier</w:t>
      </w:r>
      <w:proofErr w:type="spellEnd"/>
      <w:r w:rsidR="00744B3B" w:rsidRPr="00EE3529">
        <w:rPr>
          <w:rFonts w:ascii="Times New Roman" w:hAnsi="Times New Roman" w:cs="Times New Roman"/>
          <w:sz w:val="24"/>
          <w:szCs w:val="24"/>
        </w:rPr>
        <w:t xml:space="preserve"> </w:t>
      </w:r>
      <w:r w:rsidR="000E3CFD">
        <w:rPr>
          <w:rFonts w:ascii="Times New Roman" w:hAnsi="Times New Roman" w:cs="Times New Roman"/>
          <w:sz w:val="24"/>
          <w:szCs w:val="24"/>
        </w:rPr>
        <w:t>&amp;</w:t>
      </w:r>
      <w:r w:rsidR="00744B3B" w:rsidRPr="00EE3529">
        <w:rPr>
          <w:rFonts w:ascii="Times New Roman" w:hAnsi="Times New Roman" w:cs="Times New Roman"/>
          <w:sz w:val="24"/>
          <w:szCs w:val="24"/>
        </w:rPr>
        <w:t xml:space="preserve"> Greenwood, 2000; Aldrich </w:t>
      </w:r>
      <w:r w:rsidR="000E3CFD">
        <w:rPr>
          <w:rFonts w:ascii="Times New Roman" w:hAnsi="Times New Roman" w:cs="Times New Roman"/>
          <w:sz w:val="24"/>
          <w:szCs w:val="24"/>
        </w:rPr>
        <w:t>&amp;</w:t>
      </w:r>
      <w:r w:rsidR="00744B3B" w:rsidRPr="00EE3529">
        <w:rPr>
          <w:rFonts w:ascii="Times New Roman" w:hAnsi="Times New Roman" w:cs="Times New Roman"/>
          <w:sz w:val="24"/>
          <w:szCs w:val="24"/>
        </w:rPr>
        <w:t xml:space="preserve"> Cliff, 2003; </w:t>
      </w:r>
      <w:proofErr w:type="spellStart"/>
      <w:r w:rsidR="00744B3B" w:rsidRPr="00EE3529">
        <w:rPr>
          <w:rFonts w:ascii="Times New Roman" w:hAnsi="Times New Roman" w:cs="Times New Roman"/>
          <w:sz w:val="24"/>
          <w:szCs w:val="24"/>
        </w:rPr>
        <w:t>Ruef</w:t>
      </w:r>
      <w:proofErr w:type="spellEnd"/>
      <w:r w:rsidR="00744B3B" w:rsidRPr="00EE3529">
        <w:rPr>
          <w:rFonts w:ascii="Times New Roman" w:hAnsi="Times New Roman" w:cs="Times New Roman"/>
          <w:sz w:val="24"/>
          <w:szCs w:val="24"/>
        </w:rPr>
        <w:t xml:space="preserve"> </w:t>
      </w:r>
      <w:r w:rsidR="007B2743" w:rsidRPr="00EE3529">
        <w:rPr>
          <w:rFonts w:ascii="Times New Roman" w:hAnsi="Times New Roman" w:cs="Times New Roman"/>
          <w:iCs/>
          <w:sz w:val="24"/>
          <w:szCs w:val="24"/>
        </w:rPr>
        <w:t>et al.</w:t>
      </w:r>
      <w:r w:rsidR="00744B3B" w:rsidRPr="00EE3529">
        <w:rPr>
          <w:rFonts w:ascii="Times New Roman" w:hAnsi="Times New Roman" w:cs="Times New Roman"/>
          <w:i/>
          <w:iCs/>
          <w:sz w:val="24"/>
          <w:szCs w:val="24"/>
        </w:rPr>
        <w:t>,</w:t>
      </w:r>
      <w:r w:rsidR="00744B3B" w:rsidRPr="00EE3529">
        <w:rPr>
          <w:rFonts w:ascii="Times New Roman" w:hAnsi="Times New Roman" w:cs="Times New Roman"/>
          <w:sz w:val="24"/>
          <w:szCs w:val="24"/>
        </w:rPr>
        <w:t xml:space="preserve"> 2003; Brannon </w:t>
      </w:r>
      <w:r w:rsidR="007B2743" w:rsidRPr="00EE3529">
        <w:rPr>
          <w:rFonts w:ascii="Times New Roman" w:hAnsi="Times New Roman" w:cs="Times New Roman"/>
          <w:sz w:val="24"/>
          <w:szCs w:val="24"/>
        </w:rPr>
        <w:t>et al.</w:t>
      </w:r>
      <w:r w:rsidR="00744B3B" w:rsidRPr="00EE3529">
        <w:rPr>
          <w:rFonts w:ascii="Times New Roman" w:hAnsi="Times New Roman" w:cs="Times New Roman"/>
          <w:sz w:val="24"/>
          <w:szCs w:val="24"/>
        </w:rPr>
        <w:t>, 2013).</w:t>
      </w:r>
      <w:r w:rsidR="00F90E4B" w:rsidRPr="00EE3529">
        <w:rPr>
          <w:rFonts w:ascii="Times New Roman" w:hAnsi="Times New Roman" w:cs="Times New Roman"/>
          <w:sz w:val="24"/>
          <w:szCs w:val="24"/>
        </w:rPr>
        <w:t xml:space="preserve"> </w:t>
      </w:r>
      <w:r w:rsidR="00744B3B" w:rsidRPr="00EE3529">
        <w:rPr>
          <w:rFonts w:ascii="Times New Roman" w:hAnsi="Times New Roman" w:cs="Times New Roman"/>
          <w:sz w:val="24"/>
          <w:szCs w:val="24"/>
        </w:rPr>
        <w:t>In addit</w:t>
      </w:r>
      <w:r w:rsidR="00F90E4B" w:rsidRPr="00EE3529">
        <w:rPr>
          <w:rFonts w:ascii="Times New Roman" w:hAnsi="Times New Roman" w:cs="Times New Roman"/>
          <w:sz w:val="24"/>
          <w:szCs w:val="24"/>
        </w:rPr>
        <w:t>i</w:t>
      </w:r>
      <w:r w:rsidR="00744B3B" w:rsidRPr="00EE3529">
        <w:rPr>
          <w:rFonts w:ascii="Times New Roman" w:hAnsi="Times New Roman" w:cs="Times New Roman"/>
          <w:sz w:val="24"/>
          <w:szCs w:val="24"/>
        </w:rPr>
        <w:t>on</w:t>
      </w:r>
      <w:r w:rsidRPr="00EE3529">
        <w:rPr>
          <w:rFonts w:ascii="Times New Roman" w:hAnsi="Times New Roman" w:cs="Times New Roman"/>
          <w:sz w:val="24"/>
          <w:szCs w:val="24"/>
        </w:rPr>
        <w:t xml:space="preserve">, </w:t>
      </w:r>
      <w:r w:rsidR="00AE3EA3" w:rsidRPr="00EE3529">
        <w:rPr>
          <w:rFonts w:ascii="Times New Roman" w:hAnsi="Times New Roman" w:cs="Times New Roman"/>
          <w:sz w:val="24"/>
          <w:szCs w:val="24"/>
        </w:rPr>
        <w:t>as stated earlier, if one takes into account</w:t>
      </w:r>
      <w:r w:rsidRPr="00EE3529">
        <w:rPr>
          <w:rFonts w:ascii="Times New Roman" w:hAnsi="Times New Roman" w:cs="Times New Roman"/>
          <w:sz w:val="24"/>
          <w:szCs w:val="24"/>
        </w:rPr>
        <w:t xml:space="preserve"> the</w:t>
      </w:r>
      <w:r w:rsidRPr="00EE3529">
        <w:rPr>
          <w:rFonts w:ascii="Times New Roman" w:eastAsia="Times New Roman" w:hAnsi="Times New Roman" w:cs="Times New Roman"/>
          <w:sz w:val="24"/>
          <w:szCs w:val="24"/>
          <w:lang w:val="en" w:eastAsia="en-GB"/>
        </w:rPr>
        <w:t xml:space="preserve"> international evidence of the </w:t>
      </w:r>
      <w:r w:rsidR="00AE3EA3" w:rsidRPr="00EE3529">
        <w:rPr>
          <w:rFonts w:ascii="Times New Roman" w:eastAsia="Times New Roman" w:hAnsi="Times New Roman" w:cs="Times New Roman"/>
          <w:sz w:val="24"/>
          <w:szCs w:val="24"/>
          <w:lang w:val="en" w:eastAsia="en-GB"/>
        </w:rPr>
        <w:t xml:space="preserve">dramatic </w:t>
      </w:r>
      <w:r w:rsidRPr="00EE3529">
        <w:rPr>
          <w:rFonts w:ascii="Times New Roman" w:eastAsia="Times New Roman" w:hAnsi="Times New Roman" w:cs="Times New Roman"/>
          <w:sz w:val="24"/>
          <w:szCs w:val="24"/>
          <w:lang w:val="en" w:eastAsia="en-GB"/>
        </w:rPr>
        <w:t xml:space="preserve">changes in men’s and women’s roles, positioning and leadership within family businesses (Baines </w:t>
      </w:r>
      <w:r w:rsidR="000E3CFD">
        <w:rPr>
          <w:rFonts w:ascii="Times New Roman" w:eastAsia="Times New Roman" w:hAnsi="Times New Roman" w:cs="Times New Roman"/>
          <w:sz w:val="24"/>
          <w:szCs w:val="24"/>
          <w:lang w:val="en" w:eastAsia="en-GB"/>
        </w:rPr>
        <w:t>&amp;</w:t>
      </w:r>
      <w:r w:rsidRPr="00EE3529">
        <w:rPr>
          <w:rFonts w:ascii="Times New Roman" w:eastAsia="Times New Roman" w:hAnsi="Times New Roman" w:cs="Times New Roman"/>
          <w:sz w:val="24"/>
          <w:szCs w:val="24"/>
          <w:lang w:val="en" w:eastAsia="en-GB"/>
        </w:rPr>
        <w:t xml:space="preserve"> Wheelock, 2000; Cappuyns, 2007; Danes </w:t>
      </w:r>
      <w:r w:rsidR="007B2743" w:rsidRPr="00EE3529">
        <w:rPr>
          <w:rFonts w:ascii="Times New Roman" w:eastAsia="Times New Roman" w:hAnsi="Times New Roman" w:cs="Times New Roman"/>
          <w:sz w:val="24"/>
          <w:szCs w:val="24"/>
          <w:lang w:val="en" w:eastAsia="en-GB"/>
        </w:rPr>
        <w:t>et al.</w:t>
      </w:r>
      <w:r w:rsidRPr="00EE3529">
        <w:rPr>
          <w:rFonts w:ascii="Times New Roman" w:eastAsia="Times New Roman" w:hAnsi="Times New Roman" w:cs="Times New Roman"/>
          <w:sz w:val="24"/>
          <w:szCs w:val="24"/>
          <w:lang w:val="en" w:eastAsia="en-GB"/>
        </w:rPr>
        <w:t>, 2005</w:t>
      </w:r>
      <w:r w:rsidR="00F90E4B" w:rsidRPr="00EE3529">
        <w:rPr>
          <w:rFonts w:ascii="Times New Roman" w:eastAsia="Times New Roman" w:hAnsi="Times New Roman" w:cs="Times New Roman"/>
          <w:sz w:val="24"/>
          <w:szCs w:val="24"/>
          <w:lang w:val="en" w:eastAsia="en-GB"/>
        </w:rPr>
        <w:t>; Jimenez, 2009</w:t>
      </w:r>
      <w:r w:rsidRPr="00EE3529">
        <w:rPr>
          <w:rFonts w:ascii="Times New Roman" w:eastAsia="Times New Roman" w:hAnsi="Times New Roman" w:cs="Times New Roman"/>
          <w:sz w:val="24"/>
          <w:szCs w:val="24"/>
          <w:lang w:val="en" w:eastAsia="en-GB"/>
        </w:rPr>
        <w:t xml:space="preserve">), </w:t>
      </w:r>
      <w:r w:rsidR="00AE3EA3" w:rsidRPr="00EE3529">
        <w:rPr>
          <w:rFonts w:ascii="Times New Roman" w:eastAsia="Times New Roman" w:hAnsi="Times New Roman" w:cs="Times New Roman"/>
          <w:sz w:val="24"/>
          <w:szCs w:val="24"/>
          <w:lang w:val="en" w:eastAsia="en-GB"/>
        </w:rPr>
        <w:t xml:space="preserve">it is reasonable to infer that the theoretical and policy implications of such changes must also be significant. </w:t>
      </w:r>
    </w:p>
    <w:p w14:paraId="2EC895C7" w14:textId="77777777" w:rsidR="00DB2633" w:rsidRPr="00EE3529" w:rsidRDefault="00DB2633" w:rsidP="00EE3529">
      <w:pPr>
        <w:spacing w:after="0" w:line="480" w:lineRule="auto"/>
        <w:jc w:val="both"/>
        <w:rPr>
          <w:rFonts w:ascii="Times New Roman" w:eastAsia="Times New Roman" w:hAnsi="Times New Roman" w:cs="Times New Roman"/>
          <w:sz w:val="24"/>
          <w:szCs w:val="24"/>
          <w:lang w:val="en" w:eastAsia="en-GB"/>
        </w:rPr>
      </w:pPr>
    </w:p>
    <w:p w14:paraId="6026BDD8" w14:textId="07CCA378" w:rsidR="00F90E4B" w:rsidRPr="00EE3529" w:rsidRDefault="00F90E4B" w:rsidP="00EE3529">
      <w:pPr>
        <w:spacing w:after="0" w:line="480" w:lineRule="auto"/>
        <w:jc w:val="both"/>
        <w:rPr>
          <w:rFonts w:ascii="Times New Roman" w:hAnsi="Times New Roman" w:cs="Times New Roman"/>
          <w:sz w:val="24"/>
          <w:szCs w:val="24"/>
        </w:rPr>
      </w:pPr>
      <w:r w:rsidRPr="00EE3529">
        <w:rPr>
          <w:rFonts w:ascii="Times New Roman" w:eastAsia="Times New Roman" w:hAnsi="Times New Roman" w:cs="Times New Roman"/>
          <w:sz w:val="24"/>
          <w:szCs w:val="24"/>
          <w:lang w:val="en" w:eastAsia="en-GB"/>
        </w:rPr>
        <w:t>In recent years</w:t>
      </w:r>
      <w:r w:rsidR="00AE3EA3" w:rsidRPr="00EE3529">
        <w:rPr>
          <w:rFonts w:ascii="Times New Roman" w:eastAsia="Times New Roman" w:hAnsi="Times New Roman" w:cs="Times New Roman"/>
          <w:sz w:val="24"/>
          <w:szCs w:val="24"/>
          <w:lang w:val="en" w:eastAsia="en-GB"/>
        </w:rPr>
        <w:t>,</w:t>
      </w:r>
      <w:r w:rsidRPr="00EE3529">
        <w:rPr>
          <w:rFonts w:ascii="Times New Roman" w:eastAsia="Times New Roman" w:hAnsi="Times New Roman" w:cs="Times New Roman"/>
          <w:sz w:val="24"/>
          <w:szCs w:val="24"/>
          <w:lang w:val="en" w:eastAsia="en-GB"/>
        </w:rPr>
        <w:t xml:space="preserve"> </w:t>
      </w:r>
      <w:r w:rsidR="00AE3EA3" w:rsidRPr="00EE3529">
        <w:rPr>
          <w:rFonts w:ascii="Times New Roman" w:eastAsia="Times New Roman" w:hAnsi="Times New Roman" w:cs="Times New Roman"/>
          <w:sz w:val="24"/>
          <w:szCs w:val="24"/>
          <w:lang w:val="en" w:eastAsia="en-GB"/>
        </w:rPr>
        <w:t>the</w:t>
      </w:r>
      <w:r w:rsidRPr="00EE3529">
        <w:rPr>
          <w:rFonts w:ascii="Times New Roman" w:eastAsia="Times New Roman" w:hAnsi="Times New Roman" w:cs="Times New Roman"/>
          <w:sz w:val="24"/>
          <w:szCs w:val="24"/>
          <w:lang w:val="en" w:eastAsia="en-GB"/>
        </w:rPr>
        <w:t xml:space="preserve"> theoretical developments have been </w:t>
      </w:r>
      <w:r w:rsidR="00670013" w:rsidRPr="00EE3529">
        <w:rPr>
          <w:rFonts w:ascii="Times New Roman" w:eastAsia="Times New Roman" w:hAnsi="Times New Roman" w:cs="Times New Roman"/>
          <w:sz w:val="24"/>
          <w:szCs w:val="24"/>
          <w:lang w:val="en" w:eastAsia="en-GB"/>
        </w:rPr>
        <w:t xml:space="preserve">actively pursued in the entrepreneurship domain with scholars introducing gendered analyses and critiques which expose the theoretical </w:t>
      </w:r>
      <w:r w:rsidR="00AE3EA3" w:rsidRPr="00EE3529">
        <w:rPr>
          <w:rFonts w:ascii="Times New Roman" w:eastAsia="Times New Roman" w:hAnsi="Times New Roman" w:cs="Times New Roman"/>
          <w:sz w:val="24"/>
          <w:szCs w:val="24"/>
          <w:lang w:val="en" w:eastAsia="en-GB"/>
        </w:rPr>
        <w:t xml:space="preserve">constraints and </w:t>
      </w:r>
      <w:r w:rsidR="00670013" w:rsidRPr="00EE3529">
        <w:rPr>
          <w:rFonts w:ascii="Times New Roman" w:eastAsia="Times New Roman" w:hAnsi="Times New Roman" w:cs="Times New Roman"/>
          <w:sz w:val="24"/>
          <w:szCs w:val="24"/>
          <w:lang w:val="en" w:eastAsia="en-GB"/>
        </w:rPr>
        <w:t>limitations of much of the entrepreneurial research to date</w:t>
      </w:r>
      <w:r w:rsidR="007E1CA0" w:rsidRPr="00EE3529">
        <w:rPr>
          <w:rFonts w:ascii="Times New Roman" w:eastAsia="Times New Roman" w:hAnsi="Times New Roman" w:cs="Times New Roman"/>
          <w:sz w:val="24"/>
          <w:szCs w:val="24"/>
          <w:lang w:val="en" w:eastAsia="en-GB"/>
        </w:rPr>
        <w:t xml:space="preserve"> (see the recent work</w:t>
      </w:r>
      <w:r w:rsidR="00D861CC" w:rsidRPr="00EE3529">
        <w:rPr>
          <w:rFonts w:ascii="Times New Roman" w:eastAsia="Times New Roman" w:hAnsi="Times New Roman" w:cs="Times New Roman"/>
          <w:sz w:val="24"/>
          <w:szCs w:val="24"/>
          <w:lang w:val="en" w:eastAsia="en-GB"/>
        </w:rPr>
        <w:t>s</w:t>
      </w:r>
      <w:r w:rsidR="007E1CA0" w:rsidRPr="00EE3529">
        <w:rPr>
          <w:rFonts w:ascii="Times New Roman" w:eastAsia="Times New Roman" w:hAnsi="Times New Roman" w:cs="Times New Roman"/>
          <w:sz w:val="24"/>
          <w:szCs w:val="24"/>
          <w:lang w:val="en" w:eastAsia="en-GB"/>
        </w:rPr>
        <w:t xml:space="preserve"> of Ahl, 2004, 2006; Marlow </w:t>
      </w:r>
      <w:r w:rsidR="000E3CFD">
        <w:rPr>
          <w:rFonts w:ascii="Times New Roman" w:eastAsia="Times New Roman" w:hAnsi="Times New Roman" w:cs="Times New Roman"/>
          <w:sz w:val="24"/>
          <w:szCs w:val="24"/>
          <w:lang w:val="en" w:eastAsia="en-GB"/>
        </w:rPr>
        <w:t>&amp;</w:t>
      </w:r>
      <w:r w:rsidR="007E1CA0" w:rsidRPr="00EE3529">
        <w:rPr>
          <w:rFonts w:ascii="Times New Roman" w:eastAsia="Times New Roman" w:hAnsi="Times New Roman" w:cs="Times New Roman"/>
          <w:sz w:val="24"/>
          <w:szCs w:val="24"/>
          <w:lang w:val="en" w:eastAsia="en-GB"/>
        </w:rPr>
        <w:t xml:space="preserve"> Ahl, 2012; Marlow </w:t>
      </w:r>
      <w:r w:rsidR="000E3CFD">
        <w:rPr>
          <w:rFonts w:ascii="Times New Roman" w:eastAsia="Times New Roman" w:hAnsi="Times New Roman" w:cs="Times New Roman"/>
          <w:sz w:val="24"/>
          <w:szCs w:val="24"/>
          <w:lang w:val="en" w:eastAsia="en-GB"/>
        </w:rPr>
        <w:t>&amp;</w:t>
      </w:r>
      <w:r w:rsidR="007E1CA0" w:rsidRPr="00EE3529">
        <w:rPr>
          <w:rFonts w:ascii="Times New Roman" w:eastAsia="Times New Roman" w:hAnsi="Times New Roman" w:cs="Times New Roman"/>
          <w:sz w:val="24"/>
          <w:szCs w:val="24"/>
          <w:lang w:val="en" w:eastAsia="en-GB"/>
        </w:rPr>
        <w:t xml:space="preserve"> McAdam, 2013; Hamilton, 2013</w:t>
      </w:r>
      <w:r w:rsidR="00CB3F88" w:rsidRPr="00EE3529">
        <w:rPr>
          <w:rFonts w:ascii="Times New Roman" w:eastAsia="Times New Roman" w:hAnsi="Times New Roman" w:cs="Times New Roman"/>
          <w:sz w:val="24"/>
          <w:szCs w:val="24"/>
          <w:lang w:val="en" w:eastAsia="en-GB"/>
        </w:rPr>
        <w:t xml:space="preserve">; Rouse </w:t>
      </w:r>
      <w:r w:rsidR="007B2743" w:rsidRPr="00EE3529">
        <w:rPr>
          <w:rFonts w:ascii="Times New Roman" w:eastAsia="Times New Roman" w:hAnsi="Times New Roman" w:cs="Times New Roman"/>
          <w:sz w:val="24"/>
          <w:szCs w:val="24"/>
          <w:lang w:val="en" w:eastAsia="en-GB"/>
        </w:rPr>
        <w:t>et al.</w:t>
      </w:r>
      <w:r w:rsidR="00CB3F88" w:rsidRPr="00EE3529">
        <w:rPr>
          <w:rFonts w:ascii="Times New Roman" w:eastAsia="Times New Roman" w:hAnsi="Times New Roman" w:cs="Times New Roman"/>
          <w:sz w:val="24"/>
          <w:szCs w:val="24"/>
          <w:lang w:val="en" w:eastAsia="en-GB"/>
        </w:rPr>
        <w:t>, 2013</w:t>
      </w:r>
      <w:r w:rsidR="007E1CA0" w:rsidRPr="00EE3529">
        <w:rPr>
          <w:rFonts w:ascii="Times New Roman" w:eastAsia="Times New Roman" w:hAnsi="Times New Roman" w:cs="Times New Roman"/>
          <w:sz w:val="24"/>
          <w:szCs w:val="24"/>
          <w:lang w:val="en" w:eastAsia="en-GB"/>
        </w:rPr>
        <w:t>). The</w:t>
      </w:r>
      <w:r w:rsidR="00BA418B" w:rsidRPr="00EE3529">
        <w:rPr>
          <w:rFonts w:ascii="Times New Roman" w:eastAsia="Times New Roman" w:hAnsi="Times New Roman" w:cs="Times New Roman"/>
          <w:sz w:val="24"/>
          <w:szCs w:val="24"/>
          <w:lang w:val="en" w:eastAsia="en-GB"/>
        </w:rPr>
        <w:t xml:space="preserve">se critiques highlight the prevailing </w:t>
      </w:r>
      <w:r w:rsidR="008C5782" w:rsidRPr="00EE3529">
        <w:rPr>
          <w:rFonts w:ascii="Times New Roman" w:eastAsia="Times New Roman" w:hAnsi="Times New Roman" w:cs="Times New Roman"/>
          <w:sz w:val="24"/>
          <w:szCs w:val="24"/>
          <w:lang w:val="en" w:eastAsia="en-GB"/>
        </w:rPr>
        <w:t xml:space="preserve">entrepreneurial </w:t>
      </w:r>
      <w:r w:rsidR="00BA418B" w:rsidRPr="00EE3529">
        <w:rPr>
          <w:rFonts w:ascii="Times New Roman" w:eastAsia="Times New Roman" w:hAnsi="Times New Roman" w:cs="Times New Roman"/>
          <w:sz w:val="24"/>
          <w:szCs w:val="24"/>
          <w:lang w:val="en" w:eastAsia="en-GB"/>
        </w:rPr>
        <w:t>discourse</w:t>
      </w:r>
      <w:r w:rsidR="00DA3309" w:rsidRPr="00EE3529">
        <w:rPr>
          <w:rFonts w:ascii="Times New Roman" w:eastAsia="Times New Roman" w:hAnsi="Times New Roman" w:cs="Times New Roman"/>
          <w:sz w:val="24"/>
          <w:szCs w:val="24"/>
          <w:lang w:val="en" w:eastAsia="en-GB"/>
        </w:rPr>
        <w:t xml:space="preserve"> which i</w:t>
      </w:r>
      <w:r w:rsidR="008C5782" w:rsidRPr="00EE3529">
        <w:rPr>
          <w:rFonts w:ascii="Times New Roman" w:eastAsia="Times New Roman" w:hAnsi="Times New Roman" w:cs="Times New Roman"/>
          <w:sz w:val="24"/>
          <w:szCs w:val="24"/>
          <w:lang w:val="en" w:eastAsia="en-GB"/>
        </w:rPr>
        <w:t>s essentially masculine</w:t>
      </w:r>
      <w:r w:rsidR="000E3CFD">
        <w:rPr>
          <w:rFonts w:ascii="Times New Roman" w:eastAsia="Times New Roman" w:hAnsi="Times New Roman" w:cs="Times New Roman"/>
          <w:sz w:val="24"/>
          <w:szCs w:val="24"/>
          <w:lang w:val="en" w:eastAsia="en-GB"/>
        </w:rPr>
        <w:t>,</w:t>
      </w:r>
      <w:r w:rsidR="008C5782" w:rsidRPr="00EE3529">
        <w:rPr>
          <w:rFonts w:ascii="Times New Roman" w:eastAsia="Times New Roman" w:hAnsi="Times New Roman" w:cs="Times New Roman"/>
          <w:sz w:val="24"/>
          <w:szCs w:val="24"/>
          <w:lang w:val="en" w:eastAsia="en-GB"/>
        </w:rPr>
        <w:t xml:space="preserve"> </w:t>
      </w:r>
      <w:r w:rsidR="00DA3309" w:rsidRPr="00EE3529">
        <w:rPr>
          <w:rFonts w:ascii="Times New Roman" w:eastAsia="Times New Roman" w:hAnsi="Times New Roman" w:cs="Times New Roman"/>
          <w:sz w:val="24"/>
          <w:szCs w:val="24"/>
          <w:lang w:val="en" w:eastAsia="en-GB"/>
        </w:rPr>
        <w:t>and</w:t>
      </w:r>
      <w:r w:rsidR="00016035" w:rsidRPr="00EE3529">
        <w:rPr>
          <w:rFonts w:ascii="Times New Roman" w:hAnsi="Times New Roman" w:cs="Times New Roman"/>
          <w:sz w:val="24"/>
          <w:szCs w:val="24"/>
        </w:rPr>
        <w:t xml:space="preserve"> limits</w:t>
      </w:r>
      <w:r w:rsidR="002E1F19" w:rsidRPr="00EE3529">
        <w:rPr>
          <w:rFonts w:ascii="Times New Roman" w:hAnsi="Times New Roman" w:cs="Times New Roman"/>
          <w:sz w:val="24"/>
          <w:szCs w:val="24"/>
        </w:rPr>
        <w:t xml:space="preserve"> the possibilities of who can claim to be an entrepreneur and what constitutes entrepreneurial behaviour (</w:t>
      </w:r>
      <w:proofErr w:type="spellStart"/>
      <w:r w:rsidR="002E1F19" w:rsidRPr="00EE3529">
        <w:rPr>
          <w:rFonts w:ascii="Times New Roman" w:hAnsi="Times New Roman" w:cs="Times New Roman"/>
          <w:sz w:val="24"/>
          <w:szCs w:val="24"/>
        </w:rPr>
        <w:t>Ogbor</w:t>
      </w:r>
      <w:proofErr w:type="spellEnd"/>
      <w:r w:rsidR="002E1F19" w:rsidRPr="00EE3529">
        <w:rPr>
          <w:rFonts w:ascii="Times New Roman" w:hAnsi="Times New Roman" w:cs="Times New Roman"/>
          <w:sz w:val="24"/>
          <w:szCs w:val="24"/>
        </w:rPr>
        <w:t xml:space="preserve">, 2000; </w:t>
      </w:r>
      <w:proofErr w:type="spellStart"/>
      <w:r w:rsidR="002E1F19" w:rsidRPr="00EE3529">
        <w:rPr>
          <w:rFonts w:ascii="Times New Roman" w:hAnsi="Times New Roman" w:cs="Times New Roman"/>
          <w:sz w:val="24"/>
          <w:szCs w:val="24"/>
        </w:rPr>
        <w:lastRenderedPageBreak/>
        <w:t>Ahl</w:t>
      </w:r>
      <w:proofErr w:type="spellEnd"/>
      <w:r w:rsidR="002E1F19" w:rsidRPr="00EE3529">
        <w:rPr>
          <w:rFonts w:ascii="Times New Roman" w:hAnsi="Times New Roman" w:cs="Times New Roman"/>
          <w:sz w:val="24"/>
          <w:szCs w:val="24"/>
        </w:rPr>
        <w:t xml:space="preserve">, 2006). </w:t>
      </w:r>
      <w:r w:rsidR="00AD125D" w:rsidRPr="00EE3529">
        <w:rPr>
          <w:rFonts w:ascii="Times New Roman" w:hAnsi="Times New Roman" w:cs="Times New Roman"/>
          <w:sz w:val="24"/>
          <w:szCs w:val="24"/>
        </w:rPr>
        <w:t>Although women’s enterprise is much “more than growing in size” as Rosa, Carter and Hamilton (1996: 463) have exceptionally pointed out almost two decades ago</w:t>
      </w:r>
      <w:r w:rsidR="00253F27" w:rsidRPr="00EE3529">
        <w:rPr>
          <w:rFonts w:ascii="Times New Roman" w:hAnsi="Times New Roman" w:cs="Times New Roman"/>
          <w:sz w:val="24"/>
          <w:szCs w:val="24"/>
        </w:rPr>
        <w:t>,</w:t>
      </w:r>
      <w:r w:rsidR="002E1F19" w:rsidRPr="00EE3529">
        <w:rPr>
          <w:rFonts w:ascii="Times New Roman" w:hAnsi="Times New Roman" w:cs="Times New Roman"/>
          <w:sz w:val="24"/>
          <w:szCs w:val="24"/>
        </w:rPr>
        <w:t xml:space="preserve"> the contemporary ideal type of entrepreneur is popularly represented as a white male in his prime years [35 – 55] who establishes a venture with an economic imperative (</w:t>
      </w:r>
      <w:proofErr w:type="spellStart"/>
      <w:r w:rsidR="002E1F19" w:rsidRPr="00EE3529">
        <w:rPr>
          <w:rFonts w:ascii="Times New Roman" w:hAnsi="Times New Roman" w:cs="Times New Roman"/>
          <w:sz w:val="24"/>
          <w:szCs w:val="24"/>
        </w:rPr>
        <w:t>Calás</w:t>
      </w:r>
      <w:proofErr w:type="spellEnd"/>
      <w:r w:rsidR="002E1F19" w:rsidRPr="00EE3529">
        <w:rPr>
          <w:rFonts w:ascii="Times New Roman" w:hAnsi="Times New Roman" w:cs="Times New Roman"/>
          <w:sz w:val="24"/>
          <w:szCs w:val="24"/>
        </w:rPr>
        <w:t xml:space="preserve"> </w:t>
      </w:r>
      <w:r w:rsidR="007B2743" w:rsidRPr="00EE3529">
        <w:rPr>
          <w:rFonts w:ascii="Times New Roman" w:hAnsi="Times New Roman" w:cs="Times New Roman"/>
          <w:sz w:val="24"/>
          <w:szCs w:val="24"/>
        </w:rPr>
        <w:t>et al.</w:t>
      </w:r>
      <w:r w:rsidR="002E1F19" w:rsidRPr="00EE3529">
        <w:rPr>
          <w:rFonts w:ascii="Times New Roman" w:hAnsi="Times New Roman" w:cs="Times New Roman"/>
          <w:sz w:val="24"/>
          <w:szCs w:val="24"/>
        </w:rPr>
        <w:t xml:space="preserve">, 2009; </w:t>
      </w:r>
      <w:proofErr w:type="spellStart"/>
      <w:r w:rsidR="002E1F19" w:rsidRPr="00EE3529">
        <w:rPr>
          <w:rFonts w:ascii="Times New Roman" w:hAnsi="Times New Roman" w:cs="Times New Roman"/>
          <w:sz w:val="24"/>
          <w:szCs w:val="24"/>
        </w:rPr>
        <w:t>Redien</w:t>
      </w:r>
      <w:proofErr w:type="spellEnd"/>
      <w:r w:rsidR="002E1F19" w:rsidRPr="00EE3529">
        <w:rPr>
          <w:rFonts w:ascii="Times New Roman" w:hAnsi="Times New Roman" w:cs="Times New Roman"/>
          <w:sz w:val="24"/>
          <w:szCs w:val="24"/>
        </w:rPr>
        <w:t xml:space="preserve"> Collet, 2009; </w:t>
      </w:r>
      <w:proofErr w:type="spellStart"/>
      <w:r w:rsidR="002E1F19" w:rsidRPr="00EE3529">
        <w:rPr>
          <w:rFonts w:ascii="Times New Roman" w:hAnsi="Times New Roman" w:cs="Times New Roman"/>
          <w:sz w:val="24"/>
          <w:szCs w:val="24"/>
        </w:rPr>
        <w:t>Rindova</w:t>
      </w:r>
      <w:proofErr w:type="spellEnd"/>
      <w:r w:rsidR="002E1F19" w:rsidRPr="00EE3529">
        <w:rPr>
          <w:rFonts w:ascii="Times New Roman" w:hAnsi="Times New Roman" w:cs="Times New Roman"/>
          <w:sz w:val="24"/>
          <w:szCs w:val="24"/>
        </w:rPr>
        <w:t xml:space="preserve"> </w:t>
      </w:r>
      <w:r w:rsidR="007B2743" w:rsidRPr="00EE3529">
        <w:rPr>
          <w:rFonts w:ascii="Times New Roman" w:hAnsi="Times New Roman" w:cs="Times New Roman"/>
          <w:sz w:val="24"/>
          <w:szCs w:val="24"/>
        </w:rPr>
        <w:t>et al.</w:t>
      </w:r>
      <w:r w:rsidR="002E1F19" w:rsidRPr="00EE3529">
        <w:rPr>
          <w:rFonts w:ascii="Times New Roman" w:hAnsi="Times New Roman" w:cs="Times New Roman"/>
          <w:sz w:val="24"/>
          <w:szCs w:val="24"/>
        </w:rPr>
        <w:t>, 2011). Consequently, women are portrayed as outsiders or intruders to this field</w:t>
      </w:r>
      <w:r w:rsidR="000E3CFD">
        <w:rPr>
          <w:rFonts w:ascii="Times New Roman" w:hAnsi="Times New Roman" w:cs="Times New Roman"/>
          <w:sz w:val="24"/>
          <w:szCs w:val="24"/>
        </w:rPr>
        <w:t>,</w:t>
      </w:r>
      <w:r w:rsidR="002E1F19" w:rsidRPr="00EE3529">
        <w:rPr>
          <w:rFonts w:ascii="Times New Roman" w:hAnsi="Times New Roman" w:cs="Times New Roman"/>
          <w:sz w:val="24"/>
          <w:szCs w:val="24"/>
        </w:rPr>
        <w:t xml:space="preserve"> and are</w:t>
      </w:r>
      <w:r w:rsidR="007E1CA0" w:rsidRPr="00EE3529">
        <w:rPr>
          <w:rFonts w:ascii="Times New Roman" w:hAnsi="Times New Roman" w:cs="Times New Roman"/>
          <w:sz w:val="24"/>
          <w:szCs w:val="24"/>
        </w:rPr>
        <w:t xml:space="preserve"> detrimentally positioned in de</w:t>
      </w:r>
      <w:r w:rsidR="002E1F19" w:rsidRPr="00EE3529">
        <w:rPr>
          <w:rFonts w:ascii="Times New Roman" w:hAnsi="Times New Roman" w:cs="Times New Roman"/>
          <w:sz w:val="24"/>
          <w:szCs w:val="24"/>
        </w:rPr>
        <w:t xml:space="preserve">ficit (Taylor </w:t>
      </w:r>
      <w:r w:rsidR="000E3CFD">
        <w:rPr>
          <w:rFonts w:ascii="Times New Roman" w:hAnsi="Times New Roman" w:cs="Times New Roman"/>
          <w:sz w:val="24"/>
          <w:szCs w:val="24"/>
        </w:rPr>
        <w:t>&amp;</w:t>
      </w:r>
      <w:r w:rsidR="002E1F19" w:rsidRPr="00EE3529">
        <w:rPr>
          <w:rFonts w:ascii="Times New Roman" w:hAnsi="Times New Roman" w:cs="Times New Roman"/>
          <w:sz w:val="24"/>
          <w:szCs w:val="24"/>
        </w:rPr>
        <w:t xml:space="preserve"> Marlow, 20</w:t>
      </w:r>
      <w:r w:rsidR="00BE6426" w:rsidRPr="00EE3529">
        <w:rPr>
          <w:rFonts w:ascii="Times New Roman" w:hAnsi="Times New Roman" w:cs="Times New Roman"/>
          <w:sz w:val="24"/>
          <w:szCs w:val="24"/>
        </w:rPr>
        <w:t>09</w:t>
      </w:r>
      <w:r w:rsidR="000E3CFD">
        <w:rPr>
          <w:rFonts w:ascii="Times New Roman" w:hAnsi="Times New Roman" w:cs="Times New Roman"/>
          <w:sz w:val="24"/>
          <w:szCs w:val="24"/>
        </w:rPr>
        <w:t xml:space="preserve">), </w:t>
      </w:r>
      <w:r w:rsidR="002E1F19" w:rsidRPr="00EE3529">
        <w:rPr>
          <w:rFonts w:ascii="Times New Roman" w:hAnsi="Times New Roman" w:cs="Times New Roman"/>
          <w:sz w:val="24"/>
          <w:szCs w:val="24"/>
        </w:rPr>
        <w:t xml:space="preserve">which undermines the existing and potential contribution that women as both entrepreneurs </w:t>
      </w:r>
      <w:r w:rsidR="002E1F19" w:rsidRPr="00EE3529">
        <w:rPr>
          <w:rFonts w:ascii="Times New Roman" w:hAnsi="Times New Roman" w:cs="Times New Roman"/>
          <w:i/>
          <w:sz w:val="24"/>
          <w:szCs w:val="24"/>
        </w:rPr>
        <w:t xml:space="preserve">and </w:t>
      </w:r>
      <w:r w:rsidR="002E1F19" w:rsidRPr="00EE3529">
        <w:rPr>
          <w:rFonts w:ascii="Times New Roman" w:hAnsi="Times New Roman" w:cs="Times New Roman"/>
          <w:sz w:val="24"/>
          <w:szCs w:val="24"/>
        </w:rPr>
        <w:t>family</w:t>
      </w:r>
      <w:r w:rsidR="002E1F19" w:rsidRPr="00EE3529">
        <w:rPr>
          <w:rFonts w:ascii="Times New Roman" w:hAnsi="Times New Roman" w:cs="Times New Roman"/>
          <w:i/>
          <w:sz w:val="24"/>
          <w:szCs w:val="24"/>
        </w:rPr>
        <w:t xml:space="preserve"> </w:t>
      </w:r>
      <w:r w:rsidR="002E1F19" w:rsidRPr="00EE3529">
        <w:rPr>
          <w:rFonts w:ascii="Times New Roman" w:hAnsi="Times New Roman" w:cs="Times New Roman"/>
          <w:sz w:val="24"/>
          <w:szCs w:val="24"/>
        </w:rPr>
        <w:t xml:space="preserve">business actors </w:t>
      </w:r>
      <w:r w:rsidR="00E50B92" w:rsidRPr="00EE3529">
        <w:rPr>
          <w:rFonts w:ascii="Times New Roman" w:hAnsi="Times New Roman" w:cs="Times New Roman"/>
          <w:sz w:val="24"/>
          <w:szCs w:val="24"/>
        </w:rPr>
        <w:t xml:space="preserve">make to economies and societies at large. </w:t>
      </w:r>
      <w:r w:rsidR="0094403B" w:rsidRPr="00EE3529">
        <w:rPr>
          <w:rFonts w:ascii="Times New Roman" w:hAnsi="Times New Roman" w:cs="Times New Roman"/>
          <w:sz w:val="24"/>
          <w:szCs w:val="24"/>
        </w:rPr>
        <w:t>Ultimately, the performance of the women-owned business is perceived as under-par, cond</w:t>
      </w:r>
      <w:r w:rsidR="008411D4" w:rsidRPr="00EE3529">
        <w:rPr>
          <w:rFonts w:ascii="Times New Roman" w:hAnsi="Times New Roman" w:cs="Times New Roman"/>
          <w:sz w:val="24"/>
          <w:szCs w:val="24"/>
        </w:rPr>
        <w:t>emned for being smaller, risk-a</w:t>
      </w:r>
      <w:r w:rsidR="0094403B" w:rsidRPr="00EE3529">
        <w:rPr>
          <w:rFonts w:ascii="Times New Roman" w:hAnsi="Times New Roman" w:cs="Times New Roman"/>
          <w:sz w:val="24"/>
          <w:szCs w:val="24"/>
        </w:rPr>
        <w:t xml:space="preserve">verse, lacking growth orientation and dismissed as </w:t>
      </w:r>
      <w:r w:rsidR="00A0387C" w:rsidRPr="00EE3529">
        <w:rPr>
          <w:rFonts w:ascii="Times New Roman" w:hAnsi="Times New Roman" w:cs="Times New Roman"/>
          <w:sz w:val="24"/>
          <w:szCs w:val="24"/>
        </w:rPr>
        <w:t>il</w:t>
      </w:r>
      <w:r w:rsidR="0094403B" w:rsidRPr="00EE3529">
        <w:rPr>
          <w:rFonts w:ascii="Times New Roman" w:hAnsi="Times New Roman" w:cs="Times New Roman"/>
          <w:sz w:val="24"/>
          <w:szCs w:val="24"/>
        </w:rPr>
        <w:t xml:space="preserve">legitimate because they are often home-based, part-time, </w:t>
      </w:r>
      <w:r w:rsidR="00416EAE" w:rsidRPr="00EE3529">
        <w:rPr>
          <w:rFonts w:ascii="Times New Roman" w:hAnsi="Times New Roman" w:cs="Times New Roman"/>
          <w:sz w:val="24"/>
          <w:szCs w:val="24"/>
        </w:rPr>
        <w:t>or life-style</w:t>
      </w:r>
      <w:r w:rsidR="00E62F22" w:rsidRPr="00EE3529">
        <w:rPr>
          <w:rFonts w:ascii="Times New Roman" w:hAnsi="Times New Roman" w:cs="Times New Roman"/>
          <w:sz w:val="24"/>
          <w:szCs w:val="24"/>
        </w:rPr>
        <w:t xml:space="preserve"> (Brush, 1992)</w:t>
      </w:r>
      <w:r w:rsidR="00416EAE" w:rsidRPr="00EE3529">
        <w:rPr>
          <w:rFonts w:ascii="Times New Roman" w:hAnsi="Times New Roman" w:cs="Times New Roman"/>
          <w:sz w:val="24"/>
          <w:szCs w:val="24"/>
        </w:rPr>
        <w:t>. Indeed, as Marlow (2013</w:t>
      </w:r>
      <w:r w:rsidR="00A0387C" w:rsidRPr="00EE3529">
        <w:rPr>
          <w:rFonts w:ascii="Times New Roman" w:hAnsi="Times New Roman" w:cs="Times New Roman"/>
          <w:sz w:val="24"/>
          <w:szCs w:val="24"/>
        </w:rPr>
        <w:t>:</w:t>
      </w:r>
      <w:r w:rsidR="00DF45B1" w:rsidRPr="00EE3529">
        <w:rPr>
          <w:rFonts w:ascii="Times New Roman" w:hAnsi="Times New Roman" w:cs="Times New Roman"/>
          <w:sz w:val="24"/>
          <w:szCs w:val="24"/>
        </w:rPr>
        <w:t xml:space="preserve"> </w:t>
      </w:r>
      <w:r w:rsidR="009E14A7" w:rsidRPr="00EE3529">
        <w:rPr>
          <w:rFonts w:ascii="Times New Roman" w:hAnsi="Times New Roman" w:cs="Times New Roman"/>
          <w:sz w:val="24"/>
          <w:szCs w:val="24"/>
        </w:rPr>
        <w:t>95</w:t>
      </w:r>
      <w:r w:rsidR="00416EAE" w:rsidRPr="00EE3529">
        <w:rPr>
          <w:rFonts w:ascii="Times New Roman" w:hAnsi="Times New Roman" w:cs="Times New Roman"/>
          <w:sz w:val="24"/>
          <w:szCs w:val="24"/>
        </w:rPr>
        <w:t>) aptly surmises, ‘</w:t>
      </w:r>
      <w:r w:rsidR="00A0387C" w:rsidRPr="00EE3529">
        <w:rPr>
          <w:rFonts w:ascii="Times New Roman" w:hAnsi="Times New Roman" w:cs="Times New Roman"/>
          <w:i/>
          <w:sz w:val="24"/>
          <w:szCs w:val="24"/>
        </w:rPr>
        <w:t>almost every detrimental business term possible has visited upon the hapless female entrepreneur</w:t>
      </w:r>
      <w:r w:rsidR="00A0387C" w:rsidRPr="00EE3529">
        <w:rPr>
          <w:rFonts w:ascii="Times New Roman" w:hAnsi="Times New Roman" w:cs="Times New Roman"/>
          <w:sz w:val="24"/>
          <w:szCs w:val="24"/>
        </w:rPr>
        <w:t xml:space="preserve">.’ </w:t>
      </w:r>
      <w:r w:rsidR="00C82A6F" w:rsidRPr="00EE3529">
        <w:rPr>
          <w:rFonts w:ascii="Times New Roman" w:hAnsi="Times New Roman" w:cs="Times New Roman"/>
          <w:sz w:val="24"/>
          <w:szCs w:val="24"/>
        </w:rPr>
        <w:t>This is further exacerbated by the assumption within the mainstream research agenda that entrepreneurship is a neutral activity open and accessible to all with an idea, ambition and energy</w:t>
      </w:r>
      <w:r w:rsidR="00016035" w:rsidRPr="00EE3529">
        <w:rPr>
          <w:rFonts w:ascii="Times New Roman" w:hAnsi="Times New Roman" w:cs="Times New Roman"/>
          <w:sz w:val="24"/>
          <w:szCs w:val="24"/>
        </w:rPr>
        <w:t xml:space="preserve">. This discourse of </w:t>
      </w:r>
      <w:proofErr w:type="spellStart"/>
      <w:r w:rsidR="00016035" w:rsidRPr="00EE3529">
        <w:rPr>
          <w:rFonts w:ascii="Times New Roman" w:hAnsi="Times New Roman" w:cs="Times New Roman"/>
          <w:sz w:val="24"/>
          <w:szCs w:val="24"/>
        </w:rPr>
        <w:t>agentic</w:t>
      </w:r>
      <w:proofErr w:type="spellEnd"/>
      <w:r w:rsidR="00016035" w:rsidRPr="00EE3529">
        <w:rPr>
          <w:rFonts w:ascii="Times New Roman" w:hAnsi="Times New Roman" w:cs="Times New Roman"/>
          <w:sz w:val="24"/>
          <w:szCs w:val="24"/>
        </w:rPr>
        <w:t xml:space="preserve"> individualism naively overlooks the social, cultural and institutional environments that influence the field</w:t>
      </w:r>
      <w:r w:rsidR="004905ED" w:rsidRPr="00EE3529">
        <w:rPr>
          <w:rFonts w:ascii="Times New Roman" w:hAnsi="Times New Roman" w:cs="Times New Roman"/>
          <w:sz w:val="24"/>
          <w:szCs w:val="24"/>
        </w:rPr>
        <w:t xml:space="preserve"> (</w:t>
      </w:r>
      <w:proofErr w:type="spellStart"/>
      <w:r w:rsidR="004905ED" w:rsidRPr="00EE3529">
        <w:rPr>
          <w:rFonts w:ascii="Times New Roman" w:hAnsi="Times New Roman" w:cs="Times New Roman"/>
          <w:sz w:val="24"/>
          <w:szCs w:val="24"/>
        </w:rPr>
        <w:t>Ahl</w:t>
      </w:r>
      <w:proofErr w:type="spellEnd"/>
      <w:r w:rsidR="004905ED" w:rsidRPr="00EE3529">
        <w:rPr>
          <w:rFonts w:ascii="Times New Roman" w:hAnsi="Times New Roman" w:cs="Times New Roman"/>
          <w:sz w:val="24"/>
          <w:szCs w:val="24"/>
        </w:rPr>
        <w:t xml:space="preserve">, 2006; </w:t>
      </w:r>
      <w:proofErr w:type="spellStart"/>
      <w:r w:rsidR="004905ED" w:rsidRPr="00EE3529">
        <w:rPr>
          <w:rFonts w:ascii="Times New Roman" w:hAnsi="Times New Roman" w:cs="Times New Roman"/>
          <w:sz w:val="24"/>
          <w:szCs w:val="24"/>
        </w:rPr>
        <w:t>Baughn</w:t>
      </w:r>
      <w:proofErr w:type="spellEnd"/>
      <w:r w:rsidR="007B2743" w:rsidRPr="00EE3529">
        <w:rPr>
          <w:rFonts w:ascii="Times New Roman" w:hAnsi="Times New Roman" w:cs="Times New Roman"/>
          <w:sz w:val="24"/>
          <w:szCs w:val="24"/>
        </w:rPr>
        <w:t xml:space="preserve">, Chua </w:t>
      </w:r>
      <w:r w:rsidR="000E3CFD">
        <w:rPr>
          <w:rFonts w:ascii="Times New Roman" w:hAnsi="Times New Roman" w:cs="Times New Roman"/>
          <w:sz w:val="24"/>
          <w:szCs w:val="24"/>
        </w:rPr>
        <w:t>&amp;</w:t>
      </w:r>
      <w:r w:rsidR="007B2743" w:rsidRPr="00EE3529">
        <w:rPr>
          <w:rFonts w:ascii="Times New Roman" w:hAnsi="Times New Roman" w:cs="Times New Roman"/>
          <w:sz w:val="24"/>
          <w:szCs w:val="24"/>
        </w:rPr>
        <w:t xml:space="preserve"> </w:t>
      </w:r>
      <w:proofErr w:type="spellStart"/>
      <w:r w:rsidR="007B2743" w:rsidRPr="00EE3529">
        <w:rPr>
          <w:rFonts w:ascii="Times New Roman" w:hAnsi="Times New Roman" w:cs="Times New Roman"/>
          <w:sz w:val="24"/>
          <w:szCs w:val="24"/>
        </w:rPr>
        <w:t>Neupert</w:t>
      </w:r>
      <w:proofErr w:type="spellEnd"/>
      <w:r w:rsidR="004905ED" w:rsidRPr="00EE3529">
        <w:rPr>
          <w:rFonts w:ascii="Times New Roman" w:hAnsi="Times New Roman" w:cs="Times New Roman"/>
          <w:sz w:val="24"/>
          <w:szCs w:val="24"/>
        </w:rPr>
        <w:t>, 2006</w:t>
      </w:r>
      <w:r w:rsidR="00016035" w:rsidRPr="00EE3529">
        <w:rPr>
          <w:rFonts w:ascii="Times New Roman" w:hAnsi="Times New Roman" w:cs="Times New Roman"/>
          <w:sz w:val="24"/>
          <w:szCs w:val="24"/>
        </w:rPr>
        <w:t>).</w:t>
      </w:r>
      <w:r w:rsidR="00B336A0" w:rsidRPr="00EE3529">
        <w:rPr>
          <w:rFonts w:ascii="Times New Roman" w:hAnsi="Times New Roman" w:cs="Times New Roman"/>
          <w:sz w:val="24"/>
          <w:szCs w:val="24"/>
        </w:rPr>
        <w:t xml:space="preserve"> </w:t>
      </w:r>
    </w:p>
    <w:p w14:paraId="494DFD68" w14:textId="77777777" w:rsidR="00AB36A0" w:rsidRPr="00EE3529" w:rsidRDefault="00AB36A0" w:rsidP="00EE3529">
      <w:pPr>
        <w:spacing w:after="0" w:line="480" w:lineRule="auto"/>
        <w:jc w:val="both"/>
        <w:rPr>
          <w:rFonts w:ascii="Times New Roman" w:hAnsi="Times New Roman" w:cs="Times New Roman"/>
          <w:sz w:val="24"/>
          <w:szCs w:val="24"/>
        </w:rPr>
      </w:pPr>
    </w:p>
    <w:p w14:paraId="4FFF54E0" w14:textId="724C741D" w:rsidR="00662426" w:rsidRPr="00EE3529" w:rsidRDefault="00D50571"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One institutional environ</w:t>
      </w:r>
      <w:r w:rsidR="002F7402" w:rsidRPr="00EE3529">
        <w:rPr>
          <w:rFonts w:ascii="Times New Roman" w:hAnsi="Times New Roman" w:cs="Times New Roman"/>
          <w:sz w:val="24"/>
          <w:szCs w:val="24"/>
        </w:rPr>
        <w:t>ment which is explored in this special i</w:t>
      </w:r>
      <w:r w:rsidRPr="00EE3529">
        <w:rPr>
          <w:rFonts w:ascii="Times New Roman" w:hAnsi="Times New Roman" w:cs="Times New Roman"/>
          <w:sz w:val="24"/>
          <w:szCs w:val="24"/>
        </w:rPr>
        <w:t>ssue is that of the family</w:t>
      </w:r>
      <w:r w:rsidR="00022269" w:rsidRPr="00EE3529">
        <w:rPr>
          <w:rFonts w:ascii="Times New Roman" w:hAnsi="Times New Roman" w:cs="Times New Roman"/>
          <w:sz w:val="24"/>
          <w:szCs w:val="24"/>
        </w:rPr>
        <w:t>, arguably the single most important social inst</w:t>
      </w:r>
      <w:r w:rsidR="00B111FB" w:rsidRPr="00EE3529">
        <w:rPr>
          <w:rFonts w:ascii="Times New Roman" w:hAnsi="Times New Roman" w:cs="Times New Roman"/>
          <w:sz w:val="24"/>
          <w:szCs w:val="24"/>
        </w:rPr>
        <w:t>itution founded in all societies</w:t>
      </w:r>
      <w:r w:rsidR="00A85E9C" w:rsidRPr="00EE3529">
        <w:rPr>
          <w:rFonts w:ascii="Times New Roman" w:hAnsi="Times New Roman" w:cs="Times New Roman"/>
          <w:sz w:val="24"/>
          <w:szCs w:val="24"/>
        </w:rPr>
        <w:t>.</w:t>
      </w:r>
      <w:r w:rsidR="002A4578">
        <w:rPr>
          <w:rFonts w:ascii="Times New Roman" w:hAnsi="Times New Roman" w:cs="Times New Roman"/>
          <w:sz w:val="24"/>
          <w:szCs w:val="24"/>
        </w:rPr>
        <w:t xml:space="preserve"> </w:t>
      </w:r>
      <w:r w:rsidR="00F40ADC" w:rsidRPr="00EE3529">
        <w:rPr>
          <w:rFonts w:ascii="Times New Roman" w:hAnsi="Times New Roman" w:cs="Times New Roman"/>
          <w:sz w:val="24"/>
          <w:szCs w:val="24"/>
        </w:rPr>
        <w:t xml:space="preserve">Traditional functionalist approaches to the study of gender roles, such as that of Parsons and Bales (1956) suggested that within the family in a capitalist society there was a need for role specialisation, with men carrying out instrumental roles which involved functioning in the cut-throat world of business. In contrast, the family </w:t>
      </w:r>
      <w:r w:rsidR="002021B3" w:rsidRPr="00EE3529">
        <w:rPr>
          <w:rFonts w:ascii="Times New Roman" w:hAnsi="Times New Roman" w:cs="Times New Roman"/>
          <w:sz w:val="24"/>
          <w:szCs w:val="24"/>
        </w:rPr>
        <w:t xml:space="preserve">largely </w:t>
      </w:r>
      <w:r w:rsidR="00F40ADC" w:rsidRPr="00EE3529">
        <w:rPr>
          <w:rFonts w:ascii="Times New Roman" w:hAnsi="Times New Roman" w:cs="Times New Roman"/>
          <w:sz w:val="24"/>
          <w:szCs w:val="24"/>
        </w:rPr>
        <w:t xml:space="preserve">required women to carry out expressive roles of caring and nurturing. </w:t>
      </w:r>
      <w:r w:rsidR="00AC4009" w:rsidRPr="00EE3529">
        <w:rPr>
          <w:rFonts w:ascii="Times New Roman" w:hAnsi="Times New Roman" w:cs="Times New Roman"/>
          <w:sz w:val="24"/>
          <w:szCs w:val="24"/>
        </w:rPr>
        <w:t xml:space="preserve">The presumed mutual exclusivity of these roles provided justification </w:t>
      </w:r>
      <w:r w:rsidR="00AC4009" w:rsidRPr="00EE3529">
        <w:rPr>
          <w:rFonts w:ascii="Times New Roman" w:hAnsi="Times New Roman" w:cs="Times New Roman"/>
          <w:sz w:val="24"/>
          <w:szCs w:val="24"/>
        </w:rPr>
        <w:lastRenderedPageBreak/>
        <w:t>for the type of family that became dominant: the ‘traditional’ or breadwinner/housewife family (Bradley, 2007).</w:t>
      </w:r>
      <w:r w:rsidR="002978B4" w:rsidRPr="00EE3529">
        <w:rPr>
          <w:rFonts w:ascii="Times New Roman" w:hAnsi="Times New Roman" w:cs="Times New Roman"/>
          <w:sz w:val="24"/>
          <w:szCs w:val="24"/>
        </w:rPr>
        <w:t xml:space="preserve"> </w:t>
      </w:r>
      <w:r w:rsidR="00662426" w:rsidRPr="00EE3529">
        <w:rPr>
          <w:rFonts w:ascii="Times New Roman" w:hAnsi="Times New Roman" w:cs="Times New Roman"/>
          <w:sz w:val="24"/>
          <w:szCs w:val="24"/>
        </w:rPr>
        <w:t xml:space="preserve">However, in recent decades there has been considerable </w:t>
      </w:r>
      <w:r w:rsidR="00662426" w:rsidRPr="00EE3529">
        <w:rPr>
          <w:rFonts w:ascii="Times New Roman" w:hAnsi="Times New Roman" w:cs="Times New Roman"/>
          <w:color w:val="000000"/>
          <w:sz w:val="24"/>
          <w:szCs w:val="24"/>
        </w:rPr>
        <w:t>change in patterns of employment and related changes in patterns of family composition and family demography explained by numerous factors.</w:t>
      </w:r>
      <w:r w:rsidR="002021B3" w:rsidRPr="00EE3529">
        <w:rPr>
          <w:rFonts w:ascii="Times New Roman" w:hAnsi="Times New Roman" w:cs="Times New Roman"/>
          <w:color w:val="000000"/>
          <w:sz w:val="24"/>
          <w:szCs w:val="24"/>
        </w:rPr>
        <w:t xml:space="preserve"> Interestingly,</w:t>
      </w:r>
      <w:r w:rsidR="00662426" w:rsidRPr="00EE3529">
        <w:rPr>
          <w:rFonts w:ascii="Times New Roman" w:hAnsi="Times New Roman" w:cs="Times New Roman"/>
          <w:color w:val="000000"/>
          <w:sz w:val="24"/>
          <w:szCs w:val="24"/>
        </w:rPr>
        <w:t xml:space="preserve"> </w:t>
      </w:r>
      <w:r w:rsidR="00662426" w:rsidRPr="00EE3529">
        <w:rPr>
          <w:rFonts w:ascii="Times New Roman" w:hAnsi="Times New Roman" w:cs="Times New Roman"/>
          <w:sz w:val="24"/>
          <w:szCs w:val="24"/>
        </w:rPr>
        <w:t>Aldrich and Cliff (2003) argue that changes in the composition of families that have occurred over time are</w:t>
      </w:r>
      <w:r w:rsidR="002021B3" w:rsidRPr="00EE3529">
        <w:rPr>
          <w:rFonts w:ascii="Times New Roman" w:hAnsi="Times New Roman" w:cs="Times New Roman"/>
          <w:sz w:val="24"/>
          <w:szCs w:val="24"/>
        </w:rPr>
        <w:t xml:space="preserve"> also</w:t>
      </w:r>
      <w:r w:rsidR="00662426" w:rsidRPr="00EE3529">
        <w:rPr>
          <w:rFonts w:ascii="Times New Roman" w:hAnsi="Times New Roman" w:cs="Times New Roman"/>
          <w:sz w:val="24"/>
          <w:szCs w:val="24"/>
        </w:rPr>
        <w:t xml:space="preserve"> altering the opportunities and resources available for venturing.</w:t>
      </w:r>
      <w:r w:rsidR="00AD1D02" w:rsidRPr="00EE3529">
        <w:rPr>
          <w:rFonts w:ascii="Times New Roman" w:hAnsi="Times New Roman" w:cs="Times New Roman"/>
          <w:sz w:val="24"/>
          <w:szCs w:val="24"/>
        </w:rPr>
        <w:t xml:space="preserve"> </w:t>
      </w:r>
    </w:p>
    <w:p w14:paraId="1167E3E7" w14:textId="77777777" w:rsidR="00AB36A0" w:rsidRPr="00EE3529" w:rsidRDefault="00AB36A0" w:rsidP="00EE3529">
      <w:pPr>
        <w:autoSpaceDE w:val="0"/>
        <w:autoSpaceDN w:val="0"/>
        <w:adjustRightInd w:val="0"/>
        <w:spacing w:after="0" w:line="480" w:lineRule="auto"/>
        <w:jc w:val="both"/>
        <w:rPr>
          <w:rFonts w:ascii="Times New Roman" w:hAnsi="Times New Roman" w:cs="Times New Roman"/>
          <w:color w:val="000000"/>
          <w:sz w:val="24"/>
          <w:szCs w:val="24"/>
        </w:rPr>
      </w:pPr>
    </w:p>
    <w:p w14:paraId="599ED62E" w14:textId="46584AA1" w:rsidR="007E14AD" w:rsidRPr="00EE3529" w:rsidRDefault="00662426"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color w:val="000000"/>
          <w:sz w:val="24"/>
          <w:szCs w:val="24"/>
        </w:rPr>
        <w:t>Despite this</w:t>
      </w:r>
      <w:r w:rsidR="002A4578">
        <w:rPr>
          <w:rFonts w:ascii="Times New Roman" w:hAnsi="Times New Roman" w:cs="Times New Roman"/>
          <w:color w:val="000000"/>
          <w:sz w:val="24"/>
          <w:szCs w:val="24"/>
        </w:rPr>
        <w:t>,</w:t>
      </w:r>
      <w:r w:rsidRPr="00EE3529">
        <w:rPr>
          <w:rFonts w:ascii="Times New Roman" w:hAnsi="Times New Roman" w:cs="Times New Roman"/>
          <w:color w:val="000000"/>
          <w:sz w:val="24"/>
          <w:szCs w:val="24"/>
        </w:rPr>
        <w:t xml:space="preserve"> </w:t>
      </w:r>
      <w:r w:rsidR="00BB2875" w:rsidRPr="00EE3529">
        <w:rPr>
          <w:rFonts w:ascii="Times New Roman" w:hAnsi="Times New Roman" w:cs="Times New Roman"/>
          <w:color w:val="000000"/>
          <w:sz w:val="24"/>
          <w:szCs w:val="24"/>
        </w:rPr>
        <w:t xml:space="preserve">Arber and </w:t>
      </w:r>
      <w:proofErr w:type="spellStart"/>
      <w:r w:rsidR="00BB2875" w:rsidRPr="00EE3529">
        <w:rPr>
          <w:rFonts w:ascii="Times New Roman" w:hAnsi="Times New Roman" w:cs="Times New Roman"/>
          <w:color w:val="000000"/>
          <w:sz w:val="24"/>
          <w:szCs w:val="24"/>
        </w:rPr>
        <w:t>Ginn</w:t>
      </w:r>
      <w:proofErr w:type="spellEnd"/>
      <w:r w:rsidR="00BB2875" w:rsidRPr="00EE3529">
        <w:rPr>
          <w:rFonts w:ascii="Times New Roman" w:hAnsi="Times New Roman" w:cs="Times New Roman"/>
          <w:color w:val="000000"/>
          <w:sz w:val="24"/>
          <w:szCs w:val="24"/>
        </w:rPr>
        <w:t xml:space="preserve"> (199</w:t>
      </w:r>
      <w:r w:rsidR="00214708" w:rsidRPr="00EE3529">
        <w:rPr>
          <w:rFonts w:ascii="Times New Roman" w:hAnsi="Times New Roman" w:cs="Times New Roman"/>
          <w:color w:val="000000"/>
          <w:sz w:val="24"/>
          <w:szCs w:val="24"/>
        </w:rPr>
        <w:t>1</w:t>
      </w:r>
      <w:r w:rsidR="00BB2875" w:rsidRPr="00EE3529">
        <w:rPr>
          <w:rFonts w:ascii="Times New Roman" w:hAnsi="Times New Roman" w:cs="Times New Roman"/>
          <w:color w:val="000000"/>
          <w:sz w:val="24"/>
          <w:szCs w:val="24"/>
        </w:rPr>
        <w:t>) argued that work and family are</w:t>
      </w:r>
      <w:r w:rsidRPr="00EE3529">
        <w:rPr>
          <w:rFonts w:ascii="Times New Roman" w:hAnsi="Times New Roman" w:cs="Times New Roman"/>
          <w:color w:val="000000"/>
          <w:sz w:val="24"/>
          <w:szCs w:val="24"/>
        </w:rPr>
        <w:t xml:space="preserve"> still</w:t>
      </w:r>
      <w:r w:rsidR="00BB2875" w:rsidRPr="00EE3529">
        <w:rPr>
          <w:rFonts w:ascii="Times New Roman" w:hAnsi="Times New Roman" w:cs="Times New Roman"/>
          <w:color w:val="000000"/>
          <w:sz w:val="24"/>
          <w:szCs w:val="24"/>
        </w:rPr>
        <w:t xml:space="preserve"> autonomous spheres, with apparent advances in women's labour market position failing to translate into commensurate advances in their relative position within the family. </w:t>
      </w:r>
      <w:r w:rsidR="00C56170" w:rsidRPr="00EE3529">
        <w:rPr>
          <w:rFonts w:ascii="Times New Roman" w:hAnsi="Times New Roman" w:cs="Times New Roman"/>
          <w:sz w:val="24"/>
          <w:szCs w:val="24"/>
        </w:rPr>
        <w:t xml:space="preserve">Indeed, </w:t>
      </w:r>
      <w:proofErr w:type="spellStart"/>
      <w:r w:rsidR="00C56170" w:rsidRPr="00EE3529">
        <w:rPr>
          <w:rFonts w:ascii="Times New Roman" w:hAnsi="Times New Roman" w:cs="Times New Roman"/>
          <w:sz w:val="24"/>
          <w:szCs w:val="24"/>
        </w:rPr>
        <w:t>Ahl</w:t>
      </w:r>
      <w:proofErr w:type="spellEnd"/>
      <w:r w:rsidR="00C56170" w:rsidRPr="00EE3529">
        <w:rPr>
          <w:rFonts w:ascii="Times New Roman" w:hAnsi="Times New Roman" w:cs="Times New Roman"/>
          <w:sz w:val="24"/>
          <w:szCs w:val="24"/>
        </w:rPr>
        <w:t xml:space="preserve"> (2004</w:t>
      </w:r>
      <w:r w:rsidR="008411D4" w:rsidRPr="00EE3529">
        <w:rPr>
          <w:rFonts w:ascii="Times New Roman" w:hAnsi="Times New Roman" w:cs="Times New Roman"/>
          <w:sz w:val="24"/>
          <w:szCs w:val="24"/>
        </w:rPr>
        <w:t>:</w:t>
      </w:r>
      <w:r w:rsidR="00DE51F8" w:rsidRPr="00EE3529">
        <w:rPr>
          <w:rFonts w:ascii="Times New Roman" w:hAnsi="Times New Roman" w:cs="Times New Roman"/>
          <w:sz w:val="24"/>
          <w:szCs w:val="24"/>
        </w:rPr>
        <w:t xml:space="preserve"> 167</w:t>
      </w:r>
      <w:r w:rsidR="00C56170" w:rsidRPr="00EE3529">
        <w:rPr>
          <w:rFonts w:ascii="Times New Roman" w:hAnsi="Times New Roman" w:cs="Times New Roman"/>
          <w:sz w:val="24"/>
          <w:szCs w:val="24"/>
        </w:rPr>
        <w:t xml:space="preserve">) when presenting her analyses of how entrepreneurship articles construct work and family explained, </w:t>
      </w:r>
      <w:r w:rsidR="000B6A66" w:rsidRPr="00EE3529">
        <w:rPr>
          <w:rFonts w:ascii="Times New Roman" w:hAnsi="Times New Roman" w:cs="Times New Roman"/>
          <w:sz w:val="24"/>
          <w:szCs w:val="24"/>
        </w:rPr>
        <w:t>“</w:t>
      </w:r>
      <w:r w:rsidR="008411D4" w:rsidRPr="00EE3529">
        <w:rPr>
          <w:rFonts w:ascii="Times New Roman" w:hAnsi="Times New Roman" w:cs="Times New Roman"/>
          <w:sz w:val="24"/>
          <w:szCs w:val="24"/>
        </w:rPr>
        <w:t>t</w:t>
      </w:r>
      <w:r w:rsidR="00C56170" w:rsidRPr="00EE3529">
        <w:rPr>
          <w:rFonts w:ascii="Times New Roman" w:hAnsi="Times New Roman" w:cs="Times New Roman"/>
          <w:sz w:val="24"/>
          <w:szCs w:val="24"/>
        </w:rPr>
        <w:t xml:space="preserve">he </w:t>
      </w:r>
      <w:r w:rsidR="00DE51F8" w:rsidRPr="00EE3529">
        <w:rPr>
          <w:rFonts w:ascii="Times New Roman" w:hAnsi="Times New Roman" w:cs="Times New Roman"/>
          <w:sz w:val="24"/>
          <w:szCs w:val="24"/>
        </w:rPr>
        <w:t xml:space="preserve">existence of a line </w:t>
      </w:r>
      <w:r w:rsidR="00C56170" w:rsidRPr="00EE3529">
        <w:rPr>
          <w:rFonts w:ascii="Times New Roman" w:hAnsi="Times New Roman" w:cs="Times New Roman"/>
          <w:sz w:val="24"/>
          <w:szCs w:val="24"/>
        </w:rPr>
        <w:t>divi</w:t>
      </w:r>
      <w:r w:rsidR="00DE51F8" w:rsidRPr="00EE3529">
        <w:rPr>
          <w:rFonts w:ascii="Times New Roman" w:hAnsi="Times New Roman" w:cs="Times New Roman"/>
          <w:sz w:val="24"/>
          <w:szCs w:val="24"/>
        </w:rPr>
        <w:t xml:space="preserve">ding </w:t>
      </w:r>
      <w:r w:rsidR="00C56170" w:rsidRPr="00EE3529">
        <w:rPr>
          <w:rFonts w:ascii="Times New Roman" w:hAnsi="Times New Roman" w:cs="Times New Roman"/>
          <w:sz w:val="24"/>
          <w:szCs w:val="24"/>
        </w:rPr>
        <w:t>a public</w:t>
      </w:r>
      <w:r w:rsidR="00DE51F8" w:rsidRPr="00EE3529">
        <w:rPr>
          <w:rFonts w:ascii="Times New Roman" w:hAnsi="Times New Roman" w:cs="Times New Roman"/>
          <w:sz w:val="24"/>
          <w:szCs w:val="24"/>
        </w:rPr>
        <w:t xml:space="preserve"> sphere of work</w:t>
      </w:r>
      <w:r w:rsidR="00914786" w:rsidRPr="00EE3529">
        <w:rPr>
          <w:rFonts w:ascii="Times New Roman" w:hAnsi="Times New Roman" w:cs="Times New Roman"/>
          <w:sz w:val="24"/>
          <w:szCs w:val="24"/>
        </w:rPr>
        <w:t xml:space="preserve"> </w:t>
      </w:r>
      <w:r w:rsidR="00DE51F8" w:rsidRPr="00EE3529">
        <w:rPr>
          <w:rFonts w:ascii="Times New Roman" w:hAnsi="Times New Roman" w:cs="Times New Roman"/>
          <w:sz w:val="24"/>
          <w:szCs w:val="24"/>
        </w:rPr>
        <w:t>from</w:t>
      </w:r>
      <w:r w:rsidR="00C56170" w:rsidRPr="00EE3529">
        <w:rPr>
          <w:rFonts w:ascii="Times New Roman" w:hAnsi="Times New Roman" w:cs="Times New Roman"/>
          <w:sz w:val="24"/>
          <w:szCs w:val="24"/>
        </w:rPr>
        <w:t xml:space="preserve"> a private sphere</w:t>
      </w:r>
      <w:r w:rsidR="00DE51F8" w:rsidRPr="00EE3529">
        <w:rPr>
          <w:rFonts w:ascii="Times New Roman" w:hAnsi="Times New Roman" w:cs="Times New Roman"/>
          <w:sz w:val="24"/>
          <w:szCs w:val="24"/>
        </w:rPr>
        <w:t xml:space="preserve"> of home, family and children</w:t>
      </w:r>
      <w:r w:rsidR="00914786" w:rsidRPr="00EE3529">
        <w:rPr>
          <w:rFonts w:ascii="Times New Roman" w:hAnsi="Times New Roman" w:cs="Times New Roman"/>
          <w:sz w:val="24"/>
          <w:szCs w:val="24"/>
        </w:rPr>
        <w:t xml:space="preserve"> is also </w:t>
      </w:r>
      <w:r w:rsidR="00C56170" w:rsidRPr="00EE3529">
        <w:rPr>
          <w:rFonts w:ascii="Times New Roman" w:hAnsi="Times New Roman" w:cs="Times New Roman"/>
          <w:sz w:val="24"/>
          <w:szCs w:val="24"/>
        </w:rPr>
        <w:t xml:space="preserve">taken for granted </w:t>
      </w:r>
      <w:r w:rsidR="00914786" w:rsidRPr="00EE3529">
        <w:rPr>
          <w:rFonts w:ascii="Times New Roman" w:hAnsi="Times New Roman" w:cs="Times New Roman"/>
          <w:sz w:val="24"/>
          <w:szCs w:val="24"/>
        </w:rPr>
        <w:t>in the entrepreneurship literature</w:t>
      </w:r>
      <w:r w:rsidR="000B6A66" w:rsidRPr="00EE3529">
        <w:rPr>
          <w:rFonts w:ascii="Times New Roman" w:hAnsi="Times New Roman" w:cs="Times New Roman"/>
          <w:sz w:val="24"/>
          <w:szCs w:val="24"/>
        </w:rPr>
        <w:t>”</w:t>
      </w:r>
      <w:r w:rsidR="00C56170" w:rsidRPr="00EE3529">
        <w:rPr>
          <w:rFonts w:ascii="Times New Roman" w:hAnsi="Times New Roman" w:cs="Times New Roman"/>
          <w:sz w:val="24"/>
          <w:szCs w:val="24"/>
        </w:rPr>
        <w:t>.</w:t>
      </w:r>
      <w:r w:rsidR="000B6A66" w:rsidRPr="00EE3529">
        <w:rPr>
          <w:rFonts w:ascii="Times New Roman" w:hAnsi="Times New Roman" w:cs="Times New Roman"/>
          <w:sz w:val="24"/>
          <w:szCs w:val="24"/>
        </w:rPr>
        <w:t xml:space="preserve"> </w:t>
      </w:r>
      <w:r w:rsidR="00BF2D44" w:rsidRPr="00EE3529">
        <w:rPr>
          <w:rFonts w:ascii="Times New Roman" w:hAnsi="Times New Roman" w:cs="Times New Roman"/>
          <w:sz w:val="24"/>
          <w:szCs w:val="24"/>
        </w:rPr>
        <w:t xml:space="preserve">Interestingly, approaches that combine these two spheres are </w:t>
      </w:r>
      <w:r w:rsidR="00C06296" w:rsidRPr="00EE3529">
        <w:rPr>
          <w:rFonts w:ascii="Times New Roman" w:hAnsi="Times New Roman" w:cs="Times New Roman"/>
          <w:sz w:val="24"/>
          <w:szCs w:val="24"/>
        </w:rPr>
        <w:t xml:space="preserve">now </w:t>
      </w:r>
      <w:r w:rsidR="00BF2D44" w:rsidRPr="00EE3529">
        <w:rPr>
          <w:rFonts w:ascii="Times New Roman" w:hAnsi="Times New Roman" w:cs="Times New Roman"/>
          <w:sz w:val="24"/>
          <w:szCs w:val="24"/>
        </w:rPr>
        <w:t>present in the institutional entrepreneurship literature (for example</w:t>
      </w:r>
      <w:r w:rsidR="002A4578">
        <w:rPr>
          <w:rFonts w:ascii="Times New Roman" w:hAnsi="Times New Roman" w:cs="Times New Roman"/>
          <w:sz w:val="24"/>
          <w:szCs w:val="24"/>
        </w:rPr>
        <w:t>,</w:t>
      </w:r>
      <w:r w:rsidR="00BF2D44" w:rsidRPr="00EE3529">
        <w:rPr>
          <w:rFonts w:ascii="Times New Roman" w:hAnsi="Times New Roman" w:cs="Times New Roman"/>
          <w:sz w:val="24"/>
          <w:szCs w:val="24"/>
        </w:rPr>
        <w:t xml:space="preserve"> see Bika, 20</w:t>
      </w:r>
      <w:r w:rsidR="00FD3A82" w:rsidRPr="00EE3529">
        <w:rPr>
          <w:rFonts w:ascii="Times New Roman" w:hAnsi="Times New Roman" w:cs="Times New Roman"/>
          <w:sz w:val="24"/>
          <w:szCs w:val="24"/>
        </w:rPr>
        <w:t>12</w:t>
      </w:r>
      <w:r w:rsidR="00BF2D44" w:rsidRPr="00EE3529">
        <w:rPr>
          <w:rFonts w:ascii="Times New Roman" w:hAnsi="Times New Roman" w:cs="Times New Roman"/>
          <w:sz w:val="24"/>
          <w:szCs w:val="24"/>
        </w:rPr>
        <w:t>), whilst an earlier</w:t>
      </w:r>
      <w:r w:rsidR="000B6A66" w:rsidRPr="00EE3529">
        <w:rPr>
          <w:rFonts w:ascii="Times New Roman" w:hAnsi="Times New Roman" w:cs="Times New Roman"/>
          <w:sz w:val="24"/>
          <w:szCs w:val="24"/>
        </w:rPr>
        <w:t xml:space="preserve"> social capital perspective of the </w:t>
      </w:r>
      <w:r w:rsidR="00C06296" w:rsidRPr="00EE3529">
        <w:rPr>
          <w:rFonts w:ascii="Times New Roman" w:hAnsi="Times New Roman" w:cs="Times New Roman"/>
          <w:sz w:val="24"/>
          <w:szCs w:val="24"/>
        </w:rPr>
        <w:t>‘</w:t>
      </w:r>
      <w:proofErr w:type="spellStart"/>
      <w:r w:rsidR="000B6A66" w:rsidRPr="00EE3529">
        <w:rPr>
          <w:rFonts w:ascii="Times New Roman" w:hAnsi="Times New Roman" w:cs="Times New Roman"/>
          <w:sz w:val="24"/>
          <w:szCs w:val="24"/>
        </w:rPr>
        <w:t>familiness</w:t>
      </w:r>
      <w:proofErr w:type="spellEnd"/>
      <w:r w:rsidR="00C06296" w:rsidRPr="00EE3529">
        <w:rPr>
          <w:rFonts w:ascii="Times New Roman" w:hAnsi="Times New Roman" w:cs="Times New Roman"/>
          <w:sz w:val="24"/>
          <w:szCs w:val="24"/>
        </w:rPr>
        <w:t xml:space="preserve"> construct’ and its </w:t>
      </w:r>
      <w:r w:rsidR="000B6A66" w:rsidRPr="00EE3529">
        <w:rPr>
          <w:rFonts w:ascii="Times New Roman" w:hAnsi="Times New Roman" w:cs="Times New Roman"/>
          <w:sz w:val="24"/>
          <w:szCs w:val="24"/>
        </w:rPr>
        <w:t xml:space="preserve">components (Pearson, Carr </w:t>
      </w:r>
      <w:r w:rsidR="002A4578">
        <w:rPr>
          <w:rFonts w:ascii="Times New Roman" w:hAnsi="Times New Roman" w:cs="Times New Roman"/>
          <w:sz w:val="24"/>
          <w:szCs w:val="24"/>
        </w:rPr>
        <w:t>&amp;</w:t>
      </w:r>
      <w:r w:rsidR="000B6A66" w:rsidRPr="00EE3529">
        <w:rPr>
          <w:rFonts w:ascii="Times New Roman" w:hAnsi="Times New Roman" w:cs="Times New Roman"/>
          <w:sz w:val="24"/>
          <w:szCs w:val="24"/>
        </w:rPr>
        <w:t xml:space="preserve"> Shaw, 2008)</w:t>
      </w:r>
      <w:r w:rsidR="00C06296" w:rsidRPr="00EE3529">
        <w:rPr>
          <w:rFonts w:ascii="Times New Roman" w:hAnsi="Times New Roman" w:cs="Times New Roman"/>
          <w:sz w:val="24"/>
          <w:szCs w:val="24"/>
        </w:rPr>
        <w:t xml:space="preserve"> made a good start in </w:t>
      </w:r>
      <w:r w:rsidR="000B6A66" w:rsidRPr="00EE3529">
        <w:rPr>
          <w:rFonts w:ascii="Times New Roman" w:hAnsi="Times New Roman" w:cs="Times New Roman"/>
          <w:sz w:val="24"/>
          <w:szCs w:val="24"/>
        </w:rPr>
        <w:t>rectify</w:t>
      </w:r>
      <w:r w:rsidR="00C06296" w:rsidRPr="00EE3529">
        <w:rPr>
          <w:rFonts w:ascii="Times New Roman" w:hAnsi="Times New Roman" w:cs="Times New Roman"/>
          <w:sz w:val="24"/>
          <w:szCs w:val="24"/>
        </w:rPr>
        <w:t>ing</w:t>
      </w:r>
      <w:r w:rsidR="000B6A66" w:rsidRPr="00EE3529">
        <w:rPr>
          <w:rFonts w:ascii="Times New Roman" w:hAnsi="Times New Roman" w:cs="Times New Roman"/>
          <w:sz w:val="24"/>
          <w:szCs w:val="24"/>
        </w:rPr>
        <w:t xml:space="preserve"> this </w:t>
      </w:r>
      <w:r w:rsidR="00C06296" w:rsidRPr="00EE3529">
        <w:rPr>
          <w:rFonts w:ascii="Times New Roman" w:hAnsi="Times New Roman" w:cs="Times New Roman"/>
          <w:sz w:val="24"/>
          <w:szCs w:val="24"/>
        </w:rPr>
        <w:t>deficiency</w:t>
      </w:r>
      <w:r w:rsidR="002A4578">
        <w:rPr>
          <w:rFonts w:ascii="Times New Roman" w:hAnsi="Times New Roman" w:cs="Times New Roman"/>
          <w:sz w:val="24"/>
          <w:szCs w:val="24"/>
        </w:rPr>
        <w:t>,</w:t>
      </w:r>
      <w:r w:rsidR="00C06296" w:rsidRPr="00EE3529">
        <w:rPr>
          <w:rFonts w:ascii="Times New Roman" w:hAnsi="Times New Roman" w:cs="Times New Roman"/>
          <w:sz w:val="24"/>
          <w:szCs w:val="24"/>
        </w:rPr>
        <w:t xml:space="preserve"> </w:t>
      </w:r>
      <w:r w:rsidR="000B6A66" w:rsidRPr="00EE3529">
        <w:rPr>
          <w:rFonts w:ascii="Times New Roman" w:hAnsi="Times New Roman" w:cs="Times New Roman"/>
          <w:sz w:val="24"/>
          <w:szCs w:val="24"/>
        </w:rPr>
        <w:t>a</w:t>
      </w:r>
      <w:r w:rsidR="00BF2D44" w:rsidRPr="00EE3529">
        <w:rPr>
          <w:rFonts w:ascii="Times New Roman" w:hAnsi="Times New Roman" w:cs="Times New Roman"/>
          <w:sz w:val="24"/>
          <w:szCs w:val="24"/>
        </w:rPr>
        <w:t xml:space="preserve">nd </w:t>
      </w:r>
      <w:r w:rsidR="00C06296" w:rsidRPr="00EE3529">
        <w:rPr>
          <w:rFonts w:ascii="Times New Roman" w:hAnsi="Times New Roman" w:cs="Times New Roman"/>
          <w:sz w:val="24"/>
          <w:szCs w:val="24"/>
        </w:rPr>
        <w:t xml:space="preserve">thus </w:t>
      </w:r>
      <w:r w:rsidR="00BF2D44" w:rsidRPr="00EE3529">
        <w:rPr>
          <w:rFonts w:ascii="Times New Roman" w:hAnsi="Times New Roman" w:cs="Times New Roman"/>
          <w:sz w:val="24"/>
          <w:szCs w:val="24"/>
        </w:rPr>
        <w:t>saw</w:t>
      </w:r>
      <w:r w:rsidR="000B6A66" w:rsidRPr="00EE3529">
        <w:rPr>
          <w:rFonts w:ascii="Times New Roman" w:hAnsi="Times New Roman" w:cs="Times New Roman"/>
          <w:sz w:val="24"/>
          <w:szCs w:val="24"/>
        </w:rPr>
        <w:t xml:space="preserve"> the family and the business as enmeshed with one another rather as distinct entities.</w:t>
      </w:r>
      <w:r w:rsidR="007E14AD" w:rsidRPr="00EE3529">
        <w:rPr>
          <w:rFonts w:ascii="Times New Roman" w:hAnsi="Times New Roman" w:cs="Times New Roman"/>
          <w:sz w:val="24"/>
          <w:szCs w:val="24"/>
        </w:rPr>
        <w:t xml:space="preserve"> Whilst this is promising for the field of family business entrepreneurship</w:t>
      </w:r>
      <w:r w:rsidR="002021B3" w:rsidRPr="00EE3529">
        <w:rPr>
          <w:rFonts w:ascii="Times New Roman" w:hAnsi="Times New Roman" w:cs="Times New Roman"/>
          <w:sz w:val="24"/>
          <w:szCs w:val="24"/>
        </w:rPr>
        <w:t>,</w:t>
      </w:r>
      <w:r w:rsidR="007E14AD" w:rsidRPr="00EE3529">
        <w:rPr>
          <w:rFonts w:ascii="Times New Roman" w:hAnsi="Times New Roman" w:cs="Times New Roman"/>
          <w:sz w:val="24"/>
          <w:szCs w:val="24"/>
        </w:rPr>
        <w:t xml:space="preserve"> there is still a tendency for much of the existing literature to conceptualize women in family business as marginalized through the forces of patriarchy or paternalism (Hamilton, 2006).</w:t>
      </w:r>
    </w:p>
    <w:p w14:paraId="2C69910F" w14:textId="77777777" w:rsidR="002F7402" w:rsidRPr="00EE3529" w:rsidRDefault="002F7402" w:rsidP="00EE3529">
      <w:pPr>
        <w:spacing w:after="0" w:line="480" w:lineRule="auto"/>
        <w:jc w:val="both"/>
        <w:rPr>
          <w:rFonts w:ascii="Times New Roman" w:hAnsi="Times New Roman" w:cs="Times New Roman"/>
          <w:sz w:val="24"/>
          <w:szCs w:val="24"/>
          <w:highlight w:val="yellow"/>
        </w:rPr>
      </w:pPr>
    </w:p>
    <w:p w14:paraId="68EEB2E1" w14:textId="6A27A016" w:rsidR="002F7402" w:rsidRPr="00EE3529" w:rsidRDefault="002F7402" w:rsidP="00EE3529">
      <w:pPr>
        <w:spacing w:after="0" w:line="480" w:lineRule="auto"/>
        <w:jc w:val="both"/>
        <w:rPr>
          <w:rFonts w:ascii="Times New Roman" w:hAnsi="Times New Roman" w:cs="Times New Roman"/>
          <w:color w:val="000000"/>
          <w:sz w:val="24"/>
          <w:szCs w:val="24"/>
        </w:rPr>
      </w:pPr>
      <w:r w:rsidRPr="00EE3529">
        <w:rPr>
          <w:rFonts w:ascii="Times New Roman" w:hAnsi="Times New Roman" w:cs="Times New Roman"/>
          <w:sz w:val="24"/>
          <w:szCs w:val="24"/>
        </w:rPr>
        <w:t>Th</w:t>
      </w:r>
      <w:r w:rsidR="007E14AD" w:rsidRPr="00EE3529">
        <w:rPr>
          <w:rFonts w:ascii="Times New Roman" w:hAnsi="Times New Roman" w:cs="Times New Roman"/>
          <w:sz w:val="24"/>
          <w:szCs w:val="24"/>
        </w:rPr>
        <w:t>us</w:t>
      </w:r>
      <w:r w:rsidR="002A4578">
        <w:rPr>
          <w:rFonts w:ascii="Times New Roman" w:hAnsi="Times New Roman" w:cs="Times New Roman"/>
          <w:sz w:val="24"/>
          <w:szCs w:val="24"/>
        </w:rPr>
        <w:t>,</w:t>
      </w:r>
      <w:r w:rsidR="007E14AD" w:rsidRPr="00EE3529">
        <w:rPr>
          <w:rFonts w:ascii="Times New Roman" w:hAnsi="Times New Roman" w:cs="Times New Roman"/>
          <w:sz w:val="24"/>
          <w:szCs w:val="24"/>
        </w:rPr>
        <w:t xml:space="preserve"> th</w:t>
      </w:r>
      <w:r w:rsidRPr="00EE3529">
        <w:rPr>
          <w:rFonts w:ascii="Times New Roman" w:hAnsi="Times New Roman" w:cs="Times New Roman"/>
          <w:sz w:val="24"/>
          <w:szCs w:val="24"/>
        </w:rPr>
        <w:t xml:space="preserve">e purpose of this special issue is to </w:t>
      </w:r>
      <w:r w:rsidRPr="00EE3529">
        <w:rPr>
          <w:rFonts w:ascii="Times New Roman" w:hAnsi="Times New Roman" w:cs="Times New Roman"/>
          <w:color w:val="000000"/>
          <w:sz w:val="24"/>
          <w:szCs w:val="24"/>
        </w:rPr>
        <w:t>investigate t</w:t>
      </w:r>
      <w:r w:rsidRPr="00EE3529">
        <w:rPr>
          <w:rFonts w:ascii="Times New Roman" w:hAnsi="Times New Roman" w:cs="Times New Roman"/>
          <w:sz w:val="24"/>
          <w:szCs w:val="24"/>
        </w:rPr>
        <w:t xml:space="preserve">he interface between gendered processes and family business which, </w:t>
      </w:r>
      <w:r w:rsidRPr="00EE3529">
        <w:rPr>
          <w:rFonts w:ascii="Times New Roman" w:hAnsi="Times New Roman" w:cs="Times New Roman"/>
          <w:color w:val="000000"/>
          <w:sz w:val="24"/>
          <w:szCs w:val="24"/>
        </w:rPr>
        <w:t>whilst continuously evolving remains under researched within the entrepreneurship domain (</w:t>
      </w:r>
      <w:proofErr w:type="spellStart"/>
      <w:r w:rsidRPr="00EE3529">
        <w:rPr>
          <w:rFonts w:ascii="Times New Roman" w:hAnsi="Times New Roman" w:cs="Times New Roman"/>
          <w:color w:val="000000"/>
          <w:sz w:val="24"/>
          <w:szCs w:val="24"/>
        </w:rPr>
        <w:t>Sonfield</w:t>
      </w:r>
      <w:proofErr w:type="spellEnd"/>
      <w:r w:rsidRPr="00EE3529">
        <w:rPr>
          <w:rFonts w:ascii="Times New Roman" w:hAnsi="Times New Roman" w:cs="Times New Roman"/>
          <w:color w:val="000000"/>
          <w:sz w:val="24"/>
          <w:szCs w:val="24"/>
        </w:rPr>
        <w:t xml:space="preserve"> </w:t>
      </w:r>
      <w:r w:rsidR="002A4578">
        <w:rPr>
          <w:rFonts w:ascii="Times New Roman" w:hAnsi="Times New Roman" w:cs="Times New Roman"/>
          <w:color w:val="000000"/>
          <w:sz w:val="24"/>
          <w:szCs w:val="24"/>
        </w:rPr>
        <w:t xml:space="preserve">&amp; </w:t>
      </w:r>
      <w:proofErr w:type="spellStart"/>
      <w:r w:rsidR="002A4578">
        <w:rPr>
          <w:rFonts w:ascii="Times New Roman" w:hAnsi="Times New Roman" w:cs="Times New Roman"/>
          <w:color w:val="000000"/>
          <w:sz w:val="24"/>
          <w:szCs w:val="24"/>
        </w:rPr>
        <w:t>Lussier</w:t>
      </w:r>
      <w:proofErr w:type="spellEnd"/>
      <w:r w:rsidR="002A4578">
        <w:rPr>
          <w:rFonts w:ascii="Times New Roman" w:hAnsi="Times New Roman" w:cs="Times New Roman"/>
          <w:color w:val="000000"/>
          <w:sz w:val="24"/>
          <w:szCs w:val="24"/>
        </w:rPr>
        <w:t>, 2009).</w:t>
      </w:r>
      <w:r w:rsidRPr="00EE3529">
        <w:rPr>
          <w:rFonts w:ascii="Times New Roman" w:hAnsi="Times New Roman" w:cs="Times New Roman"/>
          <w:color w:val="000000"/>
          <w:sz w:val="24"/>
          <w:szCs w:val="24"/>
        </w:rPr>
        <w:t xml:space="preserve"> In exploring the extent to </w:t>
      </w:r>
      <w:r w:rsidRPr="00EE3529">
        <w:rPr>
          <w:rFonts w:ascii="Times New Roman" w:hAnsi="Times New Roman" w:cs="Times New Roman"/>
          <w:color w:val="000000"/>
          <w:sz w:val="24"/>
          <w:szCs w:val="24"/>
        </w:rPr>
        <w:lastRenderedPageBreak/>
        <w:t xml:space="preserve">which gendered processes are reinforced or not in family business operations and dynamics, </w:t>
      </w:r>
      <w:r w:rsidRPr="00EE3529">
        <w:rPr>
          <w:rFonts w:ascii="Times New Roman" w:hAnsi="Times New Roman" w:cs="Times New Roman"/>
          <w:sz w:val="24"/>
          <w:szCs w:val="24"/>
        </w:rPr>
        <w:t>we aim to shed light on how gendered processes contribute to our understanding of family business</w:t>
      </w:r>
      <w:r w:rsidR="002A4578">
        <w:rPr>
          <w:rFonts w:ascii="Times New Roman" w:hAnsi="Times New Roman" w:cs="Times New Roman"/>
          <w:color w:val="000000"/>
          <w:sz w:val="24"/>
          <w:szCs w:val="24"/>
        </w:rPr>
        <w:t>.</w:t>
      </w:r>
      <w:r w:rsidRPr="00EE3529">
        <w:rPr>
          <w:rFonts w:ascii="Times New Roman" w:hAnsi="Times New Roman" w:cs="Times New Roman"/>
          <w:color w:val="000000"/>
          <w:sz w:val="24"/>
          <w:szCs w:val="24"/>
        </w:rPr>
        <w:t xml:space="preserve"> In doing so, our approach will complement the agency and Resource-Based View (RBV) theoretical bases which continue to dominate family business research (Chrisman </w:t>
      </w:r>
      <w:r w:rsidR="007B2743" w:rsidRPr="00EE3529">
        <w:rPr>
          <w:rFonts w:ascii="Times New Roman" w:hAnsi="Times New Roman" w:cs="Times New Roman"/>
          <w:color w:val="000000"/>
          <w:sz w:val="24"/>
          <w:szCs w:val="24"/>
        </w:rPr>
        <w:t>et al.</w:t>
      </w:r>
      <w:r w:rsidRPr="00EE3529">
        <w:rPr>
          <w:rFonts w:ascii="Times New Roman" w:hAnsi="Times New Roman" w:cs="Times New Roman"/>
          <w:color w:val="000000"/>
          <w:sz w:val="24"/>
          <w:szCs w:val="24"/>
        </w:rPr>
        <w:t xml:space="preserve">, 2009; </w:t>
      </w:r>
      <w:proofErr w:type="spellStart"/>
      <w:r w:rsidRPr="00EE3529">
        <w:rPr>
          <w:rFonts w:ascii="Times New Roman" w:hAnsi="Times New Roman" w:cs="Times New Roman"/>
          <w:color w:val="000000"/>
          <w:sz w:val="24"/>
          <w:szCs w:val="24"/>
        </w:rPr>
        <w:t>Litz</w:t>
      </w:r>
      <w:proofErr w:type="spellEnd"/>
      <w:r w:rsidRPr="00EE3529">
        <w:rPr>
          <w:rFonts w:ascii="Times New Roman" w:hAnsi="Times New Roman" w:cs="Times New Roman"/>
          <w:color w:val="000000"/>
          <w:sz w:val="24"/>
          <w:szCs w:val="24"/>
        </w:rPr>
        <w:t xml:space="preserve"> </w:t>
      </w:r>
      <w:r w:rsidR="007B2743" w:rsidRPr="00EE3529">
        <w:rPr>
          <w:rFonts w:ascii="Times New Roman" w:hAnsi="Times New Roman" w:cs="Times New Roman"/>
          <w:color w:val="000000"/>
          <w:sz w:val="24"/>
          <w:szCs w:val="24"/>
        </w:rPr>
        <w:t>et al.</w:t>
      </w:r>
      <w:r w:rsidRPr="00EE3529">
        <w:rPr>
          <w:rFonts w:ascii="Times New Roman" w:hAnsi="Times New Roman" w:cs="Times New Roman"/>
          <w:color w:val="000000"/>
          <w:sz w:val="24"/>
          <w:szCs w:val="24"/>
        </w:rPr>
        <w:t xml:space="preserve">, 2012), and further contribute to extending gender theories. </w:t>
      </w:r>
    </w:p>
    <w:p w14:paraId="2851580D" w14:textId="77777777" w:rsidR="00C82A6F" w:rsidRPr="00EE3529" w:rsidRDefault="00C82A6F" w:rsidP="00EE3529">
      <w:pPr>
        <w:spacing w:after="0" w:line="480" w:lineRule="auto"/>
        <w:jc w:val="both"/>
        <w:rPr>
          <w:rFonts w:ascii="Times New Roman" w:hAnsi="Times New Roman" w:cs="Times New Roman"/>
          <w:sz w:val="24"/>
          <w:szCs w:val="24"/>
        </w:rPr>
      </w:pPr>
    </w:p>
    <w:p w14:paraId="53ABBD4B" w14:textId="77777777" w:rsidR="00E61ED1" w:rsidRPr="00EE3529" w:rsidRDefault="002236C6" w:rsidP="00EE3529">
      <w:pPr>
        <w:spacing w:after="0" w:line="480" w:lineRule="auto"/>
        <w:jc w:val="both"/>
        <w:rPr>
          <w:rFonts w:ascii="Times New Roman" w:hAnsi="Times New Roman" w:cs="Times New Roman"/>
          <w:b/>
          <w:sz w:val="24"/>
          <w:szCs w:val="24"/>
        </w:rPr>
      </w:pPr>
      <w:r w:rsidRPr="00EE3529">
        <w:rPr>
          <w:rFonts w:ascii="Times New Roman" w:hAnsi="Times New Roman" w:cs="Times New Roman"/>
          <w:b/>
          <w:sz w:val="24"/>
          <w:szCs w:val="24"/>
        </w:rPr>
        <w:t>Special Issue</w:t>
      </w:r>
      <w:r w:rsidR="00D77DB9" w:rsidRPr="00EE3529">
        <w:rPr>
          <w:rFonts w:ascii="Times New Roman" w:hAnsi="Times New Roman" w:cs="Times New Roman"/>
          <w:b/>
          <w:sz w:val="24"/>
          <w:szCs w:val="24"/>
        </w:rPr>
        <w:t xml:space="preserve"> Rationale </w:t>
      </w:r>
    </w:p>
    <w:p w14:paraId="7E89C687" w14:textId="77777777" w:rsidR="005E1A3C" w:rsidRPr="00EE3529" w:rsidRDefault="005E1A3C" w:rsidP="00EE3529">
      <w:pPr>
        <w:spacing w:after="0" w:line="480" w:lineRule="auto"/>
        <w:jc w:val="both"/>
        <w:rPr>
          <w:rFonts w:ascii="Times New Roman" w:hAnsi="Times New Roman" w:cs="Times New Roman"/>
          <w:sz w:val="24"/>
          <w:szCs w:val="24"/>
        </w:rPr>
      </w:pPr>
    </w:p>
    <w:p w14:paraId="0692128C" w14:textId="023CC46F" w:rsidR="007D238C" w:rsidRPr="00EE3529" w:rsidRDefault="00E61ED1" w:rsidP="00EE3529">
      <w:pPr>
        <w:pStyle w:val="ListParagraph"/>
        <w:spacing w:line="480" w:lineRule="auto"/>
        <w:ind w:left="0"/>
        <w:jc w:val="both"/>
      </w:pPr>
      <w:r w:rsidRPr="00EE3529">
        <w:t xml:space="preserve">The </w:t>
      </w:r>
      <w:proofErr w:type="gramStart"/>
      <w:r w:rsidRPr="00EE3529">
        <w:t xml:space="preserve">theme for this special issue was inspired by the Women in Family Business event held at </w:t>
      </w:r>
      <w:r w:rsidR="00D73589" w:rsidRPr="00EE3529">
        <w:t>the Norwich Business School</w:t>
      </w:r>
      <w:r w:rsidR="00333BDB" w:rsidRPr="00EE3529">
        <w:t xml:space="preserve"> (NBS)</w:t>
      </w:r>
      <w:r w:rsidR="00D73589" w:rsidRPr="00EE3529">
        <w:t xml:space="preserve"> at the </w:t>
      </w:r>
      <w:r w:rsidRPr="00EE3529">
        <w:t>U</w:t>
      </w:r>
      <w:r w:rsidR="00D73589" w:rsidRPr="00EE3529">
        <w:t xml:space="preserve">niversity of </w:t>
      </w:r>
      <w:r w:rsidRPr="00EE3529">
        <w:t>E</w:t>
      </w:r>
      <w:r w:rsidR="00D73589" w:rsidRPr="00EE3529">
        <w:t xml:space="preserve">ast </w:t>
      </w:r>
      <w:r w:rsidRPr="00EE3529">
        <w:t>A</w:t>
      </w:r>
      <w:r w:rsidR="00D73589" w:rsidRPr="00EE3529">
        <w:t>nglia</w:t>
      </w:r>
      <w:r w:rsidR="00333BDB" w:rsidRPr="00EE3529">
        <w:t xml:space="preserve"> (UEA)</w:t>
      </w:r>
      <w:r w:rsidRPr="00EE3529">
        <w:t xml:space="preserve"> in 201</w:t>
      </w:r>
      <w:r w:rsidR="009C6F29" w:rsidRPr="00EE3529">
        <w:t>1</w:t>
      </w:r>
      <w:proofErr w:type="gramEnd"/>
      <w:r w:rsidR="002A4578">
        <w:t xml:space="preserve">. </w:t>
      </w:r>
      <w:r w:rsidR="00333BDB" w:rsidRPr="00EE3529">
        <w:t xml:space="preserve">This </w:t>
      </w:r>
      <w:r w:rsidR="002A4578">
        <w:t>one-</w:t>
      </w:r>
      <w:r w:rsidR="00EB24A6" w:rsidRPr="00EE3529">
        <w:t>day conference</w:t>
      </w:r>
      <w:r w:rsidR="002A4578">
        <w:t>,</w:t>
      </w:r>
      <w:r w:rsidR="00EB24A6" w:rsidRPr="00EE3529">
        <w:t xml:space="preserve"> </w:t>
      </w:r>
      <w:r w:rsidR="00333BDB" w:rsidRPr="00EE3529">
        <w:t>sponsored by the Norwich Business School at UEA</w:t>
      </w:r>
      <w:r w:rsidR="00B623A5" w:rsidRPr="00EE3529">
        <w:t xml:space="preserve"> and the Economic and Social Research Council (RES-000-22-2378)</w:t>
      </w:r>
      <w:r w:rsidR="00333BDB" w:rsidRPr="00EE3529">
        <w:t xml:space="preserve">, </w:t>
      </w:r>
      <w:r w:rsidR="00C37783" w:rsidRPr="00EE3529">
        <w:t xml:space="preserve">was a </w:t>
      </w:r>
      <w:r w:rsidR="00333BDB" w:rsidRPr="00EE3529">
        <w:t>collaboration between UEA’s Women, Research and Enterprise Forum (WREF), the Gender a</w:t>
      </w:r>
      <w:r w:rsidR="002A4578">
        <w:t>nd Enterprise Network (GEN) -</w:t>
      </w:r>
      <w:r w:rsidR="00333BDB" w:rsidRPr="00EE3529">
        <w:t xml:space="preserve"> a special interest group of the Institute for Small Business and Entrepreneurship (ISBE) </w:t>
      </w:r>
      <w:r w:rsidR="002A4578">
        <w:t xml:space="preserve">- </w:t>
      </w:r>
      <w:r w:rsidR="00333BDB" w:rsidRPr="00EE3529">
        <w:t xml:space="preserve">and the Women in Family Business Network. </w:t>
      </w:r>
      <w:r w:rsidR="002A4578">
        <w:t>A series of research-</w:t>
      </w:r>
      <w:r w:rsidR="00C37783" w:rsidRPr="00EE3529">
        <w:t xml:space="preserve">focused presentations delivered by </w:t>
      </w:r>
      <w:r w:rsidR="00333BDB" w:rsidRPr="00EE3529">
        <w:t xml:space="preserve">Professor Susan Marlow, </w:t>
      </w:r>
      <w:r w:rsidR="009C6F29" w:rsidRPr="00EE3529">
        <w:t xml:space="preserve">Dr Zografia Bika, Dr Louise Humphries and </w:t>
      </w:r>
      <w:r w:rsidR="00333BDB" w:rsidRPr="00EE3529">
        <w:t xml:space="preserve">Dr Julia Rouse </w:t>
      </w:r>
      <w:r w:rsidR="00C37783" w:rsidRPr="00EE3529">
        <w:t xml:space="preserve">were complemented by a </w:t>
      </w:r>
      <w:r w:rsidR="00937EB0" w:rsidRPr="00EE3529">
        <w:t>‘</w:t>
      </w:r>
      <w:r w:rsidR="00C37783" w:rsidRPr="00EE3529">
        <w:t>women in family business</w:t>
      </w:r>
      <w:r w:rsidR="00937EB0" w:rsidRPr="00EE3529">
        <w:t>’</w:t>
      </w:r>
      <w:r w:rsidR="00C37783" w:rsidRPr="00EE3529">
        <w:t xml:space="preserve"> panel facilitated by </w:t>
      </w:r>
      <w:r w:rsidR="00333BDB" w:rsidRPr="00EE3529">
        <w:t>Dr Haya Al-Dajani</w:t>
      </w:r>
      <w:r w:rsidR="002A4578">
        <w:t>.</w:t>
      </w:r>
      <w:r w:rsidR="00C37783" w:rsidRPr="00EE3529">
        <w:t xml:space="preserve"> T</w:t>
      </w:r>
      <w:r w:rsidR="00333BDB" w:rsidRPr="00EE3529">
        <w:t xml:space="preserve">he ‘big questions’ with panellists Michelle </w:t>
      </w:r>
      <w:proofErr w:type="spellStart"/>
      <w:r w:rsidR="00333BDB" w:rsidRPr="00EE3529">
        <w:t>Jarrold</w:t>
      </w:r>
      <w:proofErr w:type="spellEnd"/>
      <w:r w:rsidR="00333BDB" w:rsidRPr="00EE3529">
        <w:t xml:space="preserve">, Managing Director at </w:t>
      </w:r>
      <w:proofErr w:type="spellStart"/>
      <w:r w:rsidR="00333BDB" w:rsidRPr="00EE3529">
        <w:t>Jarrold</w:t>
      </w:r>
      <w:proofErr w:type="spellEnd"/>
      <w:r w:rsidR="00333BDB" w:rsidRPr="00EE3529">
        <w:t xml:space="preserve"> and Sons Ltd, Emily Norton of Norton Dairies, </w:t>
      </w:r>
      <w:proofErr w:type="spellStart"/>
      <w:r w:rsidR="00333BDB" w:rsidRPr="00EE3529">
        <w:t>Patrizia</w:t>
      </w:r>
      <w:proofErr w:type="spellEnd"/>
      <w:r w:rsidR="00333BDB" w:rsidRPr="00EE3529">
        <w:t xml:space="preserve"> </w:t>
      </w:r>
      <w:proofErr w:type="spellStart"/>
      <w:r w:rsidR="00333BDB" w:rsidRPr="00EE3529">
        <w:t>Spada</w:t>
      </w:r>
      <w:proofErr w:type="spellEnd"/>
      <w:r w:rsidR="00333BDB" w:rsidRPr="00EE3529">
        <w:t xml:space="preserve"> of Italian Delights and Stephanie</w:t>
      </w:r>
      <w:r w:rsidR="009C6F29" w:rsidRPr="00EE3529">
        <w:t xml:space="preserve"> and </w:t>
      </w:r>
      <w:proofErr w:type="spellStart"/>
      <w:r w:rsidR="009C6F29" w:rsidRPr="00EE3529">
        <w:t>Nolly</w:t>
      </w:r>
      <w:proofErr w:type="spellEnd"/>
      <w:r w:rsidR="00333BDB" w:rsidRPr="00EE3529">
        <w:t xml:space="preserve"> Challis of </w:t>
      </w:r>
      <w:proofErr w:type="spellStart"/>
      <w:r w:rsidR="00333BDB" w:rsidRPr="00EE3529">
        <w:t>AmeyCespa</w:t>
      </w:r>
      <w:proofErr w:type="spellEnd"/>
      <w:r w:rsidR="00333BDB" w:rsidRPr="00EE3529">
        <w:t xml:space="preserve"> previously </w:t>
      </w:r>
      <w:proofErr w:type="spellStart"/>
      <w:r w:rsidR="00333BDB" w:rsidRPr="00EE3529">
        <w:t>Donarbon</w:t>
      </w:r>
      <w:proofErr w:type="spellEnd"/>
      <w:r w:rsidR="00333BDB" w:rsidRPr="00EE3529">
        <w:t xml:space="preserve"> L</w:t>
      </w:r>
      <w:r w:rsidR="005041A3" w:rsidRPr="00EE3529">
        <w:t>imi</w:t>
      </w:r>
      <w:r w:rsidR="00333BDB" w:rsidRPr="00EE3529">
        <w:t>t</w:t>
      </w:r>
      <w:r w:rsidR="005041A3" w:rsidRPr="00EE3529">
        <w:t>e</w:t>
      </w:r>
      <w:r w:rsidR="00333BDB" w:rsidRPr="00EE3529">
        <w:t>d</w:t>
      </w:r>
      <w:r w:rsidR="00C37783" w:rsidRPr="00EE3529">
        <w:t xml:space="preserve">, focused on </w:t>
      </w:r>
      <w:r w:rsidR="00333BDB" w:rsidRPr="00EE3529">
        <w:t>the importance, uniqueness</w:t>
      </w:r>
      <w:r w:rsidR="00C37783" w:rsidRPr="00EE3529">
        <w:t>, recognition</w:t>
      </w:r>
      <w:r w:rsidR="00333BDB" w:rsidRPr="00EE3529">
        <w:t xml:space="preserve"> and contributions of female family members </w:t>
      </w:r>
      <w:r w:rsidR="00C37783" w:rsidRPr="00EE3529">
        <w:t>with</w:t>
      </w:r>
      <w:r w:rsidR="002A4578">
        <w:t>in their family enterprises.</w:t>
      </w:r>
      <w:r w:rsidR="00333BDB" w:rsidRPr="00EE3529">
        <w:t xml:space="preserve"> </w:t>
      </w:r>
      <w:r w:rsidR="000657C2" w:rsidRPr="00EE3529">
        <w:t>Following the academic presentations and panel discussion, t</w:t>
      </w:r>
      <w:r w:rsidR="00333BDB" w:rsidRPr="00EE3529">
        <w:t xml:space="preserve">he </w:t>
      </w:r>
      <w:r w:rsidR="009C6F29" w:rsidRPr="00EE3529">
        <w:t xml:space="preserve">arising </w:t>
      </w:r>
      <w:r w:rsidR="000657C2" w:rsidRPr="00EE3529">
        <w:t>dialogue</w:t>
      </w:r>
      <w:r w:rsidR="009C6F29" w:rsidRPr="00EE3529">
        <w:t xml:space="preserve"> from </w:t>
      </w:r>
      <w:r w:rsidR="000657C2" w:rsidRPr="00EE3529">
        <w:t>the forty five</w:t>
      </w:r>
      <w:r w:rsidR="009C6F29" w:rsidRPr="00EE3529">
        <w:t xml:space="preserve"> </w:t>
      </w:r>
      <w:r w:rsidR="00333BDB" w:rsidRPr="00EE3529">
        <w:t xml:space="preserve">local, regional and national academics, policy makers and practitioners </w:t>
      </w:r>
      <w:r w:rsidR="000657C2" w:rsidRPr="00EE3529">
        <w:t xml:space="preserve">attending the event </w:t>
      </w:r>
      <w:r w:rsidR="00333BDB" w:rsidRPr="00EE3529">
        <w:t xml:space="preserve">repeatedly </w:t>
      </w:r>
      <w:r w:rsidR="000657C2" w:rsidRPr="00EE3529">
        <w:t xml:space="preserve">addressed the legitimacy, accountability, gender </w:t>
      </w:r>
      <w:r w:rsidR="000657C2" w:rsidRPr="00EE3529">
        <w:lastRenderedPageBreak/>
        <w:t>inequality, and succession issues challenging family businesses</w:t>
      </w:r>
      <w:r w:rsidR="00EB24A6" w:rsidRPr="00EE3529">
        <w:t xml:space="preserve"> as the involvement of female members becomes more prevalent</w:t>
      </w:r>
      <w:r w:rsidR="00147BBA" w:rsidRPr="00EE3529">
        <w:t>.</w:t>
      </w:r>
      <w:r w:rsidR="002A4578">
        <w:t xml:space="preserve"> </w:t>
      </w:r>
      <w:r w:rsidR="00890A61" w:rsidRPr="00EE3529">
        <w:t>Th</w:t>
      </w:r>
      <w:r w:rsidR="00937EB0" w:rsidRPr="00EE3529">
        <w:t xml:space="preserve">is event </w:t>
      </w:r>
      <w:r w:rsidR="00890A61" w:rsidRPr="00EE3529">
        <w:t>led to the launch of this special issue</w:t>
      </w:r>
      <w:r w:rsidR="00AC3DC3" w:rsidRPr="00EE3529">
        <w:t xml:space="preserve">.  </w:t>
      </w:r>
    </w:p>
    <w:p w14:paraId="50A7E385" w14:textId="77777777" w:rsidR="000E3CFD" w:rsidRDefault="000E3CFD" w:rsidP="002A4578">
      <w:pPr>
        <w:pStyle w:val="ListParagraph"/>
        <w:spacing w:line="480" w:lineRule="auto"/>
        <w:ind w:left="0"/>
        <w:jc w:val="both"/>
      </w:pPr>
    </w:p>
    <w:p w14:paraId="7A976AB9" w14:textId="77777777" w:rsidR="000E3CFD" w:rsidRDefault="00AC3DC3" w:rsidP="000E3CFD">
      <w:pPr>
        <w:pStyle w:val="ListParagraph"/>
        <w:spacing w:line="480" w:lineRule="auto"/>
        <w:ind w:left="0"/>
        <w:jc w:val="both"/>
      </w:pPr>
      <w:r w:rsidRPr="00EE3529">
        <w:t>We invited</w:t>
      </w:r>
      <w:r w:rsidRPr="00EE3529">
        <w:rPr>
          <w:b/>
          <w:bCs/>
        </w:rPr>
        <w:t xml:space="preserve"> </w:t>
      </w:r>
      <w:r w:rsidR="00FB2791" w:rsidRPr="00EE3529">
        <w:rPr>
          <w:color w:val="000000"/>
        </w:rPr>
        <w:t>article</w:t>
      </w:r>
      <w:r w:rsidRPr="00EE3529">
        <w:rPr>
          <w:color w:val="000000"/>
        </w:rPr>
        <w:t xml:space="preserve">s that analysed and interpreted gendered processes in family businesses through </w:t>
      </w:r>
      <w:proofErr w:type="spellStart"/>
      <w:r w:rsidRPr="00EE3529">
        <w:rPr>
          <w:color w:val="000000"/>
        </w:rPr>
        <w:t>i</w:t>
      </w:r>
      <w:proofErr w:type="spellEnd"/>
      <w:r w:rsidRPr="00EE3529">
        <w:rPr>
          <w:color w:val="000000"/>
        </w:rPr>
        <w:t>) gender theories, ii) agency theory, iii) RBV theory and iv) any other theoretical lens that enhances our understanding of the interface between gendered p</w:t>
      </w:r>
      <w:r w:rsidR="002A4578">
        <w:rPr>
          <w:color w:val="000000"/>
        </w:rPr>
        <w:t>rocesses and family businesses.</w:t>
      </w:r>
      <w:r w:rsidRPr="00EE3529">
        <w:rPr>
          <w:color w:val="000000"/>
        </w:rPr>
        <w:t xml:space="preserve"> We expected </w:t>
      </w:r>
      <w:r w:rsidR="00FB2791" w:rsidRPr="00EE3529">
        <w:rPr>
          <w:color w:val="000000"/>
        </w:rPr>
        <w:t>article</w:t>
      </w:r>
      <w:r w:rsidRPr="00EE3529">
        <w:rPr>
          <w:color w:val="000000"/>
        </w:rPr>
        <w:t>s to either challenge or extend existing knowledge and theories about the gen</w:t>
      </w:r>
      <w:r w:rsidR="002A4578">
        <w:rPr>
          <w:color w:val="000000"/>
        </w:rPr>
        <w:t xml:space="preserve">der/family business interface. </w:t>
      </w:r>
      <w:r w:rsidRPr="00EE3529">
        <w:rPr>
          <w:color w:val="000000"/>
        </w:rPr>
        <w:t xml:space="preserve">Indeed, </w:t>
      </w:r>
      <w:r w:rsidR="00FB2791" w:rsidRPr="00EE3529">
        <w:rPr>
          <w:color w:val="000000"/>
        </w:rPr>
        <w:t>article</w:t>
      </w:r>
      <w:r w:rsidRPr="00EE3529">
        <w:rPr>
          <w:color w:val="000000"/>
        </w:rPr>
        <w:t>s considering and proposing definitions of family business informed by a gendered perspective, and how this is shaped by the social, cultural and business environments, wer</w:t>
      </w:r>
      <w:r w:rsidR="002A4578">
        <w:rPr>
          <w:color w:val="000000"/>
        </w:rPr>
        <w:t>e greatly appreciated.</w:t>
      </w:r>
      <w:r w:rsidRPr="00EE3529">
        <w:rPr>
          <w:color w:val="000000"/>
        </w:rPr>
        <w:t xml:space="preserve"> The call for </w:t>
      </w:r>
      <w:r w:rsidR="002A4578">
        <w:rPr>
          <w:color w:val="000000"/>
        </w:rPr>
        <w:t>papers</w:t>
      </w:r>
      <w:r w:rsidRPr="00EE3529">
        <w:rPr>
          <w:color w:val="000000"/>
        </w:rPr>
        <w:t xml:space="preserve"> </w:t>
      </w:r>
      <w:r w:rsidR="00890A61" w:rsidRPr="00EE3529">
        <w:t xml:space="preserve">attracted </w:t>
      </w:r>
      <w:r w:rsidR="005E1A3C" w:rsidRPr="00EE3529">
        <w:t>a total of eighteen</w:t>
      </w:r>
      <w:r w:rsidR="00937EB0" w:rsidRPr="00EE3529">
        <w:t xml:space="preserve"> </w:t>
      </w:r>
      <w:r w:rsidR="00FB2791" w:rsidRPr="00EE3529">
        <w:t>article</w:t>
      </w:r>
      <w:r w:rsidR="005E1A3C" w:rsidRPr="00EE3529">
        <w:t>s</w:t>
      </w:r>
      <w:r w:rsidR="002A4578">
        <w:t>.</w:t>
      </w:r>
      <w:r w:rsidR="00937EB0" w:rsidRPr="00EE3529">
        <w:t xml:space="preserve"> Given the </w:t>
      </w:r>
      <w:r w:rsidR="00B623A5" w:rsidRPr="00EE3529">
        <w:t xml:space="preserve">high </w:t>
      </w:r>
      <w:r w:rsidR="00937EB0" w:rsidRPr="00EE3529">
        <w:t xml:space="preserve">quality of the </w:t>
      </w:r>
      <w:r w:rsidR="00FB2791" w:rsidRPr="00EE3529">
        <w:t>article</w:t>
      </w:r>
      <w:r w:rsidR="00937EB0" w:rsidRPr="00EE3529">
        <w:t>s submitted, the sel</w:t>
      </w:r>
      <w:r w:rsidR="002A4578">
        <w:t>ection process was challenging.</w:t>
      </w:r>
      <w:r w:rsidR="00937EB0" w:rsidRPr="00EE3529">
        <w:t xml:space="preserve"> The rationale for the five selected </w:t>
      </w:r>
      <w:r w:rsidR="00FB2791" w:rsidRPr="00EE3529">
        <w:t>article</w:t>
      </w:r>
      <w:r w:rsidR="00937EB0" w:rsidRPr="00EE3529">
        <w:t xml:space="preserve">s centred on a representation of the diversity </w:t>
      </w:r>
      <w:r w:rsidR="008F4E42" w:rsidRPr="00EE3529">
        <w:t xml:space="preserve">in theoretical approaches and contexts in researching gender and family business. </w:t>
      </w:r>
      <w:r w:rsidR="002A4578">
        <w:t xml:space="preserve">For example, </w:t>
      </w:r>
      <w:r w:rsidR="008F4E42" w:rsidRPr="00EE3529">
        <w:t xml:space="preserve">Mary Barrett’s </w:t>
      </w:r>
      <w:r w:rsidR="00FB2791" w:rsidRPr="00EE3529">
        <w:t>article</w:t>
      </w:r>
      <w:r w:rsidR="008F4E42" w:rsidRPr="00EE3529">
        <w:t xml:space="preserve"> presents a combination of family business and radical subjectivist economics to enhance theory on women’s entrepreneurship</w:t>
      </w:r>
      <w:r w:rsidR="002A4578">
        <w:t>.</w:t>
      </w:r>
      <w:r w:rsidR="008F4E42" w:rsidRPr="00EE3529">
        <w:t xml:space="preserve"> Robert Smith’s </w:t>
      </w:r>
      <w:r w:rsidR="00FB2791" w:rsidRPr="00EE3529">
        <w:t>article</w:t>
      </w:r>
      <w:r w:rsidR="008F4E42" w:rsidRPr="00EE3529">
        <w:t xml:space="preserve"> discusses the theory of matriarchy in entrepreneurship and family business, while Sylvia Chant’s </w:t>
      </w:r>
      <w:r w:rsidR="00FB2791" w:rsidRPr="00EE3529">
        <w:t>article</w:t>
      </w:r>
      <w:r w:rsidR="008F4E42" w:rsidRPr="00EE3529">
        <w:t xml:space="preserve"> proposes a theory of the </w:t>
      </w:r>
      <w:r w:rsidR="00317B9A" w:rsidRPr="00EE3529">
        <w:t>‘</w:t>
      </w:r>
      <w:r w:rsidR="008F4E42" w:rsidRPr="00EE3529">
        <w:t xml:space="preserve">feminization of </w:t>
      </w:r>
      <w:r w:rsidR="00317B9A" w:rsidRPr="00EE3529">
        <w:t>responsibility and obligation’</w:t>
      </w:r>
      <w:r w:rsidR="008F4E42" w:rsidRPr="00EE3529">
        <w:t xml:space="preserve"> that highlights the impact of gender on under-capitalised firms in developing countries.</w:t>
      </w:r>
      <w:r w:rsidR="002A4578">
        <w:t xml:space="preserve"> </w:t>
      </w:r>
      <w:r w:rsidR="002349CE" w:rsidRPr="00EE3529">
        <w:t xml:space="preserve">The </w:t>
      </w:r>
      <w:r w:rsidR="00FB2791" w:rsidRPr="00EE3529">
        <w:t>article</w:t>
      </w:r>
      <w:r w:rsidR="002349CE" w:rsidRPr="00EE3529">
        <w:t xml:space="preserve"> by Jonathan Deacon, Jackie Harris and Louise Worth focuses on </w:t>
      </w:r>
      <w:proofErr w:type="spellStart"/>
      <w:r w:rsidR="002349CE" w:rsidRPr="00EE3529">
        <w:t>copreneurship</w:t>
      </w:r>
      <w:proofErr w:type="spellEnd"/>
      <w:r w:rsidR="002349CE" w:rsidRPr="00EE3529">
        <w:t xml:space="preserve"> amongst married couples and discusses the gendered tensions embedded i</w:t>
      </w:r>
      <w:r w:rsidR="002A4578">
        <w:t>n this form of family business.</w:t>
      </w:r>
      <w:r w:rsidR="002349CE" w:rsidRPr="00EE3529">
        <w:t xml:space="preserve"> Finally, Jane Glover’s </w:t>
      </w:r>
      <w:r w:rsidR="00FB2791" w:rsidRPr="00EE3529">
        <w:t>article</w:t>
      </w:r>
      <w:r w:rsidR="002349CE" w:rsidRPr="00EE3529">
        <w:t xml:space="preserve"> </w:t>
      </w:r>
      <w:r w:rsidR="00B56A2E" w:rsidRPr="00EE3529">
        <w:t xml:space="preserve">centres on the farm context and the gender and power </w:t>
      </w:r>
      <w:r w:rsidR="002A4578">
        <w:t>dynamics at play in succession.</w:t>
      </w:r>
      <w:r w:rsidR="00B56A2E" w:rsidRPr="00EE3529">
        <w:t xml:space="preserve"> Thus, the five selected </w:t>
      </w:r>
      <w:r w:rsidR="00FB2791" w:rsidRPr="00EE3529">
        <w:t>article</w:t>
      </w:r>
      <w:r w:rsidR="00B56A2E" w:rsidRPr="00EE3529">
        <w:t xml:space="preserve">s </w:t>
      </w:r>
      <w:r w:rsidR="000737E0" w:rsidRPr="00EE3529">
        <w:t xml:space="preserve">in this special issue make a unique contribution to the research agendas within the family business research as well as that within the gender and entrepreneurship research.   </w:t>
      </w:r>
    </w:p>
    <w:p w14:paraId="05C7D09A" w14:textId="1DE6230F" w:rsidR="00CF08D9" w:rsidRPr="000E3CFD" w:rsidRDefault="00CF08D9" w:rsidP="000E3CFD">
      <w:pPr>
        <w:pStyle w:val="ListParagraph"/>
        <w:spacing w:line="480" w:lineRule="auto"/>
        <w:ind w:left="0"/>
        <w:jc w:val="both"/>
      </w:pPr>
      <w:r w:rsidRPr="00EE3529">
        <w:rPr>
          <w:b/>
          <w:bCs/>
        </w:rPr>
        <w:lastRenderedPageBreak/>
        <w:t>Special Issue Contributions</w:t>
      </w:r>
    </w:p>
    <w:p w14:paraId="5D9A54DF" w14:textId="77777777" w:rsidR="0004503C" w:rsidRPr="00EE3529" w:rsidRDefault="0004503C" w:rsidP="00EE3529">
      <w:pPr>
        <w:spacing w:after="0" w:line="480" w:lineRule="auto"/>
        <w:jc w:val="both"/>
        <w:rPr>
          <w:rFonts w:ascii="Times New Roman" w:hAnsi="Times New Roman" w:cs="Times New Roman"/>
          <w:color w:val="000000"/>
          <w:sz w:val="24"/>
          <w:szCs w:val="24"/>
        </w:rPr>
      </w:pPr>
    </w:p>
    <w:p w14:paraId="04B6E04F" w14:textId="0FC94357" w:rsidR="0004503C" w:rsidRPr="00EE3529" w:rsidRDefault="00020C19" w:rsidP="00EE3529">
      <w:pPr>
        <w:spacing w:after="0" w:line="480" w:lineRule="auto"/>
        <w:jc w:val="both"/>
        <w:rPr>
          <w:rFonts w:ascii="Times New Roman" w:hAnsi="Times New Roman" w:cs="Times New Roman"/>
          <w:color w:val="222222"/>
          <w:sz w:val="24"/>
          <w:szCs w:val="24"/>
        </w:rPr>
      </w:pPr>
      <w:r>
        <w:rPr>
          <w:rFonts w:ascii="Times New Roman" w:hAnsi="Times New Roman" w:cs="Times New Roman"/>
          <w:color w:val="000000"/>
          <w:sz w:val="24"/>
          <w:szCs w:val="24"/>
        </w:rPr>
        <w:t>As</w:t>
      </w:r>
      <w:r w:rsidR="0004503C" w:rsidRPr="00EE3529">
        <w:rPr>
          <w:rFonts w:ascii="Times New Roman" w:hAnsi="Times New Roman" w:cs="Times New Roman"/>
          <w:color w:val="000000"/>
          <w:sz w:val="24"/>
          <w:szCs w:val="24"/>
        </w:rPr>
        <w:t xml:space="preserve"> guest editors, </w:t>
      </w:r>
      <w:r>
        <w:rPr>
          <w:rFonts w:ascii="Times New Roman" w:hAnsi="Times New Roman" w:cs="Times New Roman"/>
          <w:color w:val="000000"/>
          <w:sz w:val="24"/>
          <w:szCs w:val="24"/>
        </w:rPr>
        <w:t xml:space="preserve">we </w:t>
      </w:r>
      <w:r w:rsidR="0004503C" w:rsidRPr="00EE3529">
        <w:rPr>
          <w:rFonts w:ascii="Times New Roman" w:hAnsi="Times New Roman" w:cs="Times New Roman"/>
          <w:color w:val="000000"/>
          <w:sz w:val="24"/>
          <w:szCs w:val="24"/>
        </w:rPr>
        <w:t xml:space="preserve">are pleased to present in this special issue five </w:t>
      </w:r>
      <w:r w:rsidR="00FB2791" w:rsidRPr="00EE3529">
        <w:rPr>
          <w:rFonts w:ascii="Times New Roman" w:hAnsi="Times New Roman" w:cs="Times New Roman"/>
          <w:color w:val="000000"/>
          <w:sz w:val="24"/>
          <w:szCs w:val="24"/>
        </w:rPr>
        <w:t>article</w:t>
      </w:r>
      <w:r w:rsidR="0004503C" w:rsidRPr="00EE3529">
        <w:rPr>
          <w:rFonts w:ascii="Times New Roman" w:hAnsi="Times New Roman" w:cs="Times New Roman"/>
          <w:color w:val="000000"/>
          <w:sz w:val="24"/>
          <w:szCs w:val="24"/>
        </w:rPr>
        <w:t xml:space="preserve">s that </w:t>
      </w:r>
      <w:r w:rsidR="0004503C" w:rsidRPr="00EE3529">
        <w:rPr>
          <w:rFonts w:ascii="Times New Roman" w:hAnsi="Times New Roman" w:cs="Times New Roman"/>
          <w:sz w:val="24"/>
          <w:szCs w:val="24"/>
        </w:rPr>
        <w:t xml:space="preserve">enhance </w:t>
      </w:r>
      <w:r w:rsidR="0004503C" w:rsidRPr="00EE3529">
        <w:rPr>
          <w:rFonts w:ascii="Times New Roman" w:eastAsia="Times New Roman" w:hAnsi="Times New Roman" w:cs="Times New Roman"/>
          <w:sz w:val="24"/>
          <w:szCs w:val="24"/>
          <w:lang w:val="en" w:eastAsia="en-GB"/>
        </w:rPr>
        <w:t xml:space="preserve">our knowledge of </w:t>
      </w:r>
      <w:r>
        <w:rPr>
          <w:rFonts w:ascii="Times New Roman" w:eastAsia="Times New Roman" w:hAnsi="Times New Roman" w:cs="Times New Roman"/>
          <w:sz w:val="24"/>
          <w:szCs w:val="24"/>
          <w:lang w:val="en" w:eastAsia="en-GB"/>
        </w:rPr>
        <w:t xml:space="preserve">the </w:t>
      </w:r>
      <w:r w:rsidR="0004503C" w:rsidRPr="00EE3529">
        <w:rPr>
          <w:rFonts w:ascii="Times New Roman" w:eastAsia="Times New Roman" w:hAnsi="Times New Roman" w:cs="Times New Roman"/>
          <w:sz w:val="24"/>
          <w:szCs w:val="24"/>
          <w:lang w:val="en" w:eastAsia="en-GB"/>
        </w:rPr>
        <w:t>gendered processes in family business structures, operations, sustainability and succession</w:t>
      </w:r>
      <w:r>
        <w:rPr>
          <w:rFonts w:ascii="Times New Roman" w:eastAsia="Times New Roman" w:hAnsi="Times New Roman" w:cs="Times New Roman"/>
          <w:sz w:val="24"/>
          <w:szCs w:val="24"/>
          <w:lang w:val="en" w:eastAsia="en-GB"/>
        </w:rPr>
        <w:t>. Collectively, t</w:t>
      </w:r>
      <w:r w:rsidR="0004503C" w:rsidRPr="00EE3529">
        <w:rPr>
          <w:rFonts w:ascii="Times New Roman" w:eastAsia="Times New Roman" w:hAnsi="Times New Roman" w:cs="Times New Roman"/>
          <w:sz w:val="24"/>
          <w:szCs w:val="24"/>
          <w:lang w:val="en" w:eastAsia="en-GB"/>
        </w:rPr>
        <w:t>hrough empirical analyses and theoretical debates</w:t>
      </w:r>
      <w:r>
        <w:rPr>
          <w:rFonts w:ascii="Times New Roman" w:eastAsia="Times New Roman" w:hAnsi="Times New Roman" w:cs="Times New Roman"/>
          <w:sz w:val="24"/>
          <w:szCs w:val="24"/>
          <w:lang w:val="en" w:eastAsia="en-GB"/>
        </w:rPr>
        <w:t xml:space="preserve">, our selected articles </w:t>
      </w:r>
      <w:r w:rsidR="0004503C" w:rsidRPr="00EE3529">
        <w:rPr>
          <w:rFonts w:ascii="Times New Roman" w:eastAsia="Times New Roman" w:hAnsi="Times New Roman" w:cs="Times New Roman"/>
          <w:sz w:val="24"/>
          <w:szCs w:val="24"/>
          <w:lang w:val="en" w:eastAsia="en-GB"/>
        </w:rPr>
        <w:t xml:space="preserve">challenge existing norms inherent in the field of family business </w:t>
      </w:r>
      <w:r>
        <w:rPr>
          <w:rFonts w:ascii="Times New Roman" w:eastAsia="Times New Roman" w:hAnsi="Times New Roman" w:cs="Times New Roman"/>
          <w:sz w:val="24"/>
          <w:szCs w:val="24"/>
          <w:lang w:val="en" w:eastAsia="en-GB"/>
        </w:rPr>
        <w:t>and entrepreneurship. </w:t>
      </w:r>
      <w:r w:rsidR="0004503C" w:rsidRPr="00EE3529">
        <w:rPr>
          <w:rFonts w:ascii="Times New Roman" w:eastAsia="Times New Roman" w:hAnsi="Times New Roman" w:cs="Times New Roman"/>
          <w:sz w:val="24"/>
          <w:szCs w:val="24"/>
          <w:lang w:val="en" w:eastAsia="en-GB"/>
        </w:rPr>
        <w:t xml:space="preserve">It has been highlighted that these norms are inherently masculine whereby </w:t>
      </w:r>
      <w:r w:rsidR="0004503C" w:rsidRPr="00EE3529">
        <w:rPr>
          <w:rFonts w:ascii="Times New Roman" w:hAnsi="Times New Roman" w:cs="Times New Roman"/>
          <w:i/>
          <w:color w:val="222222"/>
          <w:sz w:val="24"/>
          <w:szCs w:val="24"/>
        </w:rPr>
        <w:t>'entrepreneurial theories are created by men, for men, and are applied to men'</w:t>
      </w:r>
      <w:r w:rsidR="0004503C" w:rsidRPr="00EE3529">
        <w:rPr>
          <w:rFonts w:ascii="Times New Roman" w:hAnsi="Times New Roman" w:cs="Times New Roman"/>
          <w:color w:val="222222"/>
          <w:sz w:val="24"/>
          <w:szCs w:val="24"/>
        </w:rPr>
        <w:t xml:space="preserve"> (</w:t>
      </w:r>
      <w:proofErr w:type="spellStart"/>
      <w:r w:rsidR="0004503C" w:rsidRPr="00EE3529">
        <w:rPr>
          <w:rFonts w:ascii="Times New Roman" w:hAnsi="Times New Roman" w:cs="Times New Roman"/>
          <w:color w:val="222222"/>
          <w:sz w:val="24"/>
          <w:szCs w:val="24"/>
        </w:rPr>
        <w:t>Holmquist</w:t>
      </w:r>
      <w:proofErr w:type="spellEnd"/>
      <w:r w:rsidR="0004503C" w:rsidRPr="00EE3529">
        <w:rPr>
          <w:rFonts w:ascii="Times New Roman" w:hAnsi="Times New Roman" w:cs="Times New Roman"/>
          <w:color w:val="222222"/>
          <w:sz w:val="24"/>
          <w:szCs w:val="24"/>
        </w:rPr>
        <w:t xml:space="preserve"> </w:t>
      </w:r>
      <w:r>
        <w:rPr>
          <w:rFonts w:ascii="Times New Roman" w:hAnsi="Times New Roman" w:cs="Times New Roman"/>
          <w:color w:val="222222"/>
          <w:sz w:val="24"/>
          <w:szCs w:val="24"/>
        </w:rPr>
        <w:t>&amp;</w:t>
      </w:r>
      <w:r w:rsidR="0004503C" w:rsidRPr="00EE3529">
        <w:rPr>
          <w:rFonts w:ascii="Times New Roman" w:hAnsi="Times New Roman" w:cs="Times New Roman"/>
          <w:color w:val="222222"/>
          <w:sz w:val="24"/>
          <w:szCs w:val="24"/>
        </w:rPr>
        <w:t xml:space="preserve"> </w:t>
      </w:r>
      <w:proofErr w:type="spellStart"/>
      <w:r w:rsidR="0004503C" w:rsidRPr="00EE3529">
        <w:rPr>
          <w:rFonts w:ascii="Times New Roman" w:hAnsi="Times New Roman" w:cs="Times New Roman"/>
          <w:color w:val="222222"/>
          <w:sz w:val="24"/>
          <w:szCs w:val="24"/>
        </w:rPr>
        <w:t>Sundin</w:t>
      </w:r>
      <w:proofErr w:type="spellEnd"/>
      <w:r w:rsidR="0004503C" w:rsidRPr="00EE3529">
        <w:rPr>
          <w:rFonts w:ascii="Times New Roman" w:hAnsi="Times New Roman" w:cs="Times New Roman"/>
          <w:color w:val="222222"/>
          <w:sz w:val="24"/>
          <w:szCs w:val="24"/>
        </w:rPr>
        <w:t>, 198</w:t>
      </w:r>
      <w:r w:rsidR="006F27A6" w:rsidRPr="00EE3529">
        <w:rPr>
          <w:rFonts w:ascii="Times New Roman" w:hAnsi="Times New Roman" w:cs="Times New Roman"/>
          <w:color w:val="222222"/>
          <w:sz w:val="24"/>
          <w:szCs w:val="24"/>
        </w:rPr>
        <w:t>8</w:t>
      </w:r>
      <w:r w:rsidR="0004503C" w:rsidRPr="00EE3529">
        <w:rPr>
          <w:rFonts w:ascii="Times New Roman" w:hAnsi="Times New Roman" w:cs="Times New Roman"/>
          <w:color w:val="222222"/>
          <w:sz w:val="24"/>
          <w:szCs w:val="24"/>
        </w:rPr>
        <w:t>:</w:t>
      </w:r>
      <w:r w:rsidR="00374738" w:rsidRPr="00EE3529">
        <w:rPr>
          <w:rFonts w:ascii="Times New Roman" w:hAnsi="Times New Roman" w:cs="Times New Roman"/>
          <w:color w:val="222222"/>
          <w:sz w:val="24"/>
          <w:szCs w:val="24"/>
        </w:rPr>
        <w:t xml:space="preserve"> </w:t>
      </w:r>
      <w:r w:rsidR="0004503C" w:rsidRPr="00EE3529">
        <w:rPr>
          <w:rFonts w:ascii="Times New Roman" w:hAnsi="Times New Roman" w:cs="Times New Roman"/>
          <w:color w:val="222222"/>
          <w:sz w:val="24"/>
          <w:szCs w:val="24"/>
        </w:rPr>
        <w:t>1). The heroic, normative figure of the entrepreneur is not only presented as a man, but also the conceptual construction of the ‘family business’ places more emphasis on the business than on the family; thus ignoring the cultural, historical and emotional dynamics intertwined in business and family-life (</w:t>
      </w:r>
      <w:proofErr w:type="spellStart"/>
      <w:r w:rsidR="0004503C" w:rsidRPr="00EE3529">
        <w:rPr>
          <w:rFonts w:ascii="Times New Roman" w:hAnsi="Times New Roman" w:cs="Times New Roman"/>
          <w:color w:val="222222"/>
          <w:sz w:val="24"/>
          <w:szCs w:val="24"/>
        </w:rPr>
        <w:t>Katila</w:t>
      </w:r>
      <w:proofErr w:type="spellEnd"/>
      <w:r w:rsidR="0004503C" w:rsidRPr="00EE3529">
        <w:rPr>
          <w:rFonts w:ascii="Times New Roman" w:hAnsi="Times New Roman" w:cs="Times New Roman"/>
          <w:color w:val="222222"/>
          <w:sz w:val="24"/>
          <w:szCs w:val="24"/>
        </w:rPr>
        <w:t xml:space="preserve">, 2002). </w:t>
      </w:r>
    </w:p>
    <w:p w14:paraId="76C7DC63" w14:textId="77777777" w:rsidR="0022334D" w:rsidRPr="00EE3529" w:rsidRDefault="0022334D" w:rsidP="00EE3529">
      <w:pPr>
        <w:spacing w:after="0" w:line="480" w:lineRule="auto"/>
        <w:jc w:val="both"/>
        <w:rPr>
          <w:rFonts w:ascii="Times New Roman" w:hAnsi="Times New Roman" w:cs="Times New Roman"/>
          <w:sz w:val="24"/>
          <w:szCs w:val="24"/>
        </w:rPr>
      </w:pPr>
    </w:p>
    <w:p w14:paraId="6C5EA9D0" w14:textId="6378EE7A" w:rsidR="009B5827" w:rsidRPr="00EE3529" w:rsidRDefault="006745D2"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Responding to specific calls on the necessity of contextualizing entrepreneurship research (Welter, 2011), and enhanced theory driven women’s entrepreneurship research (Rouse et al</w:t>
      </w:r>
      <w:r w:rsidR="007B2743" w:rsidRPr="00EE3529">
        <w:rPr>
          <w:rFonts w:ascii="Times New Roman" w:hAnsi="Times New Roman" w:cs="Times New Roman"/>
          <w:sz w:val="24"/>
          <w:szCs w:val="24"/>
        </w:rPr>
        <w:t>.</w:t>
      </w:r>
      <w:r w:rsidRPr="00EE3529">
        <w:rPr>
          <w:rFonts w:ascii="Times New Roman" w:hAnsi="Times New Roman" w:cs="Times New Roman"/>
          <w:sz w:val="24"/>
          <w:szCs w:val="24"/>
        </w:rPr>
        <w:t xml:space="preserve">, 2013), </w:t>
      </w:r>
      <w:r w:rsidR="0022334D" w:rsidRPr="00EE3529">
        <w:rPr>
          <w:rFonts w:ascii="Times New Roman" w:hAnsi="Times New Roman" w:cs="Times New Roman"/>
          <w:sz w:val="24"/>
          <w:szCs w:val="24"/>
        </w:rPr>
        <w:t>Mary Barrett</w:t>
      </w:r>
      <w:r w:rsidRPr="00EE3529">
        <w:rPr>
          <w:rFonts w:ascii="Times New Roman" w:hAnsi="Times New Roman" w:cs="Times New Roman"/>
          <w:sz w:val="24"/>
          <w:szCs w:val="24"/>
        </w:rPr>
        <w:t xml:space="preserve">’s </w:t>
      </w:r>
      <w:r w:rsidR="00FB2791" w:rsidRPr="00EE3529">
        <w:rPr>
          <w:rFonts w:ascii="Times New Roman" w:hAnsi="Times New Roman" w:cs="Times New Roman"/>
          <w:sz w:val="24"/>
          <w:szCs w:val="24"/>
        </w:rPr>
        <w:t>article</w:t>
      </w:r>
      <w:r w:rsidRPr="00EE3529">
        <w:rPr>
          <w:rFonts w:ascii="Times New Roman" w:hAnsi="Times New Roman" w:cs="Times New Roman"/>
          <w:sz w:val="24"/>
          <w:szCs w:val="24"/>
        </w:rPr>
        <w:t xml:space="preserve"> considers women’s entrepreneurship within the fami</w:t>
      </w:r>
      <w:r w:rsidR="007F4C0A" w:rsidRPr="00EE3529">
        <w:rPr>
          <w:rFonts w:ascii="Times New Roman" w:hAnsi="Times New Roman" w:cs="Times New Roman"/>
          <w:sz w:val="24"/>
          <w:szCs w:val="24"/>
        </w:rPr>
        <w:t xml:space="preserve">ly business context through a </w:t>
      </w:r>
      <w:r w:rsidRPr="00EE3529">
        <w:rPr>
          <w:rFonts w:ascii="Times New Roman" w:hAnsi="Times New Roman" w:cs="Times New Roman"/>
          <w:sz w:val="24"/>
          <w:szCs w:val="24"/>
        </w:rPr>
        <w:t>radi</w:t>
      </w:r>
      <w:r w:rsidR="007F4C0A" w:rsidRPr="00EE3529">
        <w:rPr>
          <w:rFonts w:ascii="Times New Roman" w:hAnsi="Times New Roman" w:cs="Times New Roman"/>
          <w:sz w:val="24"/>
          <w:szCs w:val="24"/>
        </w:rPr>
        <w:t>c</w:t>
      </w:r>
      <w:r w:rsidRPr="00EE3529">
        <w:rPr>
          <w:rFonts w:ascii="Times New Roman" w:hAnsi="Times New Roman" w:cs="Times New Roman"/>
          <w:sz w:val="24"/>
          <w:szCs w:val="24"/>
        </w:rPr>
        <w:t>al subjectivist view of economics</w:t>
      </w:r>
      <w:r w:rsidR="007F4C0A" w:rsidRPr="00EE3529">
        <w:rPr>
          <w:rFonts w:ascii="Times New Roman" w:hAnsi="Times New Roman" w:cs="Times New Roman"/>
          <w:sz w:val="24"/>
          <w:szCs w:val="24"/>
        </w:rPr>
        <w:t>.</w:t>
      </w:r>
      <w:r w:rsidR="00020C19">
        <w:rPr>
          <w:rFonts w:ascii="Times New Roman" w:hAnsi="Times New Roman" w:cs="Times New Roman"/>
          <w:sz w:val="24"/>
          <w:szCs w:val="24"/>
        </w:rPr>
        <w:t xml:space="preserve"> </w:t>
      </w:r>
      <w:r w:rsidR="00C77233" w:rsidRPr="00EE3529">
        <w:rPr>
          <w:rFonts w:ascii="Times New Roman" w:hAnsi="Times New Roman" w:cs="Times New Roman"/>
          <w:sz w:val="24"/>
          <w:szCs w:val="24"/>
        </w:rPr>
        <w:t xml:space="preserve">She </w:t>
      </w:r>
      <w:r w:rsidR="00C77233" w:rsidRPr="00EE3529">
        <w:rPr>
          <w:rFonts w:ascii="Times New Roman" w:hAnsi="Times New Roman" w:cs="Times New Roman"/>
          <w:color w:val="000000"/>
          <w:sz w:val="24"/>
          <w:szCs w:val="24"/>
          <w:lang w:val="en-US"/>
        </w:rPr>
        <w:t>f</w:t>
      </w:r>
      <w:r w:rsidR="00C77233" w:rsidRPr="00EE3529">
        <w:rPr>
          <w:rFonts w:ascii="Times New Roman" w:hAnsi="Times New Roman" w:cs="Times New Roman"/>
          <w:sz w:val="24"/>
          <w:szCs w:val="24"/>
          <w:lang w:val="en-US"/>
        </w:rPr>
        <w:t>ocuses on the various contextual factors around women’s entrepreneurship and takes a first step towards creating the “gender-aware framework of entrepreneurship sought by Brush, de Bruin and Welter (2009) and away from the limitations of a specific feminist ideology.</w:t>
      </w:r>
      <w:r w:rsidR="00C77233" w:rsidRPr="00EE3529">
        <w:rPr>
          <w:rFonts w:ascii="Times New Roman" w:hAnsi="Times New Roman" w:cs="Times New Roman"/>
          <w:sz w:val="24"/>
          <w:szCs w:val="24"/>
        </w:rPr>
        <w:t xml:space="preserve">  </w:t>
      </w:r>
      <w:r w:rsidR="00105095" w:rsidRPr="00EE3529">
        <w:rPr>
          <w:rFonts w:ascii="Times New Roman" w:hAnsi="Times New Roman" w:cs="Times New Roman"/>
          <w:sz w:val="24"/>
          <w:szCs w:val="24"/>
        </w:rPr>
        <w:t>In doing</w:t>
      </w:r>
      <w:r w:rsidR="003B10E8" w:rsidRPr="00EE3529">
        <w:rPr>
          <w:rFonts w:ascii="Times New Roman" w:hAnsi="Times New Roman" w:cs="Times New Roman"/>
          <w:sz w:val="24"/>
          <w:szCs w:val="24"/>
        </w:rPr>
        <w:t xml:space="preserve"> so, this </w:t>
      </w:r>
      <w:r w:rsidR="00FB2791" w:rsidRPr="00EE3529">
        <w:rPr>
          <w:rFonts w:ascii="Times New Roman" w:hAnsi="Times New Roman" w:cs="Times New Roman"/>
          <w:sz w:val="24"/>
          <w:szCs w:val="24"/>
        </w:rPr>
        <w:t>article</w:t>
      </w:r>
      <w:r w:rsidR="003B10E8" w:rsidRPr="00EE3529">
        <w:rPr>
          <w:rFonts w:ascii="Times New Roman" w:hAnsi="Times New Roman" w:cs="Times New Roman"/>
          <w:sz w:val="24"/>
          <w:szCs w:val="24"/>
        </w:rPr>
        <w:t xml:space="preserve"> presents a new theoretical direction for researching gender and family business.</w:t>
      </w:r>
      <w:r w:rsidR="00B45DD5" w:rsidRPr="00EE3529">
        <w:rPr>
          <w:rFonts w:ascii="Times New Roman" w:hAnsi="Times New Roman" w:cs="Times New Roman"/>
          <w:sz w:val="24"/>
          <w:szCs w:val="24"/>
        </w:rPr>
        <w:t xml:space="preserve">  </w:t>
      </w:r>
      <w:r w:rsidR="00020C19">
        <w:rPr>
          <w:rFonts w:ascii="Times New Roman" w:hAnsi="Times New Roman" w:cs="Times New Roman"/>
          <w:sz w:val="24"/>
          <w:szCs w:val="24"/>
        </w:rPr>
        <w:t>The findings</w:t>
      </w:r>
      <w:r w:rsidR="009B5827" w:rsidRPr="00EE3529">
        <w:rPr>
          <w:rFonts w:ascii="Times New Roman" w:hAnsi="Times New Roman" w:cs="Times New Roman"/>
          <w:sz w:val="24"/>
          <w:szCs w:val="24"/>
        </w:rPr>
        <w:t xml:space="preserve"> relating to the entrepreneurial imagination, empathy, modularity and self-organization challenge the existing view on women’s entrepreneurship </w:t>
      </w:r>
      <w:r w:rsidR="004A4491" w:rsidRPr="00EE3529">
        <w:rPr>
          <w:rFonts w:ascii="Times New Roman" w:hAnsi="Times New Roman" w:cs="Times New Roman"/>
          <w:sz w:val="24"/>
          <w:szCs w:val="24"/>
        </w:rPr>
        <w:t xml:space="preserve">and illustrate how the family business context prepares rather than hinders women for leadership and entrepreneurship within, and beyond this </w:t>
      </w:r>
      <w:r w:rsidR="000F4FE6" w:rsidRPr="00EE3529">
        <w:rPr>
          <w:rFonts w:ascii="Times New Roman" w:hAnsi="Times New Roman" w:cs="Times New Roman"/>
          <w:sz w:val="24"/>
          <w:szCs w:val="24"/>
        </w:rPr>
        <w:t xml:space="preserve">specific </w:t>
      </w:r>
      <w:r w:rsidR="00020C19">
        <w:rPr>
          <w:rFonts w:ascii="Times New Roman" w:hAnsi="Times New Roman" w:cs="Times New Roman"/>
          <w:sz w:val="24"/>
          <w:szCs w:val="24"/>
        </w:rPr>
        <w:t>context.</w:t>
      </w:r>
      <w:r w:rsidR="004A4491" w:rsidRPr="00EE3529">
        <w:rPr>
          <w:rFonts w:ascii="Times New Roman" w:hAnsi="Times New Roman" w:cs="Times New Roman"/>
          <w:sz w:val="24"/>
          <w:szCs w:val="24"/>
        </w:rPr>
        <w:t xml:space="preserve"> </w:t>
      </w:r>
      <w:r w:rsidR="000F4FE6" w:rsidRPr="00EE3529">
        <w:rPr>
          <w:rFonts w:ascii="Times New Roman" w:hAnsi="Times New Roman" w:cs="Times New Roman"/>
          <w:sz w:val="24"/>
          <w:szCs w:val="24"/>
        </w:rPr>
        <w:t xml:space="preserve">These results were obtained from data collected </w:t>
      </w:r>
      <w:r w:rsidR="000F4FE6" w:rsidRPr="00EE3529">
        <w:rPr>
          <w:rFonts w:ascii="Times New Roman" w:hAnsi="Times New Roman" w:cs="Times New Roman"/>
          <w:sz w:val="24"/>
          <w:szCs w:val="24"/>
        </w:rPr>
        <w:lastRenderedPageBreak/>
        <w:t>t</w:t>
      </w:r>
      <w:r w:rsidR="00B45DD5" w:rsidRPr="00EE3529">
        <w:rPr>
          <w:rFonts w:ascii="Times New Roman" w:hAnsi="Times New Roman" w:cs="Times New Roman"/>
          <w:sz w:val="24"/>
          <w:szCs w:val="24"/>
        </w:rPr>
        <w:t xml:space="preserve">hrough a case study approach with </w:t>
      </w:r>
      <w:r w:rsidR="009B5827" w:rsidRPr="00EE3529">
        <w:rPr>
          <w:rFonts w:ascii="Times New Roman" w:hAnsi="Times New Roman" w:cs="Times New Roman"/>
          <w:sz w:val="24"/>
          <w:szCs w:val="24"/>
        </w:rPr>
        <w:t xml:space="preserve">16 </w:t>
      </w:r>
      <w:r w:rsidR="00B45DD5" w:rsidRPr="00EE3529">
        <w:rPr>
          <w:rFonts w:ascii="Times New Roman" w:hAnsi="Times New Roman" w:cs="Times New Roman"/>
          <w:sz w:val="24"/>
          <w:szCs w:val="24"/>
        </w:rPr>
        <w:t xml:space="preserve">women in leadership positions in family businesses </w:t>
      </w:r>
      <w:r w:rsidR="009B5827" w:rsidRPr="00EE3529">
        <w:rPr>
          <w:rFonts w:ascii="Times New Roman" w:hAnsi="Times New Roman" w:cs="Times New Roman"/>
          <w:sz w:val="24"/>
          <w:szCs w:val="24"/>
        </w:rPr>
        <w:t>in</w:t>
      </w:r>
      <w:r w:rsidR="00B45DD5" w:rsidRPr="00EE3529">
        <w:rPr>
          <w:rFonts w:ascii="Times New Roman" w:hAnsi="Times New Roman" w:cs="Times New Roman"/>
          <w:sz w:val="24"/>
          <w:szCs w:val="24"/>
        </w:rPr>
        <w:t xml:space="preserve"> the U.S., the Middle East, the U.K., Southeast Asia, Canada, and Australia</w:t>
      </w:r>
      <w:r w:rsidR="009B5827" w:rsidRPr="00EE3529">
        <w:rPr>
          <w:rFonts w:ascii="Times New Roman" w:hAnsi="Times New Roman" w:cs="Times New Roman"/>
          <w:sz w:val="24"/>
          <w:szCs w:val="24"/>
        </w:rPr>
        <w:t>.</w:t>
      </w:r>
      <w:r w:rsidR="00020C19">
        <w:rPr>
          <w:rFonts w:ascii="Times New Roman" w:hAnsi="Times New Roman" w:cs="Times New Roman"/>
          <w:sz w:val="24"/>
          <w:szCs w:val="24"/>
        </w:rPr>
        <w:t xml:space="preserve"> </w:t>
      </w:r>
      <w:r w:rsidR="00C73DF5" w:rsidRPr="00EE3529">
        <w:rPr>
          <w:rFonts w:ascii="Times New Roman" w:hAnsi="Times New Roman" w:cs="Times New Roman"/>
          <w:sz w:val="24"/>
          <w:szCs w:val="24"/>
        </w:rPr>
        <w:t xml:space="preserve">This </w:t>
      </w:r>
      <w:r w:rsidR="00FB2791" w:rsidRPr="00EE3529">
        <w:rPr>
          <w:rFonts w:ascii="Times New Roman" w:hAnsi="Times New Roman" w:cs="Times New Roman"/>
          <w:sz w:val="24"/>
          <w:szCs w:val="24"/>
        </w:rPr>
        <w:t>article</w:t>
      </w:r>
      <w:r w:rsidR="00C73DF5" w:rsidRPr="00EE3529">
        <w:rPr>
          <w:rFonts w:ascii="Times New Roman" w:hAnsi="Times New Roman" w:cs="Times New Roman"/>
          <w:sz w:val="24"/>
          <w:szCs w:val="24"/>
        </w:rPr>
        <w:t xml:space="preserve"> presents a thorough agenda of future research recommendations addressing gender and the family business.</w:t>
      </w:r>
    </w:p>
    <w:p w14:paraId="06A5877A" w14:textId="77777777" w:rsidR="000C11FB" w:rsidRPr="00EE3529" w:rsidRDefault="00B45DD5" w:rsidP="00EE3529">
      <w:pPr>
        <w:pStyle w:val="NormalWeb"/>
        <w:tabs>
          <w:tab w:val="left" w:pos="2940"/>
        </w:tabs>
        <w:spacing w:before="0" w:beforeAutospacing="0" w:after="0" w:afterAutospacing="0" w:line="480" w:lineRule="auto"/>
        <w:jc w:val="both"/>
        <w:rPr>
          <w:rFonts w:eastAsiaTheme="minorHAnsi"/>
          <w:lang w:val="en-GB"/>
        </w:rPr>
      </w:pPr>
      <w:r w:rsidRPr="00EE3529">
        <w:rPr>
          <w:rFonts w:eastAsiaTheme="minorHAnsi"/>
          <w:lang w:val="en-GB"/>
        </w:rPr>
        <w:t xml:space="preserve"> </w:t>
      </w:r>
      <w:r w:rsidR="00DA580C" w:rsidRPr="00EE3529">
        <w:rPr>
          <w:rFonts w:eastAsiaTheme="minorHAnsi"/>
          <w:lang w:val="en-GB"/>
        </w:rPr>
        <w:tab/>
      </w:r>
    </w:p>
    <w:p w14:paraId="174B10FD" w14:textId="3856BC3B" w:rsidR="00CF08D9" w:rsidRPr="00EE3529" w:rsidRDefault="00664A2F"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lang w:val="en"/>
        </w:rPr>
        <w:t xml:space="preserve">Moving from a radical subjectivist approach, </w:t>
      </w:r>
      <w:r w:rsidR="00031413" w:rsidRPr="00EE3529">
        <w:rPr>
          <w:rFonts w:ascii="Times New Roman" w:hAnsi="Times New Roman" w:cs="Times New Roman"/>
          <w:sz w:val="24"/>
          <w:szCs w:val="24"/>
          <w:lang w:val="en"/>
        </w:rPr>
        <w:t xml:space="preserve">Robert Smith’s </w:t>
      </w:r>
      <w:r w:rsidR="00FB2791" w:rsidRPr="00EE3529">
        <w:rPr>
          <w:rFonts w:ascii="Times New Roman" w:hAnsi="Times New Roman" w:cs="Times New Roman"/>
          <w:sz w:val="24"/>
          <w:szCs w:val="24"/>
          <w:lang w:val="en"/>
        </w:rPr>
        <w:t>article</w:t>
      </w:r>
      <w:r w:rsidR="00031413" w:rsidRPr="00EE3529">
        <w:rPr>
          <w:rFonts w:ascii="Times New Roman" w:hAnsi="Times New Roman" w:cs="Times New Roman"/>
          <w:sz w:val="24"/>
          <w:szCs w:val="24"/>
          <w:lang w:val="en"/>
        </w:rPr>
        <w:t xml:space="preserve"> on the theory of matriarchy </w:t>
      </w:r>
      <w:r w:rsidR="00F63808" w:rsidRPr="00EE3529">
        <w:rPr>
          <w:rFonts w:ascii="Times New Roman" w:hAnsi="Times New Roman" w:cs="Times New Roman"/>
          <w:sz w:val="24"/>
          <w:szCs w:val="24"/>
        </w:rPr>
        <w:t>confronts</w:t>
      </w:r>
      <w:r w:rsidR="00031413" w:rsidRPr="00EE3529">
        <w:rPr>
          <w:rFonts w:ascii="Times New Roman" w:hAnsi="Times New Roman" w:cs="Times New Roman"/>
          <w:sz w:val="24"/>
          <w:szCs w:val="24"/>
        </w:rPr>
        <w:t xml:space="preserve"> the universality of traditional </w:t>
      </w:r>
      <w:r w:rsidR="00F63808" w:rsidRPr="00EE3529">
        <w:rPr>
          <w:rFonts w:ascii="Times New Roman" w:hAnsi="Times New Roman" w:cs="Times New Roman"/>
          <w:sz w:val="24"/>
          <w:szCs w:val="24"/>
        </w:rPr>
        <w:t>reflections</w:t>
      </w:r>
      <w:r w:rsidR="00031413" w:rsidRPr="00EE3529">
        <w:rPr>
          <w:rFonts w:ascii="Times New Roman" w:hAnsi="Times New Roman" w:cs="Times New Roman"/>
          <w:sz w:val="24"/>
          <w:szCs w:val="24"/>
        </w:rPr>
        <w:t xml:space="preserve"> of family businesses as entrepreneur</w:t>
      </w:r>
      <w:r w:rsidR="00F63808" w:rsidRPr="00EE3529">
        <w:rPr>
          <w:rFonts w:ascii="Times New Roman" w:hAnsi="Times New Roman" w:cs="Times New Roman"/>
          <w:sz w:val="24"/>
          <w:szCs w:val="24"/>
        </w:rPr>
        <w:t>ship</w:t>
      </w:r>
      <w:r w:rsidR="00031413" w:rsidRPr="00EE3529">
        <w:rPr>
          <w:rFonts w:ascii="Times New Roman" w:hAnsi="Times New Roman" w:cs="Times New Roman"/>
          <w:sz w:val="24"/>
          <w:szCs w:val="24"/>
        </w:rPr>
        <w:t xml:space="preserve"> stories</w:t>
      </w:r>
      <w:r w:rsidR="00F63808" w:rsidRPr="00EE3529">
        <w:rPr>
          <w:rFonts w:ascii="Times New Roman" w:hAnsi="Times New Roman" w:cs="Times New Roman"/>
          <w:sz w:val="24"/>
          <w:szCs w:val="24"/>
        </w:rPr>
        <w:t xml:space="preserve">, and challenges researchers to critically consider how we portray women in family businesses, and how we narrate </w:t>
      </w:r>
      <w:r w:rsidR="00020C19">
        <w:rPr>
          <w:rFonts w:ascii="Times New Roman" w:hAnsi="Times New Roman" w:cs="Times New Roman"/>
          <w:sz w:val="24"/>
          <w:szCs w:val="24"/>
        </w:rPr>
        <w:t xml:space="preserve">their </w:t>
      </w:r>
      <w:r w:rsidR="00F63808" w:rsidRPr="00EE3529">
        <w:rPr>
          <w:rFonts w:ascii="Times New Roman" w:hAnsi="Times New Roman" w:cs="Times New Roman"/>
          <w:sz w:val="24"/>
          <w:szCs w:val="24"/>
        </w:rPr>
        <w:t>stories</w:t>
      </w:r>
      <w:r w:rsidR="00031413" w:rsidRPr="00EE3529">
        <w:rPr>
          <w:rFonts w:ascii="Times New Roman" w:hAnsi="Times New Roman" w:cs="Times New Roman"/>
          <w:sz w:val="24"/>
          <w:szCs w:val="24"/>
        </w:rPr>
        <w:t>.</w:t>
      </w:r>
      <w:r w:rsidR="00020C19">
        <w:rPr>
          <w:rFonts w:ascii="Times New Roman" w:hAnsi="Times New Roman" w:cs="Times New Roman"/>
          <w:sz w:val="24"/>
          <w:szCs w:val="24"/>
        </w:rPr>
        <w:t xml:space="preserve"> </w:t>
      </w:r>
      <w:r w:rsidR="008D1E4A" w:rsidRPr="00EE3529">
        <w:rPr>
          <w:rFonts w:ascii="Times New Roman" w:hAnsi="Times New Roman" w:cs="Times New Roman"/>
          <w:sz w:val="24"/>
          <w:szCs w:val="24"/>
        </w:rPr>
        <w:t xml:space="preserve">He </w:t>
      </w:r>
      <w:r w:rsidR="004434FD" w:rsidRPr="00EE3529">
        <w:rPr>
          <w:rFonts w:ascii="Times New Roman" w:hAnsi="Times New Roman" w:cs="Times New Roman"/>
          <w:sz w:val="24"/>
          <w:szCs w:val="24"/>
          <w:lang w:val="en-US"/>
        </w:rPr>
        <w:t>considers patriarchy, matriarchy and the entrepreneurial family</w:t>
      </w:r>
      <w:r w:rsidR="00D24B8E">
        <w:rPr>
          <w:rFonts w:ascii="Times New Roman" w:hAnsi="Times New Roman" w:cs="Times New Roman"/>
          <w:sz w:val="24"/>
          <w:szCs w:val="24"/>
          <w:lang w:val="en-US"/>
        </w:rPr>
        <w:t>, suggesting</w:t>
      </w:r>
      <w:r w:rsidR="004434FD" w:rsidRPr="00EE3529">
        <w:rPr>
          <w:rFonts w:ascii="Times New Roman" w:hAnsi="Times New Roman" w:cs="Times New Roman"/>
          <w:sz w:val="24"/>
          <w:szCs w:val="24"/>
          <w:lang w:val="en-US"/>
        </w:rPr>
        <w:t xml:space="preserve"> that family businesses can act as matriarchies of “</w:t>
      </w:r>
      <w:r w:rsidR="004434FD" w:rsidRPr="00EE3529">
        <w:rPr>
          <w:rFonts w:ascii="Times New Roman" w:hAnsi="Times New Roman" w:cs="Times New Roman"/>
          <w:i/>
          <w:iCs/>
          <w:sz w:val="24"/>
          <w:szCs w:val="24"/>
          <w:lang w:val="en-US"/>
        </w:rPr>
        <w:t>social and economic reciprocity</w:t>
      </w:r>
      <w:r w:rsidR="004434FD" w:rsidRPr="00EE3529">
        <w:rPr>
          <w:rFonts w:ascii="Times New Roman" w:hAnsi="Times New Roman" w:cs="Times New Roman"/>
          <w:sz w:val="24"/>
          <w:szCs w:val="24"/>
          <w:lang w:val="en-US"/>
        </w:rPr>
        <w:t xml:space="preserve">” as </w:t>
      </w:r>
      <w:r w:rsidR="00374738" w:rsidRPr="00EE3529">
        <w:rPr>
          <w:rFonts w:ascii="Times New Roman" w:hAnsi="Times New Roman" w:cs="Times New Roman"/>
          <w:sz w:val="24"/>
          <w:szCs w:val="24"/>
          <w:lang w:val="en-US"/>
        </w:rPr>
        <w:t xml:space="preserve">well as </w:t>
      </w:r>
      <w:r w:rsidR="004434FD" w:rsidRPr="00EE3529">
        <w:rPr>
          <w:rFonts w:ascii="Times New Roman" w:hAnsi="Times New Roman" w:cs="Times New Roman"/>
          <w:sz w:val="24"/>
          <w:szCs w:val="24"/>
          <w:lang w:val="en-US"/>
        </w:rPr>
        <w:t>“</w:t>
      </w:r>
      <w:r w:rsidR="004434FD" w:rsidRPr="00EE3529">
        <w:rPr>
          <w:rFonts w:ascii="Times New Roman" w:hAnsi="Times New Roman" w:cs="Times New Roman"/>
          <w:i/>
          <w:iCs/>
          <w:sz w:val="24"/>
          <w:szCs w:val="24"/>
          <w:lang w:val="en-US"/>
        </w:rPr>
        <w:t>egalitarian societies of consensus</w:t>
      </w:r>
      <w:r w:rsidR="004434FD" w:rsidRPr="00EE3529">
        <w:rPr>
          <w:rFonts w:ascii="Times New Roman" w:hAnsi="Times New Roman" w:cs="Times New Roman"/>
          <w:sz w:val="24"/>
          <w:szCs w:val="24"/>
          <w:lang w:val="en-US"/>
        </w:rPr>
        <w:t>”. This reframing of family business in terms of the matriarchal role presents an interesting departure from the traditio</w:t>
      </w:r>
      <w:r w:rsidR="00D24B8E">
        <w:rPr>
          <w:rFonts w:ascii="Times New Roman" w:hAnsi="Times New Roman" w:cs="Times New Roman"/>
          <w:sz w:val="24"/>
          <w:szCs w:val="24"/>
          <w:lang w:val="en-US"/>
        </w:rPr>
        <w:t>nal typography of family firms.</w:t>
      </w:r>
      <w:r w:rsidR="004434FD" w:rsidRPr="00EE3529">
        <w:rPr>
          <w:rFonts w:ascii="Times New Roman" w:hAnsi="Times New Roman" w:cs="Times New Roman"/>
          <w:sz w:val="24"/>
          <w:szCs w:val="24"/>
          <w:lang w:val="en-US"/>
        </w:rPr>
        <w:t xml:space="preserve"> </w:t>
      </w:r>
      <w:r w:rsidR="00DC5823" w:rsidRPr="00EE3529">
        <w:rPr>
          <w:rFonts w:ascii="Times New Roman" w:hAnsi="Times New Roman" w:cs="Times New Roman"/>
          <w:sz w:val="24"/>
          <w:szCs w:val="24"/>
        </w:rPr>
        <w:t>I</w:t>
      </w:r>
      <w:r w:rsidR="00486908" w:rsidRPr="00EE3529">
        <w:rPr>
          <w:rFonts w:ascii="Times New Roman" w:hAnsi="Times New Roman" w:cs="Times New Roman"/>
          <w:sz w:val="24"/>
          <w:szCs w:val="24"/>
        </w:rPr>
        <w:t>n focusing on the role of the matriarch in family business, Robert Smith</w:t>
      </w:r>
      <w:r w:rsidR="00DC5823" w:rsidRPr="00EE3529">
        <w:rPr>
          <w:rFonts w:ascii="Times New Roman" w:hAnsi="Times New Roman" w:cs="Times New Roman"/>
          <w:sz w:val="24"/>
          <w:szCs w:val="24"/>
        </w:rPr>
        <w:t xml:space="preserve"> discusses</w:t>
      </w:r>
      <w:r w:rsidR="00486908" w:rsidRPr="00EE3529">
        <w:rPr>
          <w:rFonts w:ascii="Times New Roman" w:hAnsi="Times New Roman" w:cs="Times New Roman"/>
          <w:sz w:val="24"/>
          <w:szCs w:val="24"/>
        </w:rPr>
        <w:t xml:space="preserve"> the</w:t>
      </w:r>
      <w:r w:rsidR="00486908" w:rsidRPr="00EE3529">
        <w:rPr>
          <w:rStyle w:val="apple-style-span"/>
          <w:rFonts w:ascii="Times New Roman" w:hAnsi="Times New Roman" w:cs="Times New Roman"/>
          <w:sz w:val="24"/>
          <w:szCs w:val="24"/>
        </w:rPr>
        <w:t xml:space="preserve"> roles and power positions </w:t>
      </w:r>
      <w:r w:rsidR="00DC5823" w:rsidRPr="00EE3529">
        <w:rPr>
          <w:rStyle w:val="apple-style-span"/>
          <w:rFonts w:ascii="Times New Roman" w:hAnsi="Times New Roman" w:cs="Times New Roman"/>
          <w:sz w:val="24"/>
          <w:szCs w:val="24"/>
        </w:rPr>
        <w:t xml:space="preserve">that </w:t>
      </w:r>
      <w:r w:rsidR="00486908" w:rsidRPr="00EE3529">
        <w:rPr>
          <w:rStyle w:val="apple-style-span"/>
          <w:rFonts w:ascii="Times New Roman" w:hAnsi="Times New Roman" w:cs="Times New Roman"/>
          <w:sz w:val="24"/>
          <w:szCs w:val="24"/>
        </w:rPr>
        <w:t>women</w:t>
      </w:r>
      <w:r w:rsidR="00DC5823" w:rsidRPr="00EE3529">
        <w:rPr>
          <w:rStyle w:val="apple-style-span"/>
          <w:rFonts w:ascii="Times New Roman" w:hAnsi="Times New Roman" w:cs="Times New Roman"/>
          <w:sz w:val="24"/>
          <w:szCs w:val="24"/>
        </w:rPr>
        <w:t xml:space="preserve"> can attain within family businesses, </w:t>
      </w:r>
      <w:r w:rsidR="00486908" w:rsidRPr="00EE3529">
        <w:rPr>
          <w:rStyle w:val="apple-style-span"/>
          <w:rFonts w:ascii="Times New Roman" w:hAnsi="Times New Roman" w:cs="Times New Roman"/>
          <w:sz w:val="24"/>
          <w:szCs w:val="24"/>
        </w:rPr>
        <w:t>and</w:t>
      </w:r>
      <w:r w:rsidR="00DC5823" w:rsidRPr="00EE3529">
        <w:rPr>
          <w:rStyle w:val="apple-style-span"/>
          <w:rFonts w:ascii="Times New Roman" w:hAnsi="Times New Roman" w:cs="Times New Roman"/>
          <w:sz w:val="24"/>
          <w:szCs w:val="24"/>
        </w:rPr>
        <w:t xml:space="preserve"> examines </w:t>
      </w:r>
      <w:r w:rsidR="00486908" w:rsidRPr="00EE3529">
        <w:rPr>
          <w:rStyle w:val="apple-style-span"/>
          <w:rFonts w:ascii="Times New Roman" w:hAnsi="Times New Roman" w:cs="Times New Roman"/>
          <w:sz w:val="24"/>
          <w:szCs w:val="24"/>
        </w:rPr>
        <w:t xml:space="preserve">the contextual processes through which these are </w:t>
      </w:r>
      <w:r w:rsidR="00DC5823" w:rsidRPr="00EE3529">
        <w:rPr>
          <w:rStyle w:val="apple-style-span"/>
          <w:rFonts w:ascii="Times New Roman" w:hAnsi="Times New Roman" w:cs="Times New Roman"/>
          <w:sz w:val="24"/>
          <w:szCs w:val="24"/>
        </w:rPr>
        <w:t xml:space="preserve">either </w:t>
      </w:r>
      <w:r w:rsidR="00486908" w:rsidRPr="00EE3529">
        <w:rPr>
          <w:rStyle w:val="apple-style-span"/>
          <w:rFonts w:ascii="Times New Roman" w:hAnsi="Times New Roman" w:cs="Times New Roman"/>
          <w:sz w:val="24"/>
          <w:szCs w:val="24"/>
        </w:rPr>
        <w:t xml:space="preserve">enabled </w:t>
      </w:r>
      <w:r w:rsidR="00DC5823" w:rsidRPr="00EE3529">
        <w:rPr>
          <w:rStyle w:val="apple-style-span"/>
          <w:rFonts w:ascii="Times New Roman" w:hAnsi="Times New Roman" w:cs="Times New Roman"/>
          <w:sz w:val="24"/>
          <w:szCs w:val="24"/>
        </w:rPr>
        <w:t>or</w:t>
      </w:r>
      <w:r w:rsidR="00486908" w:rsidRPr="00EE3529">
        <w:rPr>
          <w:rStyle w:val="apple-style-span"/>
          <w:rFonts w:ascii="Times New Roman" w:hAnsi="Times New Roman" w:cs="Times New Roman"/>
          <w:sz w:val="24"/>
          <w:szCs w:val="24"/>
        </w:rPr>
        <w:t xml:space="preserve"> constrained</w:t>
      </w:r>
      <w:r w:rsidR="00DC5823" w:rsidRPr="00EE3529">
        <w:rPr>
          <w:rFonts w:ascii="Times New Roman" w:hAnsi="Times New Roman" w:cs="Times New Roman"/>
          <w:sz w:val="24"/>
          <w:szCs w:val="24"/>
        </w:rPr>
        <w:t>.</w:t>
      </w:r>
      <w:r w:rsidR="00D87788" w:rsidRPr="00EE3529">
        <w:rPr>
          <w:rFonts w:ascii="Times New Roman" w:hAnsi="Times New Roman" w:cs="Times New Roman"/>
          <w:sz w:val="24"/>
          <w:szCs w:val="24"/>
        </w:rPr>
        <w:t xml:space="preserve"> </w:t>
      </w:r>
      <w:r w:rsidR="00C7648A" w:rsidRPr="00EE3529">
        <w:rPr>
          <w:rFonts w:ascii="Times New Roman" w:hAnsi="Times New Roman" w:cs="Times New Roman"/>
          <w:sz w:val="24"/>
          <w:szCs w:val="24"/>
        </w:rPr>
        <w:t>He argues that when the business is an extension of the family, matriarchy presents an epitome platform from where women can exert influence on the daily matters of the family business.</w:t>
      </w:r>
      <w:r w:rsidR="00D87788" w:rsidRPr="00EE3529">
        <w:rPr>
          <w:rFonts w:ascii="Times New Roman" w:hAnsi="Times New Roman" w:cs="Times New Roman"/>
          <w:sz w:val="24"/>
          <w:szCs w:val="24"/>
        </w:rPr>
        <w:t xml:space="preserve"> In considering matriarchy as a symbolic space, and recognizing that gender and entrepreneurship are ‘situated practices’ acted and performed within this space (</w:t>
      </w:r>
      <w:proofErr w:type="spellStart"/>
      <w:r w:rsidR="00D87788" w:rsidRPr="00EE3529">
        <w:rPr>
          <w:rFonts w:ascii="Times New Roman" w:hAnsi="Times New Roman" w:cs="Times New Roman"/>
          <w:sz w:val="24"/>
          <w:szCs w:val="24"/>
        </w:rPr>
        <w:t>Bruni</w:t>
      </w:r>
      <w:proofErr w:type="spellEnd"/>
      <w:r w:rsidR="00D87788" w:rsidRPr="00EE3529">
        <w:rPr>
          <w:rFonts w:ascii="Times New Roman" w:hAnsi="Times New Roman" w:cs="Times New Roman"/>
          <w:sz w:val="24"/>
          <w:szCs w:val="24"/>
        </w:rPr>
        <w:t xml:space="preserve"> </w:t>
      </w:r>
      <w:r w:rsidR="007B2743" w:rsidRPr="00EE3529">
        <w:rPr>
          <w:rFonts w:ascii="Times New Roman" w:hAnsi="Times New Roman" w:cs="Times New Roman"/>
          <w:sz w:val="24"/>
          <w:szCs w:val="24"/>
        </w:rPr>
        <w:t>et al.</w:t>
      </w:r>
      <w:r w:rsidR="00D87788" w:rsidRPr="00EE3529">
        <w:rPr>
          <w:rFonts w:ascii="Times New Roman" w:hAnsi="Times New Roman" w:cs="Times New Roman"/>
          <w:sz w:val="24"/>
          <w:szCs w:val="24"/>
        </w:rPr>
        <w:t xml:space="preserve">, 2004), </w:t>
      </w:r>
      <w:r w:rsidR="004D2DD2" w:rsidRPr="00EE3529">
        <w:rPr>
          <w:rFonts w:ascii="Times New Roman" w:hAnsi="Times New Roman" w:cs="Times New Roman"/>
          <w:sz w:val="24"/>
          <w:szCs w:val="24"/>
        </w:rPr>
        <w:t xml:space="preserve">Robert Smith similarly to Mary Barrett </w:t>
      </w:r>
      <w:r w:rsidR="00DA580C" w:rsidRPr="00EE3529">
        <w:rPr>
          <w:rFonts w:ascii="Times New Roman" w:hAnsi="Times New Roman" w:cs="Times New Roman"/>
          <w:sz w:val="24"/>
          <w:szCs w:val="24"/>
        </w:rPr>
        <w:t xml:space="preserve">acknowledges the </w:t>
      </w:r>
      <w:r w:rsidR="00D43848" w:rsidRPr="00EE3529">
        <w:rPr>
          <w:rFonts w:ascii="Times New Roman" w:hAnsi="Times New Roman" w:cs="Times New Roman"/>
          <w:sz w:val="24"/>
          <w:szCs w:val="24"/>
        </w:rPr>
        <w:t>importance</w:t>
      </w:r>
      <w:r w:rsidR="00DA580C" w:rsidRPr="00EE3529">
        <w:rPr>
          <w:rFonts w:ascii="Times New Roman" w:hAnsi="Times New Roman" w:cs="Times New Roman"/>
          <w:sz w:val="24"/>
          <w:szCs w:val="24"/>
        </w:rPr>
        <w:t xml:space="preserve"> of context in entrepreneurship (Welter, 2011).</w:t>
      </w:r>
    </w:p>
    <w:p w14:paraId="35D78032" w14:textId="77777777" w:rsidR="0051097A" w:rsidRPr="00EE3529" w:rsidRDefault="0051097A" w:rsidP="00EE3529">
      <w:pPr>
        <w:pStyle w:val="NormalWeb"/>
        <w:spacing w:before="0" w:beforeAutospacing="0" w:after="0" w:afterAutospacing="0" w:line="480" w:lineRule="auto"/>
        <w:jc w:val="both"/>
      </w:pPr>
    </w:p>
    <w:p w14:paraId="275DC02D" w14:textId="7593CFDE" w:rsidR="0051097A" w:rsidRPr="00EE3529" w:rsidRDefault="0051097A" w:rsidP="00EE3529">
      <w:pPr>
        <w:spacing w:after="0" w:line="480" w:lineRule="auto"/>
        <w:jc w:val="both"/>
        <w:rPr>
          <w:rFonts w:ascii="Times New Roman" w:hAnsi="Times New Roman" w:cs="Times New Roman"/>
          <w:bCs/>
          <w:color w:val="000000" w:themeColor="text1"/>
          <w:sz w:val="24"/>
          <w:szCs w:val="24"/>
        </w:rPr>
      </w:pPr>
      <w:r w:rsidRPr="00EE3529">
        <w:rPr>
          <w:rFonts w:ascii="Times New Roman" w:hAnsi="Times New Roman" w:cs="Times New Roman"/>
          <w:color w:val="000000" w:themeColor="text1"/>
          <w:sz w:val="24"/>
          <w:szCs w:val="24"/>
        </w:rPr>
        <w:t xml:space="preserve">In her </w:t>
      </w:r>
      <w:r w:rsidR="00FB2791" w:rsidRPr="00EE3529">
        <w:rPr>
          <w:rFonts w:ascii="Times New Roman" w:hAnsi="Times New Roman" w:cs="Times New Roman"/>
          <w:color w:val="000000" w:themeColor="text1"/>
          <w:sz w:val="24"/>
          <w:szCs w:val="24"/>
        </w:rPr>
        <w:t>article</w:t>
      </w:r>
      <w:r w:rsidRPr="00EE3529">
        <w:rPr>
          <w:rFonts w:ascii="Times New Roman" w:hAnsi="Times New Roman" w:cs="Times New Roman"/>
          <w:color w:val="000000" w:themeColor="text1"/>
          <w:sz w:val="24"/>
          <w:szCs w:val="24"/>
        </w:rPr>
        <w:t>; ‘</w:t>
      </w:r>
      <w:r w:rsidR="00D24B8E">
        <w:rPr>
          <w:rFonts w:ascii="Times New Roman" w:hAnsi="Times New Roman" w:cs="Times New Roman"/>
          <w:i/>
          <w:iCs/>
          <w:color w:val="000000" w:themeColor="text1"/>
          <w:sz w:val="24"/>
          <w:szCs w:val="24"/>
        </w:rPr>
        <w:t>Gender, Power</w:t>
      </w:r>
      <w:r w:rsidRPr="00EE3529">
        <w:rPr>
          <w:rFonts w:ascii="Times New Roman" w:hAnsi="Times New Roman" w:cs="Times New Roman"/>
          <w:i/>
          <w:iCs/>
          <w:color w:val="000000" w:themeColor="text1"/>
          <w:sz w:val="24"/>
          <w:szCs w:val="24"/>
        </w:rPr>
        <w:t xml:space="preserve"> and Succession in Family Farm Business’</w:t>
      </w:r>
      <w:r w:rsidRPr="00EE3529">
        <w:rPr>
          <w:rFonts w:ascii="Times New Roman" w:hAnsi="Times New Roman" w:cs="Times New Roman"/>
          <w:b/>
          <w:bCs/>
          <w:color w:val="000000" w:themeColor="text1"/>
          <w:sz w:val="24"/>
          <w:szCs w:val="24"/>
        </w:rPr>
        <w:t xml:space="preserve">, </w:t>
      </w:r>
      <w:r w:rsidRPr="00EE3529">
        <w:rPr>
          <w:rFonts w:ascii="Times New Roman" w:hAnsi="Times New Roman" w:cs="Times New Roman"/>
          <w:color w:val="000000" w:themeColor="text1"/>
          <w:sz w:val="24"/>
          <w:szCs w:val="24"/>
        </w:rPr>
        <w:t>Jane Glover’s</w:t>
      </w:r>
      <w:r w:rsidRPr="00EE3529">
        <w:rPr>
          <w:rFonts w:ascii="Times New Roman" w:hAnsi="Times New Roman" w:cs="Times New Roman"/>
          <w:b/>
          <w:bCs/>
          <w:color w:val="000000" w:themeColor="text1"/>
          <w:sz w:val="24"/>
          <w:szCs w:val="24"/>
        </w:rPr>
        <w:t xml:space="preserve"> </w:t>
      </w:r>
      <w:r w:rsidRPr="00EE3529">
        <w:rPr>
          <w:rFonts w:ascii="Times New Roman" w:hAnsi="Times New Roman" w:cs="Times New Roman"/>
          <w:color w:val="000000" w:themeColor="text1"/>
          <w:sz w:val="24"/>
          <w:szCs w:val="24"/>
        </w:rPr>
        <w:t>discussions are</w:t>
      </w:r>
      <w:r w:rsidRPr="00EE3529">
        <w:rPr>
          <w:rFonts w:ascii="Times New Roman" w:hAnsi="Times New Roman" w:cs="Times New Roman"/>
          <w:b/>
          <w:bCs/>
          <w:color w:val="000000" w:themeColor="text1"/>
          <w:sz w:val="24"/>
          <w:szCs w:val="24"/>
        </w:rPr>
        <w:t xml:space="preserve"> </w:t>
      </w:r>
      <w:r w:rsidRPr="00EE3529">
        <w:rPr>
          <w:rFonts w:ascii="Times New Roman" w:hAnsi="Times New Roman" w:cs="Times New Roman"/>
          <w:bCs/>
          <w:color w:val="000000" w:themeColor="text1"/>
          <w:sz w:val="24"/>
          <w:szCs w:val="24"/>
        </w:rPr>
        <w:t xml:space="preserve">very relevant to improving our understanding of how power operates within the succession process in small firms, and in doing so, corresponds to Robert Smith’s theory </w:t>
      </w:r>
      <w:r w:rsidRPr="00EE3529">
        <w:rPr>
          <w:rFonts w:ascii="Times New Roman" w:hAnsi="Times New Roman" w:cs="Times New Roman"/>
          <w:bCs/>
          <w:color w:val="000000" w:themeColor="text1"/>
          <w:sz w:val="24"/>
          <w:szCs w:val="24"/>
        </w:rPr>
        <w:lastRenderedPageBreak/>
        <w:t xml:space="preserve">of matriarchy. </w:t>
      </w:r>
      <w:r w:rsidR="00077BFE" w:rsidRPr="00EE3529">
        <w:rPr>
          <w:rFonts w:ascii="Times New Roman" w:hAnsi="Times New Roman" w:cs="Times New Roman"/>
          <w:bCs/>
          <w:color w:val="000000" w:themeColor="text1"/>
          <w:sz w:val="24"/>
          <w:szCs w:val="24"/>
        </w:rPr>
        <w:t>Glover’s</w:t>
      </w:r>
      <w:r w:rsidRPr="00EE3529">
        <w:rPr>
          <w:rFonts w:ascii="Times New Roman" w:hAnsi="Times New Roman" w:cs="Times New Roman"/>
          <w:bCs/>
          <w:color w:val="000000" w:themeColor="text1"/>
          <w:sz w:val="24"/>
          <w:szCs w:val="24"/>
        </w:rPr>
        <w:t xml:space="preserve"> </w:t>
      </w:r>
      <w:r w:rsidR="00FB2791" w:rsidRPr="00EE3529">
        <w:rPr>
          <w:rFonts w:ascii="Times New Roman" w:hAnsi="Times New Roman" w:cs="Times New Roman"/>
          <w:bCs/>
          <w:color w:val="000000" w:themeColor="text1"/>
          <w:sz w:val="24"/>
          <w:szCs w:val="24"/>
        </w:rPr>
        <w:t>article</w:t>
      </w:r>
      <w:r w:rsidRPr="00EE3529">
        <w:rPr>
          <w:rFonts w:ascii="Times New Roman" w:hAnsi="Times New Roman" w:cs="Times New Roman"/>
          <w:bCs/>
          <w:color w:val="000000" w:themeColor="text1"/>
          <w:sz w:val="24"/>
          <w:szCs w:val="24"/>
        </w:rPr>
        <w:t xml:space="preserve"> takes an ethnographic approach to study a small family farm </w:t>
      </w:r>
      <w:r w:rsidR="00143A0E" w:rsidRPr="00EE3529">
        <w:rPr>
          <w:rFonts w:ascii="Times New Roman" w:hAnsi="Times New Roman" w:cs="Times New Roman"/>
          <w:bCs/>
          <w:color w:val="000000" w:themeColor="text1"/>
          <w:sz w:val="24"/>
          <w:szCs w:val="24"/>
        </w:rPr>
        <w:t>in the Midlands of England (UK)</w:t>
      </w:r>
      <w:r w:rsidR="00D24B8E">
        <w:rPr>
          <w:rFonts w:ascii="Times New Roman" w:hAnsi="Times New Roman" w:cs="Times New Roman"/>
          <w:bCs/>
          <w:color w:val="000000" w:themeColor="text1"/>
          <w:sz w:val="24"/>
          <w:szCs w:val="24"/>
        </w:rPr>
        <w:t>,</w:t>
      </w:r>
      <w:r w:rsidR="00143A0E" w:rsidRPr="00EE3529">
        <w:rPr>
          <w:rFonts w:ascii="Times New Roman" w:hAnsi="Times New Roman" w:cs="Times New Roman"/>
          <w:bCs/>
          <w:color w:val="000000" w:themeColor="text1"/>
          <w:sz w:val="24"/>
          <w:szCs w:val="24"/>
        </w:rPr>
        <w:t xml:space="preserve"> </w:t>
      </w:r>
      <w:r w:rsidRPr="00EE3529">
        <w:rPr>
          <w:rFonts w:ascii="Times New Roman" w:hAnsi="Times New Roman" w:cs="Times New Roman"/>
          <w:bCs/>
          <w:color w:val="000000" w:themeColor="text1"/>
          <w:sz w:val="24"/>
          <w:szCs w:val="24"/>
        </w:rPr>
        <w:t xml:space="preserve">and </w:t>
      </w:r>
      <w:r w:rsidR="00D24B8E">
        <w:rPr>
          <w:rFonts w:ascii="Times New Roman" w:hAnsi="Times New Roman" w:cs="Times New Roman"/>
          <w:bCs/>
          <w:color w:val="000000" w:themeColor="text1"/>
          <w:sz w:val="24"/>
          <w:szCs w:val="24"/>
        </w:rPr>
        <w:t>demonstrate</w:t>
      </w:r>
      <w:r w:rsidRPr="00EE3529">
        <w:rPr>
          <w:rFonts w:ascii="Times New Roman" w:hAnsi="Times New Roman" w:cs="Times New Roman"/>
          <w:bCs/>
          <w:color w:val="000000" w:themeColor="text1"/>
          <w:sz w:val="24"/>
          <w:szCs w:val="24"/>
        </w:rPr>
        <w:t>s how power struggles and gender issues face one daughter as she becomes a partner and future successor in the family business</w:t>
      </w:r>
      <w:r w:rsidR="00D24B8E">
        <w:rPr>
          <w:rFonts w:ascii="Times New Roman" w:hAnsi="Times New Roman" w:cs="Times New Roman"/>
          <w:bCs/>
          <w:color w:val="000000" w:themeColor="text1"/>
          <w:sz w:val="24"/>
          <w:szCs w:val="24"/>
        </w:rPr>
        <w:t xml:space="preserve">. </w:t>
      </w:r>
      <w:r w:rsidRPr="00EE3529">
        <w:rPr>
          <w:rFonts w:ascii="Times New Roman" w:hAnsi="Times New Roman" w:cs="Times New Roman"/>
          <w:bCs/>
          <w:color w:val="000000" w:themeColor="text1"/>
          <w:sz w:val="24"/>
          <w:szCs w:val="24"/>
        </w:rPr>
        <w:t xml:space="preserve"> Daughter suc</w:t>
      </w:r>
      <w:r w:rsidR="00D24B8E">
        <w:rPr>
          <w:rFonts w:ascii="Times New Roman" w:hAnsi="Times New Roman" w:cs="Times New Roman"/>
          <w:bCs/>
          <w:color w:val="000000" w:themeColor="text1"/>
          <w:sz w:val="24"/>
          <w:szCs w:val="24"/>
        </w:rPr>
        <w:t>cession is a particularly under-</w:t>
      </w:r>
      <w:r w:rsidRPr="00EE3529">
        <w:rPr>
          <w:rFonts w:ascii="Times New Roman" w:hAnsi="Times New Roman" w:cs="Times New Roman"/>
          <w:bCs/>
          <w:color w:val="000000" w:themeColor="text1"/>
          <w:sz w:val="24"/>
          <w:szCs w:val="24"/>
        </w:rPr>
        <w:t>researched area</w:t>
      </w:r>
      <w:r w:rsidR="00D24B8E">
        <w:rPr>
          <w:rFonts w:ascii="Times New Roman" w:hAnsi="Times New Roman" w:cs="Times New Roman"/>
          <w:bCs/>
          <w:color w:val="000000" w:themeColor="text1"/>
          <w:sz w:val="24"/>
          <w:szCs w:val="24"/>
        </w:rPr>
        <w:t>,</w:t>
      </w:r>
      <w:r w:rsidRPr="00EE3529">
        <w:rPr>
          <w:rFonts w:ascii="Times New Roman" w:hAnsi="Times New Roman" w:cs="Times New Roman"/>
          <w:bCs/>
          <w:color w:val="000000" w:themeColor="text1"/>
          <w:sz w:val="24"/>
          <w:szCs w:val="24"/>
        </w:rPr>
        <w:t xml:space="preserve"> and so this case study provides useful insights into what is an increasing</w:t>
      </w:r>
      <w:r w:rsidR="00D24B8E">
        <w:rPr>
          <w:rFonts w:ascii="Times New Roman" w:hAnsi="Times New Roman" w:cs="Times New Roman"/>
          <w:bCs/>
          <w:color w:val="000000" w:themeColor="text1"/>
          <w:sz w:val="24"/>
          <w:szCs w:val="24"/>
        </w:rPr>
        <w:t>ly</w:t>
      </w:r>
      <w:r w:rsidRPr="00EE3529">
        <w:rPr>
          <w:rFonts w:ascii="Times New Roman" w:hAnsi="Times New Roman" w:cs="Times New Roman"/>
          <w:bCs/>
          <w:color w:val="000000" w:themeColor="text1"/>
          <w:sz w:val="24"/>
          <w:szCs w:val="24"/>
        </w:rPr>
        <w:t xml:space="preserve"> common scenario. </w:t>
      </w:r>
      <w:r w:rsidR="002254C0" w:rsidRPr="00EE3529">
        <w:rPr>
          <w:rFonts w:ascii="Times New Roman" w:hAnsi="Times New Roman" w:cs="Times New Roman"/>
          <w:bCs/>
          <w:color w:val="000000" w:themeColor="text1"/>
          <w:sz w:val="24"/>
          <w:szCs w:val="24"/>
        </w:rPr>
        <w:t xml:space="preserve">To this extent, </w:t>
      </w:r>
      <w:r w:rsidR="00D24B8E">
        <w:rPr>
          <w:rFonts w:ascii="Times New Roman" w:hAnsi="Times New Roman" w:cs="Times New Roman"/>
          <w:bCs/>
          <w:color w:val="000000" w:themeColor="text1"/>
          <w:sz w:val="24"/>
          <w:szCs w:val="24"/>
        </w:rPr>
        <w:t xml:space="preserve">Glover’s </w:t>
      </w:r>
      <w:r w:rsidR="00FB2791" w:rsidRPr="00EE3529">
        <w:rPr>
          <w:rFonts w:ascii="Times New Roman" w:hAnsi="Times New Roman" w:cs="Times New Roman"/>
          <w:bCs/>
          <w:color w:val="000000" w:themeColor="text1"/>
          <w:sz w:val="24"/>
          <w:szCs w:val="24"/>
        </w:rPr>
        <w:t>article</w:t>
      </w:r>
      <w:r w:rsidR="002254C0" w:rsidRPr="00EE3529">
        <w:rPr>
          <w:rFonts w:ascii="Times New Roman" w:hAnsi="Times New Roman" w:cs="Times New Roman"/>
          <w:bCs/>
          <w:color w:val="000000" w:themeColor="text1"/>
          <w:sz w:val="24"/>
          <w:szCs w:val="24"/>
        </w:rPr>
        <w:t xml:space="preserve"> turns the focus of scholarly enquiry away from the role of traditional farmers’ wives and shows how contemporary women enter the farm business through succession rather than marriage in the </w:t>
      </w:r>
      <w:r w:rsidR="0093717E" w:rsidRPr="00EE3529">
        <w:rPr>
          <w:rFonts w:ascii="Times New Roman" w:hAnsi="Times New Roman" w:cs="Times New Roman"/>
          <w:bCs/>
          <w:color w:val="000000" w:themeColor="text1"/>
          <w:sz w:val="24"/>
          <w:szCs w:val="24"/>
        </w:rPr>
        <w:t>twenty-first</w:t>
      </w:r>
      <w:r w:rsidR="002254C0" w:rsidRPr="00EE3529">
        <w:rPr>
          <w:rFonts w:ascii="Times New Roman" w:hAnsi="Times New Roman" w:cs="Times New Roman"/>
          <w:bCs/>
          <w:color w:val="000000" w:themeColor="text1"/>
          <w:sz w:val="24"/>
          <w:szCs w:val="24"/>
        </w:rPr>
        <w:t xml:space="preserve"> century. In this </w:t>
      </w:r>
      <w:r w:rsidR="00A90B0D" w:rsidRPr="00EE3529">
        <w:rPr>
          <w:rFonts w:ascii="Times New Roman" w:hAnsi="Times New Roman" w:cs="Times New Roman"/>
          <w:bCs/>
          <w:color w:val="000000" w:themeColor="text1"/>
          <w:sz w:val="24"/>
          <w:szCs w:val="24"/>
        </w:rPr>
        <w:t xml:space="preserve">family business </w:t>
      </w:r>
      <w:r w:rsidR="002254C0" w:rsidRPr="00EE3529">
        <w:rPr>
          <w:rFonts w:ascii="Times New Roman" w:hAnsi="Times New Roman" w:cs="Times New Roman"/>
          <w:bCs/>
          <w:color w:val="000000" w:themeColor="text1"/>
          <w:sz w:val="24"/>
          <w:szCs w:val="24"/>
        </w:rPr>
        <w:t>context, gender bias emerges as a determinant of routine farm management but not of strategy.</w:t>
      </w:r>
    </w:p>
    <w:p w14:paraId="52A25929" w14:textId="77777777" w:rsidR="0051097A" w:rsidRPr="00EE3529" w:rsidRDefault="0051097A" w:rsidP="00EE3529">
      <w:pPr>
        <w:spacing w:after="0" w:line="480" w:lineRule="auto"/>
        <w:jc w:val="both"/>
        <w:rPr>
          <w:rFonts w:ascii="Times New Roman" w:hAnsi="Times New Roman" w:cs="Times New Roman"/>
          <w:sz w:val="24"/>
          <w:szCs w:val="24"/>
        </w:rPr>
      </w:pPr>
    </w:p>
    <w:p w14:paraId="3943596E" w14:textId="28EC6DAD" w:rsidR="00111C2A" w:rsidRPr="00EE3529" w:rsidRDefault="00D24B8E" w:rsidP="001E6ADD">
      <w:pPr>
        <w:spacing w:after="0" w:line="480" w:lineRule="auto"/>
        <w:jc w:val="both"/>
        <w:rPr>
          <w:rFonts w:ascii="Times New Roman" w:hAnsi="Times New Roman" w:cs="Times New Roman"/>
          <w:sz w:val="24"/>
          <w:szCs w:val="24"/>
        </w:rPr>
      </w:pPr>
      <w:r>
        <w:rPr>
          <w:rFonts w:ascii="Times New Roman" w:hAnsi="Times New Roman" w:cs="Times New Roman"/>
          <w:sz w:val="24"/>
          <w:szCs w:val="24"/>
        </w:rPr>
        <w:t xml:space="preserve">In her article, </w:t>
      </w:r>
      <w:r w:rsidR="00111C2A" w:rsidRPr="00EE3529">
        <w:rPr>
          <w:rFonts w:ascii="Times New Roman" w:hAnsi="Times New Roman" w:cs="Times New Roman"/>
          <w:sz w:val="24"/>
          <w:szCs w:val="24"/>
        </w:rPr>
        <w:t>Sylvia Chant</w:t>
      </w:r>
      <w:r w:rsidR="0051097A" w:rsidRPr="00EE3529">
        <w:rPr>
          <w:rFonts w:ascii="Times New Roman" w:hAnsi="Times New Roman" w:cs="Times New Roman"/>
          <w:sz w:val="24"/>
          <w:szCs w:val="24"/>
        </w:rPr>
        <w:t xml:space="preserve"> presents a different thesis resulting from a context focusing on the gender dimension of ‘undercapitalised’ family busin</w:t>
      </w:r>
      <w:r>
        <w:rPr>
          <w:rFonts w:ascii="Times New Roman" w:hAnsi="Times New Roman" w:cs="Times New Roman"/>
          <w:sz w:val="24"/>
          <w:szCs w:val="24"/>
        </w:rPr>
        <w:t xml:space="preserve">esses in developing countries. </w:t>
      </w:r>
      <w:r w:rsidR="0051097A" w:rsidRPr="00EE3529">
        <w:rPr>
          <w:rFonts w:ascii="Times New Roman" w:hAnsi="Times New Roman" w:cs="Times New Roman"/>
          <w:sz w:val="24"/>
          <w:szCs w:val="24"/>
        </w:rPr>
        <w:t xml:space="preserve">Here, Chant </w:t>
      </w:r>
      <w:r w:rsidR="00111C2A" w:rsidRPr="00EE3529">
        <w:rPr>
          <w:rFonts w:ascii="Times New Roman" w:hAnsi="Times New Roman" w:cs="Times New Roman"/>
          <w:sz w:val="24"/>
          <w:szCs w:val="24"/>
        </w:rPr>
        <w:t xml:space="preserve">uses a revisionist concept of ‘the feminisation of poverty’ </w:t>
      </w:r>
      <w:r w:rsidR="00E62E1F" w:rsidRPr="00EE3529">
        <w:rPr>
          <w:rFonts w:ascii="Times New Roman" w:hAnsi="Times New Roman" w:cs="Times New Roman"/>
          <w:sz w:val="24"/>
          <w:szCs w:val="24"/>
        </w:rPr>
        <w:t>and proposes a thesis on the ‘feminisation of responsibility and obligation’</w:t>
      </w:r>
      <w:r w:rsidR="00111C2A" w:rsidRPr="00EE3529">
        <w:rPr>
          <w:rFonts w:ascii="Times New Roman" w:hAnsi="Times New Roman" w:cs="Times New Roman"/>
          <w:sz w:val="24"/>
          <w:szCs w:val="24"/>
        </w:rPr>
        <w:t xml:space="preserve">. We learn that poor women are mostly ‘self-employed’ and ‘home-based’ rather than ‘managers’ </w:t>
      </w:r>
      <w:r w:rsidR="001E6ADD">
        <w:rPr>
          <w:rFonts w:ascii="Times New Roman" w:hAnsi="Times New Roman" w:cs="Times New Roman"/>
          <w:sz w:val="24"/>
          <w:szCs w:val="24"/>
        </w:rPr>
        <w:t>within</w:t>
      </w:r>
      <w:r w:rsidR="00111C2A" w:rsidRPr="00EE3529">
        <w:rPr>
          <w:rFonts w:ascii="Times New Roman" w:hAnsi="Times New Roman" w:cs="Times New Roman"/>
          <w:sz w:val="24"/>
          <w:szCs w:val="24"/>
        </w:rPr>
        <w:t xml:space="preserve"> formal family firms</w:t>
      </w:r>
      <w:r w:rsidR="001E6ADD">
        <w:rPr>
          <w:rFonts w:ascii="Times New Roman" w:hAnsi="Times New Roman" w:cs="Times New Roman"/>
          <w:sz w:val="24"/>
          <w:szCs w:val="24"/>
        </w:rPr>
        <w:t>.</w:t>
      </w:r>
      <w:r>
        <w:rPr>
          <w:rFonts w:ascii="Times New Roman" w:hAnsi="Times New Roman" w:cs="Times New Roman"/>
          <w:sz w:val="24"/>
          <w:szCs w:val="24"/>
        </w:rPr>
        <w:t xml:space="preserve"> </w:t>
      </w:r>
      <w:r w:rsidR="00111C2A" w:rsidRPr="00EE3529">
        <w:rPr>
          <w:rFonts w:ascii="Times New Roman" w:hAnsi="Times New Roman" w:cs="Times New Roman"/>
          <w:sz w:val="24"/>
          <w:szCs w:val="24"/>
        </w:rPr>
        <w:t xml:space="preserve">Drawing from the experience of the Global South (with a special emphasis on urban slums) and its prevailing feminisation of anti-poverty initiatives (e.g. micro-finance, food hand-outs, machinery, vocational or infrastructural support), </w:t>
      </w:r>
      <w:r>
        <w:rPr>
          <w:rFonts w:ascii="Times New Roman" w:hAnsi="Times New Roman" w:cs="Times New Roman"/>
          <w:sz w:val="24"/>
          <w:szCs w:val="24"/>
        </w:rPr>
        <w:t>Chant</w:t>
      </w:r>
      <w:r w:rsidR="00111C2A" w:rsidRPr="00EE3529">
        <w:rPr>
          <w:rFonts w:ascii="Times New Roman" w:hAnsi="Times New Roman" w:cs="Times New Roman"/>
          <w:sz w:val="24"/>
          <w:szCs w:val="24"/>
        </w:rPr>
        <w:t xml:space="preserve"> argues that the economic empowerment of women and their engagement in remunerative activity is not a sufficient solution to their gendered privations. In any case, the large number of female-headed households does not represent a good indicator of disadvantage </w:t>
      </w:r>
      <w:r w:rsidR="00111C2A" w:rsidRPr="00EE3529">
        <w:rPr>
          <w:rFonts w:ascii="Times New Roman" w:hAnsi="Times New Roman" w:cs="Times New Roman"/>
          <w:i/>
          <w:sz w:val="24"/>
          <w:szCs w:val="24"/>
        </w:rPr>
        <w:t>per se</w:t>
      </w:r>
      <w:r w:rsidR="00111C2A" w:rsidRPr="00EE3529">
        <w:rPr>
          <w:rFonts w:ascii="Times New Roman" w:hAnsi="Times New Roman" w:cs="Times New Roman"/>
          <w:sz w:val="24"/>
          <w:szCs w:val="24"/>
        </w:rPr>
        <w:t xml:space="preserve"> (as assumed by ‘the feminisation of poverty’ perspective), but rather covers up the intricacies of poverty management at the grassroots. In developing countries, poor women are currently taking greater economic, labour and time-consuming responsibilities for dealing with household poverty (e.g. debt, care work and low-paid or informal employment), but are not </w:t>
      </w:r>
      <w:r w:rsidR="00111C2A" w:rsidRPr="00EE3529">
        <w:rPr>
          <w:rFonts w:ascii="Times New Roman" w:hAnsi="Times New Roman" w:cs="Times New Roman"/>
          <w:sz w:val="24"/>
          <w:szCs w:val="24"/>
        </w:rPr>
        <w:lastRenderedPageBreak/>
        <w:t>commensurately improving their negotiating capacity with spouses and other personal rewards and rights such as business ownership, employer’s status, occupational prestige, asset control or simply, leisure. To this extent, gender disadvantage in the Global South manifests itself less in entrepreneurship (poor women’s own account business ventures) and more in family business management issues.</w:t>
      </w:r>
    </w:p>
    <w:p w14:paraId="67CA9B23" w14:textId="77777777" w:rsidR="007E2C9E" w:rsidRPr="00EE3529" w:rsidRDefault="007E2C9E" w:rsidP="00EE3529">
      <w:pPr>
        <w:spacing w:after="0" w:line="480" w:lineRule="auto"/>
        <w:jc w:val="both"/>
        <w:rPr>
          <w:rFonts w:ascii="Times New Roman" w:hAnsi="Times New Roman" w:cs="Times New Roman"/>
          <w:color w:val="000000" w:themeColor="text1"/>
          <w:sz w:val="24"/>
          <w:szCs w:val="24"/>
        </w:rPr>
      </w:pPr>
    </w:p>
    <w:p w14:paraId="62AE872C" w14:textId="3EF10A74" w:rsidR="00F8216C" w:rsidRPr="00EE3529" w:rsidRDefault="00B50196"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Finally, </w:t>
      </w:r>
      <w:r w:rsidR="00A149C3" w:rsidRPr="00EE3529">
        <w:rPr>
          <w:rFonts w:ascii="Times New Roman" w:hAnsi="Times New Roman" w:cs="Times New Roman"/>
          <w:sz w:val="24"/>
          <w:szCs w:val="24"/>
        </w:rPr>
        <w:t xml:space="preserve">set </w:t>
      </w:r>
      <w:r w:rsidR="00D24B8E">
        <w:rPr>
          <w:rFonts w:ascii="Times New Roman" w:hAnsi="Times New Roman" w:cs="Times New Roman"/>
          <w:sz w:val="24"/>
          <w:szCs w:val="24"/>
        </w:rPr>
        <w:t>in</w:t>
      </w:r>
      <w:r w:rsidR="00A149C3" w:rsidRPr="00EE3529">
        <w:rPr>
          <w:rFonts w:ascii="Times New Roman" w:hAnsi="Times New Roman" w:cs="Times New Roman"/>
          <w:sz w:val="24"/>
          <w:szCs w:val="24"/>
        </w:rPr>
        <w:t xml:space="preserve"> South East Wales (UK), the </w:t>
      </w:r>
      <w:r w:rsidR="00FB2791" w:rsidRPr="00EE3529">
        <w:rPr>
          <w:rFonts w:ascii="Times New Roman" w:hAnsi="Times New Roman" w:cs="Times New Roman"/>
          <w:sz w:val="24"/>
          <w:szCs w:val="24"/>
        </w:rPr>
        <w:t>article</w:t>
      </w:r>
      <w:r w:rsidR="00A149C3" w:rsidRPr="00EE3529">
        <w:rPr>
          <w:rFonts w:ascii="Times New Roman" w:hAnsi="Times New Roman" w:cs="Times New Roman"/>
          <w:sz w:val="24"/>
          <w:szCs w:val="24"/>
        </w:rPr>
        <w:t xml:space="preserve"> by </w:t>
      </w:r>
      <w:r w:rsidR="006745D2" w:rsidRPr="00EE3529">
        <w:rPr>
          <w:rFonts w:ascii="Times New Roman" w:hAnsi="Times New Roman" w:cs="Times New Roman"/>
          <w:sz w:val="24"/>
          <w:szCs w:val="24"/>
        </w:rPr>
        <w:t xml:space="preserve">Jonathan </w:t>
      </w:r>
      <w:r w:rsidR="0022334D" w:rsidRPr="00EE3529">
        <w:rPr>
          <w:rFonts w:ascii="Times New Roman" w:hAnsi="Times New Roman" w:cs="Times New Roman"/>
          <w:sz w:val="24"/>
          <w:szCs w:val="24"/>
        </w:rPr>
        <w:t xml:space="preserve">Deacon, </w:t>
      </w:r>
      <w:r w:rsidR="006745D2" w:rsidRPr="00EE3529">
        <w:rPr>
          <w:rFonts w:ascii="Times New Roman" w:hAnsi="Times New Roman" w:cs="Times New Roman"/>
          <w:sz w:val="24"/>
          <w:szCs w:val="24"/>
        </w:rPr>
        <w:t xml:space="preserve">Jackie </w:t>
      </w:r>
      <w:r w:rsidR="0022334D" w:rsidRPr="00EE3529">
        <w:rPr>
          <w:rFonts w:ascii="Times New Roman" w:hAnsi="Times New Roman" w:cs="Times New Roman"/>
          <w:sz w:val="24"/>
          <w:szCs w:val="24"/>
        </w:rPr>
        <w:t xml:space="preserve">Harris and </w:t>
      </w:r>
      <w:r w:rsidR="006745D2" w:rsidRPr="00EE3529">
        <w:rPr>
          <w:rFonts w:ascii="Times New Roman" w:hAnsi="Times New Roman" w:cs="Times New Roman"/>
          <w:sz w:val="24"/>
          <w:szCs w:val="24"/>
        </w:rPr>
        <w:t xml:space="preserve">Louise </w:t>
      </w:r>
      <w:r w:rsidR="0022334D" w:rsidRPr="00EE3529">
        <w:rPr>
          <w:rFonts w:ascii="Times New Roman" w:hAnsi="Times New Roman" w:cs="Times New Roman"/>
          <w:sz w:val="24"/>
          <w:szCs w:val="24"/>
        </w:rPr>
        <w:t>Worth</w:t>
      </w:r>
      <w:r w:rsidRPr="00EE3529">
        <w:rPr>
          <w:rFonts w:ascii="Times New Roman" w:hAnsi="Times New Roman" w:cs="Times New Roman"/>
          <w:sz w:val="24"/>
          <w:szCs w:val="24"/>
        </w:rPr>
        <w:t xml:space="preserve"> </w:t>
      </w:r>
      <w:r w:rsidR="00A149C3" w:rsidRPr="00EE3529">
        <w:rPr>
          <w:rFonts w:ascii="Times New Roman" w:hAnsi="Times New Roman" w:cs="Times New Roman"/>
          <w:sz w:val="24"/>
          <w:szCs w:val="24"/>
        </w:rPr>
        <w:t>does not specifically explore ‘f</w:t>
      </w:r>
      <w:r w:rsidR="00F8216C" w:rsidRPr="00EE3529">
        <w:rPr>
          <w:rFonts w:ascii="Times New Roman" w:hAnsi="Times New Roman" w:cs="Times New Roman"/>
          <w:sz w:val="24"/>
          <w:szCs w:val="24"/>
        </w:rPr>
        <w:t>amily business’ but acknowledge</w:t>
      </w:r>
      <w:r w:rsidR="004A4348" w:rsidRPr="00EE3529">
        <w:rPr>
          <w:rFonts w:ascii="Times New Roman" w:hAnsi="Times New Roman" w:cs="Times New Roman"/>
          <w:sz w:val="24"/>
          <w:szCs w:val="24"/>
        </w:rPr>
        <w:t>s</w:t>
      </w:r>
      <w:r w:rsidR="00A149C3" w:rsidRPr="00EE3529">
        <w:rPr>
          <w:rFonts w:ascii="Times New Roman" w:hAnsi="Times New Roman" w:cs="Times New Roman"/>
          <w:sz w:val="24"/>
          <w:szCs w:val="24"/>
        </w:rPr>
        <w:t xml:space="preserve"> heterosexual </w:t>
      </w:r>
      <w:proofErr w:type="spellStart"/>
      <w:r w:rsidR="00A149C3" w:rsidRPr="00EE3529">
        <w:rPr>
          <w:rFonts w:ascii="Times New Roman" w:hAnsi="Times New Roman" w:cs="Times New Roman"/>
          <w:sz w:val="24"/>
          <w:szCs w:val="24"/>
        </w:rPr>
        <w:t>copreneurship</w:t>
      </w:r>
      <w:proofErr w:type="spellEnd"/>
      <w:r w:rsidR="00A149C3" w:rsidRPr="00EE3529">
        <w:rPr>
          <w:rFonts w:ascii="Times New Roman" w:hAnsi="Times New Roman" w:cs="Times New Roman"/>
          <w:sz w:val="24"/>
          <w:szCs w:val="24"/>
        </w:rPr>
        <w:t xml:space="preserve"> within </w:t>
      </w:r>
      <w:r w:rsidR="00F8216C" w:rsidRPr="00EE3529">
        <w:rPr>
          <w:rFonts w:ascii="Times New Roman" w:hAnsi="Times New Roman" w:cs="Times New Roman"/>
          <w:sz w:val="24"/>
          <w:szCs w:val="24"/>
        </w:rPr>
        <w:t>a</w:t>
      </w:r>
      <w:r w:rsidR="00A149C3" w:rsidRPr="00EE3529">
        <w:rPr>
          <w:rFonts w:ascii="Times New Roman" w:hAnsi="Times New Roman" w:cs="Times New Roman"/>
          <w:sz w:val="24"/>
          <w:szCs w:val="24"/>
        </w:rPr>
        <w:t xml:space="preserve"> sub group of the wider small business domain (</w:t>
      </w:r>
      <w:proofErr w:type="spellStart"/>
      <w:r w:rsidR="00A149C3" w:rsidRPr="00EE3529">
        <w:rPr>
          <w:rFonts w:ascii="Times New Roman" w:hAnsi="Times New Roman" w:cs="Times New Roman"/>
          <w:sz w:val="24"/>
          <w:szCs w:val="24"/>
        </w:rPr>
        <w:t>Marshack</w:t>
      </w:r>
      <w:proofErr w:type="spellEnd"/>
      <w:r w:rsidR="00A149C3" w:rsidRPr="00EE3529">
        <w:rPr>
          <w:rFonts w:ascii="Times New Roman" w:hAnsi="Times New Roman" w:cs="Times New Roman"/>
          <w:sz w:val="24"/>
          <w:szCs w:val="24"/>
        </w:rPr>
        <w:t xml:space="preserve">, 2004). </w:t>
      </w:r>
      <w:r w:rsidR="00D24B8E">
        <w:rPr>
          <w:rFonts w:ascii="Times New Roman" w:hAnsi="Times New Roman" w:cs="Times New Roman"/>
          <w:sz w:val="24"/>
          <w:szCs w:val="24"/>
        </w:rPr>
        <w:t xml:space="preserve"> Here, t</w:t>
      </w:r>
      <w:r w:rsidR="00F8216C" w:rsidRPr="00EE3529">
        <w:rPr>
          <w:rFonts w:ascii="Times New Roman" w:hAnsi="Times New Roman" w:cs="Times New Roman"/>
          <w:sz w:val="24"/>
          <w:szCs w:val="24"/>
        </w:rPr>
        <w:t>he</w:t>
      </w:r>
      <w:r w:rsidR="00D24B8E">
        <w:rPr>
          <w:rFonts w:ascii="Times New Roman" w:hAnsi="Times New Roman" w:cs="Times New Roman"/>
          <w:sz w:val="24"/>
          <w:szCs w:val="24"/>
        </w:rPr>
        <w:t xml:space="preserve"> authors</w:t>
      </w:r>
      <w:r w:rsidR="00F8216C" w:rsidRPr="00EE3529">
        <w:rPr>
          <w:rFonts w:ascii="Times New Roman" w:hAnsi="Times New Roman" w:cs="Times New Roman"/>
          <w:sz w:val="24"/>
          <w:szCs w:val="24"/>
        </w:rPr>
        <w:t xml:space="preserve"> highlight that not all husband and wife teams are </w:t>
      </w:r>
      <w:proofErr w:type="spellStart"/>
      <w:r w:rsidR="00F8216C" w:rsidRPr="00EE3529">
        <w:rPr>
          <w:rFonts w:ascii="Times New Roman" w:hAnsi="Times New Roman" w:cs="Times New Roman"/>
          <w:sz w:val="24"/>
          <w:szCs w:val="24"/>
        </w:rPr>
        <w:t>copreneurial</w:t>
      </w:r>
      <w:proofErr w:type="spellEnd"/>
      <w:r w:rsidR="00F8216C" w:rsidRPr="00EE3529">
        <w:rPr>
          <w:rFonts w:ascii="Times New Roman" w:hAnsi="Times New Roman" w:cs="Times New Roman"/>
          <w:sz w:val="24"/>
          <w:szCs w:val="24"/>
        </w:rPr>
        <w:t xml:space="preserve">, and that within </w:t>
      </w:r>
      <w:proofErr w:type="spellStart"/>
      <w:r w:rsidR="00F8216C" w:rsidRPr="00EE3529">
        <w:rPr>
          <w:rFonts w:ascii="Times New Roman" w:hAnsi="Times New Roman" w:cs="Times New Roman"/>
          <w:sz w:val="24"/>
          <w:szCs w:val="24"/>
        </w:rPr>
        <w:t>copreneurial</w:t>
      </w:r>
      <w:proofErr w:type="spellEnd"/>
      <w:r w:rsidR="00F8216C" w:rsidRPr="00EE3529">
        <w:rPr>
          <w:rFonts w:ascii="Times New Roman" w:hAnsi="Times New Roman" w:cs="Times New Roman"/>
          <w:sz w:val="24"/>
          <w:szCs w:val="24"/>
        </w:rPr>
        <w:t xml:space="preserve"> teams, not al</w:t>
      </w:r>
      <w:r w:rsidR="00D24B8E">
        <w:rPr>
          <w:rFonts w:ascii="Times New Roman" w:hAnsi="Times New Roman" w:cs="Times New Roman"/>
          <w:sz w:val="24"/>
          <w:szCs w:val="24"/>
        </w:rPr>
        <w:t xml:space="preserve">l members are entrepreneurial. </w:t>
      </w:r>
      <w:r w:rsidR="00F8216C" w:rsidRPr="00EE3529">
        <w:rPr>
          <w:rFonts w:ascii="Times New Roman" w:hAnsi="Times New Roman" w:cs="Times New Roman"/>
          <w:sz w:val="24"/>
          <w:szCs w:val="24"/>
        </w:rPr>
        <w:t xml:space="preserve">Their </w:t>
      </w:r>
      <w:r w:rsidR="00F8216C" w:rsidRPr="00EE3529">
        <w:rPr>
          <w:rFonts w:ascii="Times New Roman" w:hAnsi="Times New Roman" w:cs="Times New Roman"/>
          <w:sz w:val="24"/>
          <w:szCs w:val="24"/>
          <w:lang w:val="en-US"/>
        </w:rPr>
        <w:t xml:space="preserve">exploratory study challenges the perception of the gendered division of </w:t>
      </w:r>
      <w:proofErr w:type="spellStart"/>
      <w:r w:rsidR="00F8216C" w:rsidRPr="00EE3529">
        <w:rPr>
          <w:rFonts w:ascii="Times New Roman" w:hAnsi="Times New Roman" w:cs="Times New Roman"/>
          <w:sz w:val="24"/>
          <w:szCs w:val="24"/>
          <w:lang w:val="en-US"/>
        </w:rPr>
        <w:t>labour</w:t>
      </w:r>
      <w:proofErr w:type="spellEnd"/>
      <w:r w:rsidR="00F8216C" w:rsidRPr="00EE3529">
        <w:rPr>
          <w:rFonts w:ascii="Times New Roman" w:hAnsi="Times New Roman" w:cs="Times New Roman"/>
          <w:sz w:val="24"/>
          <w:szCs w:val="24"/>
          <w:lang w:val="en-US"/>
        </w:rPr>
        <w:t xml:space="preserve"> within the </w:t>
      </w:r>
      <w:proofErr w:type="spellStart"/>
      <w:r w:rsidR="00F8216C" w:rsidRPr="00EE3529">
        <w:rPr>
          <w:rFonts w:ascii="Times New Roman" w:hAnsi="Times New Roman" w:cs="Times New Roman"/>
          <w:sz w:val="24"/>
          <w:szCs w:val="24"/>
          <w:lang w:val="en-US"/>
        </w:rPr>
        <w:t>copreneurial</w:t>
      </w:r>
      <w:proofErr w:type="spellEnd"/>
      <w:r w:rsidR="00F8216C" w:rsidRPr="00EE3529">
        <w:rPr>
          <w:rFonts w:ascii="Times New Roman" w:hAnsi="Times New Roman" w:cs="Times New Roman"/>
          <w:sz w:val="24"/>
          <w:szCs w:val="24"/>
          <w:lang w:val="en-US"/>
        </w:rPr>
        <w:t xml:space="preserve"> heterosexual business</w:t>
      </w:r>
      <w:r w:rsidR="00D24B8E">
        <w:rPr>
          <w:rFonts w:ascii="Times New Roman" w:hAnsi="Times New Roman" w:cs="Times New Roman"/>
          <w:sz w:val="24"/>
          <w:szCs w:val="24"/>
          <w:lang w:val="en-US"/>
        </w:rPr>
        <w:t>,</w:t>
      </w:r>
      <w:r w:rsidR="00F8216C" w:rsidRPr="00EE3529">
        <w:rPr>
          <w:rFonts w:ascii="Times New Roman" w:hAnsi="Times New Roman" w:cs="Times New Roman"/>
          <w:sz w:val="24"/>
          <w:szCs w:val="24"/>
          <w:lang w:val="en-US"/>
        </w:rPr>
        <w:t xml:space="preserve"> and thus the assumption/stereotype of the </w:t>
      </w:r>
      <w:r w:rsidR="00D24B8E">
        <w:rPr>
          <w:rFonts w:ascii="Times New Roman" w:hAnsi="Times New Roman" w:cs="Times New Roman"/>
          <w:sz w:val="24"/>
          <w:szCs w:val="24"/>
          <w:lang w:val="en-US"/>
        </w:rPr>
        <w:t xml:space="preserve">male entrepreneur as the lead. </w:t>
      </w:r>
      <w:r w:rsidR="00A149C3" w:rsidRPr="00EE3529">
        <w:rPr>
          <w:rFonts w:ascii="Times New Roman" w:hAnsi="Times New Roman" w:cs="Times New Roman"/>
          <w:sz w:val="24"/>
          <w:szCs w:val="24"/>
        </w:rPr>
        <w:t>Their study seeks to discover granularity withi</w:t>
      </w:r>
      <w:r w:rsidR="00D24B8E">
        <w:rPr>
          <w:rFonts w:ascii="Times New Roman" w:hAnsi="Times New Roman" w:cs="Times New Roman"/>
          <w:sz w:val="24"/>
          <w:szCs w:val="24"/>
        </w:rPr>
        <w:t>n the entrepreneurship domain - especially</w:t>
      </w:r>
      <w:r w:rsidR="00A149C3" w:rsidRPr="00EE3529">
        <w:rPr>
          <w:rFonts w:ascii="Times New Roman" w:hAnsi="Times New Roman" w:cs="Times New Roman"/>
          <w:sz w:val="24"/>
          <w:szCs w:val="24"/>
        </w:rPr>
        <w:t xml:space="preserve"> the social construct</w:t>
      </w:r>
      <w:r w:rsidR="00D24B8E">
        <w:rPr>
          <w:rFonts w:ascii="Times New Roman" w:hAnsi="Times New Roman" w:cs="Times New Roman"/>
          <w:sz w:val="24"/>
          <w:szCs w:val="24"/>
        </w:rPr>
        <w:t xml:space="preserve">, </w:t>
      </w:r>
      <w:r w:rsidR="00A149C3" w:rsidRPr="00EE3529">
        <w:rPr>
          <w:rFonts w:ascii="Times New Roman" w:hAnsi="Times New Roman" w:cs="Times New Roman"/>
          <w:sz w:val="24"/>
          <w:szCs w:val="24"/>
        </w:rPr>
        <w:t xml:space="preserve">and thus </w:t>
      </w:r>
      <w:r w:rsidR="00D24B8E">
        <w:rPr>
          <w:rFonts w:ascii="Times New Roman" w:hAnsi="Times New Roman" w:cs="Times New Roman"/>
          <w:sz w:val="24"/>
          <w:szCs w:val="24"/>
        </w:rPr>
        <w:t xml:space="preserve">the </w:t>
      </w:r>
      <w:r w:rsidR="00A149C3" w:rsidRPr="00EE3529">
        <w:rPr>
          <w:rFonts w:ascii="Times New Roman" w:hAnsi="Times New Roman" w:cs="Times New Roman"/>
          <w:sz w:val="24"/>
          <w:szCs w:val="24"/>
        </w:rPr>
        <w:t>contextualised conceptualisation of small firms</w:t>
      </w:r>
      <w:r w:rsidR="00D24B8E">
        <w:rPr>
          <w:rFonts w:ascii="Times New Roman" w:hAnsi="Times New Roman" w:cs="Times New Roman"/>
          <w:sz w:val="24"/>
          <w:szCs w:val="24"/>
        </w:rPr>
        <w:t xml:space="preserve"> -</w:t>
      </w:r>
      <w:r w:rsidR="00A149C3" w:rsidRPr="00EE3529">
        <w:rPr>
          <w:rFonts w:ascii="Times New Roman" w:hAnsi="Times New Roman" w:cs="Times New Roman"/>
          <w:sz w:val="24"/>
          <w:szCs w:val="24"/>
        </w:rPr>
        <w:t xml:space="preserve"> exploring the socialised detail of the descriptor of ‘</w:t>
      </w:r>
      <w:proofErr w:type="spellStart"/>
      <w:r w:rsidR="00A149C3" w:rsidRPr="00EE3529">
        <w:rPr>
          <w:rFonts w:ascii="Times New Roman" w:hAnsi="Times New Roman" w:cs="Times New Roman"/>
          <w:sz w:val="24"/>
          <w:szCs w:val="24"/>
        </w:rPr>
        <w:t>copreneurship</w:t>
      </w:r>
      <w:proofErr w:type="spellEnd"/>
      <w:r w:rsidR="00A149C3" w:rsidRPr="00EE3529">
        <w:rPr>
          <w:rFonts w:ascii="Times New Roman" w:hAnsi="Times New Roman" w:cs="Times New Roman"/>
          <w:sz w:val="24"/>
          <w:szCs w:val="24"/>
        </w:rPr>
        <w:t xml:space="preserve">.’ </w:t>
      </w:r>
    </w:p>
    <w:p w14:paraId="5C848DAE" w14:textId="77777777" w:rsidR="00F8216C" w:rsidRPr="00EE3529" w:rsidRDefault="00F8216C" w:rsidP="00EE3529">
      <w:pPr>
        <w:autoSpaceDE w:val="0"/>
        <w:autoSpaceDN w:val="0"/>
        <w:adjustRightInd w:val="0"/>
        <w:spacing w:after="0" w:line="480" w:lineRule="auto"/>
        <w:jc w:val="both"/>
        <w:rPr>
          <w:rFonts w:ascii="Times New Roman" w:hAnsi="Times New Roman" w:cs="Times New Roman"/>
          <w:sz w:val="24"/>
          <w:szCs w:val="24"/>
        </w:rPr>
      </w:pPr>
    </w:p>
    <w:p w14:paraId="643C3F39" w14:textId="0AE1371E" w:rsidR="00FF6BEE" w:rsidRPr="00EE3529" w:rsidRDefault="00A149C3"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Jonathan Deacon, Jackie Harris and Louise Worth suggest that </w:t>
      </w:r>
      <w:proofErr w:type="spellStart"/>
      <w:r w:rsidRPr="00EE3529">
        <w:rPr>
          <w:rFonts w:ascii="Times New Roman" w:hAnsi="Times New Roman" w:cs="Times New Roman"/>
          <w:sz w:val="24"/>
          <w:szCs w:val="24"/>
        </w:rPr>
        <w:t>copreneurship</w:t>
      </w:r>
      <w:proofErr w:type="spellEnd"/>
      <w:r w:rsidRPr="00EE3529">
        <w:rPr>
          <w:rFonts w:ascii="Times New Roman" w:hAnsi="Times New Roman" w:cs="Times New Roman"/>
          <w:sz w:val="24"/>
          <w:szCs w:val="24"/>
        </w:rPr>
        <w:t xml:space="preserve"> is a gendered process and not a process of gender whereby the </w:t>
      </w:r>
      <w:r w:rsidR="002A4578">
        <w:rPr>
          <w:rFonts w:ascii="Times New Roman" w:hAnsi="Times New Roman" w:cs="Times New Roman"/>
          <w:sz w:val="24"/>
          <w:szCs w:val="24"/>
        </w:rPr>
        <w:t>former suggests</w:t>
      </w:r>
      <w:r w:rsidRPr="00EE3529">
        <w:rPr>
          <w:rFonts w:ascii="Times New Roman" w:hAnsi="Times New Roman" w:cs="Times New Roman"/>
          <w:sz w:val="24"/>
          <w:szCs w:val="24"/>
        </w:rPr>
        <w:t xml:space="preserve"> a fluidity of psychological application and the latter a fixed physiological typology. Their argument supports the established notion that as a socially constructed process, </w:t>
      </w:r>
      <w:proofErr w:type="spellStart"/>
      <w:r w:rsidRPr="00EE3529">
        <w:rPr>
          <w:rFonts w:ascii="Times New Roman" w:hAnsi="Times New Roman" w:cs="Times New Roman"/>
          <w:sz w:val="24"/>
          <w:szCs w:val="24"/>
        </w:rPr>
        <w:t>copreneurship</w:t>
      </w:r>
      <w:proofErr w:type="spellEnd"/>
      <w:r w:rsidRPr="00EE3529">
        <w:rPr>
          <w:rFonts w:ascii="Times New Roman" w:hAnsi="Times New Roman" w:cs="Times New Roman"/>
          <w:sz w:val="24"/>
          <w:szCs w:val="24"/>
        </w:rPr>
        <w:t xml:space="preserve"> can exist in any structure, process or context where two or more people are gathered. The article questions </w:t>
      </w:r>
      <w:r w:rsidR="00AD4950" w:rsidRPr="00EE3529">
        <w:rPr>
          <w:rFonts w:ascii="Times New Roman" w:hAnsi="Times New Roman" w:cs="Times New Roman"/>
          <w:sz w:val="24"/>
          <w:szCs w:val="24"/>
        </w:rPr>
        <w:t>whether or not</w:t>
      </w:r>
      <w:r w:rsidRPr="00EE3529">
        <w:rPr>
          <w:rFonts w:ascii="Times New Roman" w:hAnsi="Times New Roman" w:cs="Times New Roman"/>
          <w:sz w:val="24"/>
          <w:szCs w:val="24"/>
        </w:rPr>
        <w:t xml:space="preserve"> </w:t>
      </w:r>
      <w:r w:rsidRPr="00EE3529">
        <w:rPr>
          <w:rFonts w:ascii="Times New Roman" w:hAnsi="Times New Roman" w:cs="Times New Roman"/>
          <w:sz w:val="24"/>
          <w:szCs w:val="24"/>
          <w:lang w:val="en-US"/>
        </w:rPr>
        <w:t>gendered identities are ‘hybrid’</w:t>
      </w:r>
      <w:r w:rsidR="002A4578">
        <w:rPr>
          <w:rFonts w:ascii="Times New Roman" w:hAnsi="Times New Roman" w:cs="Times New Roman"/>
          <w:sz w:val="24"/>
          <w:szCs w:val="24"/>
          <w:lang w:val="en-US"/>
        </w:rPr>
        <w:t>,</w:t>
      </w:r>
      <w:r w:rsidRPr="00EE3529">
        <w:rPr>
          <w:rFonts w:ascii="Times New Roman" w:hAnsi="Times New Roman" w:cs="Times New Roman"/>
          <w:sz w:val="24"/>
          <w:szCs w:val="24"/>
          <w:lang w:val="en-US"/>
        </w:rPr>
        <w:t xml:space="preserve"> </w:t>
      </w:r>
      <w:r w:rsidR="00AD4950" w:rsidRPr="00EE3529">
        <w:rPr>
          <w:rFonts w:ascii="Times New Roman" w:hAnsi="Times New Roman" w:cs="Times New Roman"/>
          <w:sz w:val="24"/>
          <w:szCs w:val="24"/>
          <w:lang w:val="en-US"/>
        </w:rPr>
        <w:t xml:space="preserve">and </w:t>
      </w:r>
      <w:r w:rsidR="002A4578">
        <w:rPr>
          <w:rFonts w:ascii="Times New Roman" w:hAnsi="Times New Roman" w:cs="Times New Roman"/>
          <w:sz w:val="24"/>
          <w:szCs w:val="24"/>
          <w:lang w:val="en-US"/>
        </w:rPr>
        <w:t>as such,</w:t>
      </w:r>
      <w:r w:rsidR="00AD4950" w:rsidRPr="00EE3529">
        <w:rPr>
          <w:rFonts w:ascii="Times New Roman" w:hAnsi="Times New Roman" w:cs="Times New Roman"/>
          <w:sz w:val="24"/>
          <w:szCs w:val="24"/>
          <w:lang w:val="en-US"/>
        </w:rPr>
        <w:t xml:space="preserve"> also questions the</w:t>
      </w:r>
      <w:r w:rsidRPr="00EE3529">
        <w:rPr>
          <w:rFonts w:ascii="Times New Roman" w:hAnsi="Times New Roman" w:cs="Times New Roman"/>
          <w:sz w:val="24"/>
          <w:szCs w:val="24"/>
          <w:lang w:val="en-US"/>
        </w:rPr>
        <w:t xml:space="preserve"> appropriate</w:t>
      </w:r>
      <w:r w:rsidR="00AD4950" w:rsidRPr="00EE3529">
        <w:rPr>
          <w:rFonts w:ascii="Times New Roman" w:hAnsi="Times New Roman" w:cs="Times New Roman"/>
          <w:sz w:val="24"/>
          <w:szCs w:val="24"/>
          <w:lang w:val="en-US"/>
        </w:rPr>
        <w:t>ness of</w:t>
      </w:r>
      <w:r w:rsidRPr="00EE3529">
        <w:rPr>
          <w:rFonts w:ascii="Times New Roman" w:hAnsi="Times New Roman" w:cs="Times New Roman"/>
          <w:sz w:val="24"/>
          <w:szCs w:val="24"/>
          <w:lang w:val="en-US"/>
        </w:rPr>
        <w:t xml:space="preserve"> ascrib</w:t>
      </w:r>
      <w:r w:rsidR="00AD4950" w:rsidRPr="00EE3529">
        <w:rPr>
          <w:rFonts w:ascii="Times New Roman" w:hAnsi="Times New Roman" w:cs="Times New Roman"/>
          <w:sz w:val="24"/>
          <w:szCs w:val="24"/>
          <w:lang w:val="en-US"/>
        </w:rPr>
        <w:t xml:space="preserve">ing the </w:t>
      </w:r>
      <w:r w:rsidRPr="00EE3529">
        <w:rPr>
          <w:rFonts w:ascii="Times New Roman" w:hAnsi="Times New Roman" w:cs="Times New Roman"/>
          <w:sz w:val="24"/>
          <w:szCs w:val="24"/>
          <w:lang w:val="en-US"/>
        </w:rPr>
        <w:t xml:space="preserve">husband and wife (son/father, mother/daughter) labels, which </w:t>
      </w:r>
      <w:r w:rsidRPr="00EE3529">
        <w:rPr>
          <w:rFonts w:ascii="Times New Roman" w:hAnsi="Times New Roman" w:cs="Times New Roman"/>
          <w:sz w:val="24"/>
          <w:szCs w:val="24"/>
          <w:lang w:val="en-US"/>
        </w:rPr>
        <w:lastRenderedPageBreak/>
        <w:t xml:space="preserve">in themselves have gendered connotations and carry </w:t>
      </w:r>
      <w:r w:rsidR="00AD4950" w:rsidRPr="00EE3529">
        <w:rPr>
          <w:rFonts w:ascii="Times New Roman" w:hAnsi="Times New Roman" w:cs="Times New Roman"/>
          <w:sz w:val="24"/>
          <w:szCs w:val="24"/>
          <w:lang w:val="en-US"/>
        </w:rPr>
        <w:t xml:space="preserve">defined </w:t>
      </w:r>
      <w:r w:rsidRPr="00EE3529">
        <w:rPr>
          <w:rFonts w:ascii="Times New Roman" w:hAnsi="Times New Roman" w:cs="Times New Roman"/>
          <w:sz w:val="24"/>
          <w:szCs w:val="24"/>
          <w:lang w:val="en-US"/>
        </w:rPr>
        <w:t xml:space="preserve">societal expectations of roles (McAdam </w:t>
      </w:r>
      <w:r w:rsidR="002A4578">
        <w:rPr>
          <w:rFonts w:ascii="Times New Roman" w:hAnsi="Times New Roman" w:cs="Times New Roman"/>
          <w:sz w:val="24"/>
          <w:szCs w:val="24"/>
          <w:lang w:val="en-US"/>
        </w:rPr>
        <w:t>&amp;</w:t>
      </w:r>
      <w:r w:rsidRPr="00EE3529">
        <w:rPr>
          <w:rFonts w:ascii="Times New Roman" w:hAnsi="Times New Roman" w:cs="Times New Roman"/>
          <w:sz w:val="24"/>
          <w:szCs w:val="24"/>
          <w:lang w:val="en-US"/>
        </w:rPr>
        <w:t xml:space="preserve"> Marlow, 2010). </w:t>
      </w:r>
    </w:p>
    <w:p w14:paraId="52440158" w14:textId="77777777" w:rsidR="009D5F09" w:rsidRPr="00EE3529" w:rsidRDefault="009D5F09" w:rsidP="00EE3529">
      <w:pPr>
        <w:spacing w:after="0" w:line="480" w:lineRule="auto"/>
        <w:jc w:val="both"/>
        <w:rPr>
          <w:rFonts w:ascii="Times New Roman" w:hAnsi="Times New Roman" w:cs="Times New Roman"/>
          <w:b/>
          <w:bCs/>
          <w:sz w:val="24"/>
          <w:szCs w:val="24"/>
        </w:rPr>
      </w:pPr>
    </w:p>
    <w:p w14:paraId="15F46610" w14:textId="77777777" w:rsidR="005A3DED" w:rsidRPr="00EE3529" w:rsidRDefault="005A3DED" w:rsidP="00EE3529">
      <w:pPr>
        <w:spacing w:after="0" w:line="480" w:lineRule="auto"/>
        <w:jc w:val="both"/>
        <w:rPr>
          <w:rFonts w:ascii="Times New Roman" w:hAnsi="Times New Roman" w:cs="Times New Roman"/>
          <w:b/>
          <w:bCs/>
          <w:sz w:val="24"/>
          <w:szCs w:val="24"/>
        </w:rPr>
      </w:pPr>
      <w:r w:rsidRPr="00EE3529">
        <w:rPr>
          <w:rFonts w:ascii="Times New Roman" w:hAnsi="Times New Roman" w:cs="Times New Roman"/>
          <w:b/>
          <w:bCs/>
          <w:sz w:val="24"/>
          <w:szCs w:val="24"/>
        </w:rPr>
        <w:t>Conclusion</w:t>
      </w:r>
    </w:p>
    <w:p w14:paraId="5BFC262A" w14:textId="77777777" w:rsidR="004178BB" w:rsidRPr="00EE3529" w:rsidRDefault="004178BB" w:rsidP="00EE3529">
      <w:pPr>
        <w:spacing w:after="0" w:line="480" w:lineRule="auto"/>
        <w:jc w:val="both"/>
        <w:rPr>
          <w:rFonts w:ascii="Times New Roman" w:hAnsi="Times New Roman" w:cs="Times New Roman"/>
          <w:sz w:val="24"/>
          <w:szCs w:val="24"/>
        </w:rPr>
      </w:pPr>
    </w:p>
    <w:p w14:paraId="7350F57E" w14:textId="3E58D9F2" w:rsidR="00C6336A" w:rsidRPr="00EE3529" w:rsidRDefault="00DF6255" w:rsidP="00EE3529">
      <w:pPr>
        <w:autoSpaceDE w:val="0"/>
        <w:autoSpaceDN w:val="0"/>
        <w:adjustRightInd w:val="0"/>
        <w:spacing w:after="0" w:line="480" w:lineRule="auto"/>
        <w:jc w:val="both"/>
        <w:rPr>
          <w:rFonts w:ascii="Times New Roman" w:hAnsi="Times New Roman" w:cs="Times New Roman"/>
          <w:color w:val="000000"/>
          <w:sz w:val="24"/>
          <w:szCs w:val="24"/>
          <w:lang w:val="en-US"/>
        </w:rPr>
      </w:pPr>
      <w:r w:rsidRPr="00EE3529">
        <w:rPr>
          <w:rFonts w:ascii="Times New Roman" w:hAnsi="Times New Roman" w:cs="Times New Roman"/>
          <w:sz w:val="24"/>
          <w:szCs w:val="24"/>
        </w:rPr>
        <w:t>This special issue contribute</w:t>
      </w:r>
      <w:r w:rsidR="00C7558A" w:rsidRPr="00EE3529">
        <w:rPr>
          <w:rFonts w:ascii="Times New Roman" w:hAnsi="Times New Roman" w:cs="Times New Roman"/>
          <w:sz w:val="24"/>
          <w:szCs w:val="24"/>
        </w:rPr>
        <w:t>s</w:t>
      </w:r>
      <w:r w:rsidRPr="00EE3529">
        <w:rPr>
          <w:rFonts w:ascii="Times New Roman" w:hAnsi="Times New Roman" w:cs="Times New Roman"/>
          <w:sz w:val="24"/>
          <w:szCs w:val="24"/>
        </w:rPr>
        <w:t xml:space="preserve"> to </w:t>
      </w:r>
      <w:r w:rsidR="00005E1C" w:rsidRPr="00EE3529">
        <w:rPr>
          <w:rFonts w:ascii="Times New Roman" w:hAnsi="Times New Roman" w:cs="Times New Roman"/>
          <w:sz w:val="24"/>
          <w:szCs w:val="24"/>
        </w:rPr>
        <w:t xml:space="preserve">addressing the gap between family business, gender and entrepreneurship </w:t>
      </w:r>
      <w:r w:rsidR="009D5F09" w:rsidRPr="00EE3529">
        <w:rPr>
          <w:rFonts w:ascii="Times New Roman" w:hAnsi="Times New Roman" w:cs="Times New Roman"/>
          <w:sz w:val="24"/>
          <w:szCs w:val="24"/>
        </w:rPr>
        <w:t>by</w:t>
      </w:r>
      <w:r w:rsidRPr="00EE3529">
        <w:rPr>
          <w:rFonts w:ascii="Times New Roman" w:hAnsi="Times New Roman" w:cs="Times New Roman"/>
          <w:sz w:val="24"/>
          <w:szCs w:val="24"/>
        </w:rPr>
        <w:t xml:space="preserve"> presenting five </w:t>
      </w:r>
      <w:r w:rsidR="00FB2791" w:rsidRPr="00EE3529">
        <w:rPr>
          <w:rFonts w:ascii="Times New Roman" w:hAnsi="Times New Roman" w:cs="Times New Roman"/>
          <w:sz w:val="24"/>
          <w:szCs w:val="24"/>
        </w:rPr>
        <w:t>article</w:t>
      </w:r>
      <w:r w:rsidRPr="00EE3529">
        <w:rPr>
          <w:rFonts w:ascii="Times New Roman" w:hAnsi="Times New Roman" w:cs="Times New Roman"/>
          <w:sz w:val="24"/>
          <w:szCs w:val="24"/>
        </w:rPr>
        <w:t xml:space="preserve">s that </w:t>
      </w:r>
      <w:r w:rsidR="00495DC5" w:rsidRPr="00EE3529">
        <w:rPr>
          <w:rFonts w:ascii="Times New Roman" w:hAnsi="Times New Roman" w:cs="Times New Roman"/>
          <w:sz w:val="24"/>
          <w:szCs w:val="24"/>
        </w:rPr>
        <w:t xml:space="preserve">offer </w:t>
      </w:r>
      <w:r w:rsidR="006505C1" w:rsidRPr="00EE3529">
        <w:rPr>
          <w:rFonts w:ascii="Times New Roman" w:hAnsi="Times New Roman" w:cs="Times New Roman"/>
          <w:sz w:val="24"/>
          <w:szCs w:val="24"/>
        </w:rPr>
        <w:t>alternative</w:t>
      </w:r>
      <w:r w:rsidRPr="00EE3529">
        <w:rPr>
          <w:rFonts w:ascii="Times New Roman" w:hAnsi="Times New Roman" w:cs="Times New Roman"/>
          <w:sz w:val="24"/>
          <w:szCs w:val="24"/>
        </w:rPr>
        <w:t xml:space="preserve"> theoretical approaches to researching gender in family businesses.</w:t>
      </w:r>
      <w:r w:rsidR="00C7558A" w:rsidRPr="00EE3529">
        <w:rPr>
          <w:rFonts w:ascii="Times New Roman" w:hAnsi="Times New Roman" w:cs="Times New Roman"/>
          <w:sz w:val="24"/>
          <w:szCs w:val="24"/>
        </w:rPr>
        <w:t xml:space="preserve"> </w:t>
      </w:r>
      <w:r w:rsidR="008D2673" w:rsidRPr="00EE3529">
        <w:rPr>
          <w:rFonts w:ascii="Times New Roman" w:hAnsi="Times New Roman" w:cs="Times New Roman"/>
          <w:sz w:val="24"/>
          <w:szCs w:val="24"/>
        </w:rPr>
        <w:t>A</w:t>
      </w:r>
      <w:r w:rsidR="009D5F09" w:rsidRPr="00EE3529">
        <w:rPr>
          <w:rFonts w:ascii="Times New Roman" w:hAnsi="Times New Roman" w:cs="Times New Roman"/>
          <w:sz w:val="24"/>
          <w:szCs w:val="24"/>
        </w:rPr>
        <w:t xml:space="preserve"> common thread among </w:t>
      </w:r>
      <w:r w:rsidR="00020C19">
        <w:rPr>
          <w:rFonts w:ascii="Times New Roman" w:hAnsi="Times New Roman" w:cs="Times New Roman"/>
          <w:sz w:val="24"/>
          <w:szCs w:val="24"/>
        </w:rPr>
        <w:t>our selected</w:t>
      </w:r>
      <w:r w:rsidR="009D5F09" w:rsidRPr="00EE3529">
        <w:rPr>
          <w:rFonts w:ascii="Times New Roman" w:hAnsi="Times New Roman" w:cs="Times New Roman"/>
          <w:sz w:val="24"/>
          <w:szCs w:val="24"/>
        </w:rPr>
        <w:t xml:space="preserve"> articles supports the exploration of further gendered critique in </w:t>
      </w:r>
      <w:r w:rsidR="00020C19">
        <w:rPr>
          <w:rFonts w:ascii="Times New Roman" w:hAnsi="Times New Roman" w:cs="Times New Roman"/>
          <w:sz w:val="24"/>
          <w:szCs w:val="24"/>
        </w:rPr>
        <w:t>two future research directions.</w:t>
      </w:r>
      <w:r w:rsidR="008D2673" w:rsidRPr="00EE3529">
        <w:rPr>
          <w:rFonts w:ascii="Times New Roman" w:hAnsi="Times New Roman" w:cs="Times New Roman"/>
          <w:sz w:val="24"/>
          <w:szCs w:val="24"/>
        </w:rPr>
        <w:t xml:space="preserve"> </w:t>
      </w:r>
      <w:proofErr w:type="gramStart"/>
      <w:r w:rsidR="001E6ADD">
        <w:rPr>
          <w:rFonts w:ascii="Times New Roman" w:hAnsi="Times New Roman" w:cs="Times New Roman"/>
          <w:sz w:val="24"/>
          <w:szCs w:val="24"/>
        </w:rPr>
        <w:t xml:space="preserve">First, </w:t>
      </w:r>
      <w:r w:rsidR="009D5F09" w:rsidRPr="00EE3529">
        <w:rPr>
          <w:rFonts w:ascii="Times New Roman" w:hAnsi="Times New Roman" w:cs="Times New Roman"/>
          <w:sz w:val="24"/>
          <w:szCs w:val="24"/>
        </w:rPr>
        <w:t xml:space="preserve">how </w:t>
      </w:r>
      <w:r w:rsidR="00C6336A" w:rsidRPr="00EE3529">
        <w:rPr>
          <w:rFonts w:ascii="Times New Roman" w:hAnsi="Times New Roman" w:cs="Times New Roman"/>
          <w:color w:val="000000"/>
          <w:sz w:val="24"/>
          <w:szCs w:val="24"/>
          <w:lang w:val="en-US"/>
        </w:rPr>
        <w:t xml:space="preserve">leadership </w:t>
      </w:r>
      <w:r w:rsidR="009D5F09" w:rsidRPr="00EE3529">
        <w:rPr>
          <w:rFonts w:ascii="Times New Roman" w:hAnsi="Times New Roman" w:cs="Times New Roman"/>
          <w:color w:val="000000"/>
          <w:sz w:val="24"/>
          <w:szCs w:val="24"/>
          <w:lang w:val="en-US"/>
        </w:rPr>
        <w:t xml:space="preserve">is understood through a gender lens </w:t>
      </w:r>
      <w:r w:rsidR="00020C19">
        <w:rPr>
          <w:rFonts w:ascii="Times New Roman" w:hAnsi="Times New Roman" w:cs="Times New Roman"/>
          <w:color w:val="000000"/>
          <w:sz w:val="24"/>
          <w:szCs w:val="24"/>
          <w:lang w:val="en-US"/>
        </w:rPr>
        <w:t>in family businesses.</w:t>
      </w:r>
      <w:proofErr w:type="gramEnd"/>
      <w:r w:rsidR="00020C19">
        <w:rPr>
          <w:rFonts w:ascii="Times New Roman" w:hAnsi="Times New Roman" w:cs="Times New Roman"/>
          <w:color w:val="000000"/>
          <w:sz w:val="24"/>
          <w:szCs w:val="24"/>
          <w:lang w:val="en-US"/>
        </w:rPr>
        <w:t xml:space="preserve"> </w:t>
      </w:r>
      <w:r w:rsidR="00C6336A" w:rsidRPr="00EE3529">
        <w:rPr>
          <w:rFonts w:ascii="Times New Roman" w:hAnsi="Times New Roman" w:cs="Times New Roman"/>
          <w:color w:val="000000"/>
          <w:sz w:val="24"/>
          <w:szCs w:val="24"/>
          <w:lang w:val="en-US"/>
        </w:rPr>
        <w:t xml:space="preserve">This can be approached through a radical subjectivism perspective considering shared and individual leadership in the context of business families’ propensity to innovate (Farrington, Venter </w:t>
      </w:r>
      <w:r w:rsidR="00020C19">
        <w:rPr>
          <w:rFonts w:ascii="Times New Roman" w:hAnsi="Times New Roman" w:cs="Times New Roman"/>
          <w:color w:val="000000"/>
          <w:sz w:val="24"/>
          <w:szCs w:val="24"/>
          <w:lang w:val="en-US"/>
        </w:rPr>
        <w:t xml:space="preserve">&amp; </w:t>
      </w:r>
      <w:r w:rsidR="00C6336A" w:rsidRPr="00EE3529">
        <w:rPr>
          <w:rFonts w:ascii="Times New Roman" w:hAnsi="Times New Roman" w:cs="Times New Roman"/>
          <w:color w:val="000000"/>
          <w:sz w:val="24"/>
          <w:szCs w:val="24"/>
          <w:lang w:val="en-US"/>
        </w:rPr>
        <w:t xml:space="preserve">Bischoff, 2012; </w:t>
      </w:r>
      <w:proofErr w:type="spellStart"/>
      <w:r w:rsidR="00C6336A" w:rsidRPr="00EE3529">
        <w:rPr>
          <w:rFonts w:ascii="Times New Roman" w:hAnsi="Times New Roman" w:cs="Times New Roman"/>
          <w:color w:val="000000"/>
          <w:sz w:val="24"/>
          <w:szCs w:val="24"/>
          <w:lang w:val="en-US"/>
        </w:rPr>
        <w:t>Litz</w:t>
      </w:r>
      <w:proofErr w:type="spellEnd"/>
      <w:r w:rsidR="00C6336A" w:rsidRPr="00EE3529">
        <w:rPr>
          <w:rFonts w:ascii="Times New Roman" w:hAnsi="Times New Roman" w:cs="Times New Roman"/>
          <w:color w:val="000000"/>
          <w:sz w:val="24"/>
          <w:szCs w:val="24"/>
          <w:lang w:val="en-US"/>
        </w:rPr>
        <w:t xml:space="preserve"> </w:t>
      </w:r>
      <w:r w:rsidR="00020C19">
        <w:rPr>
          <w:rFonts w:ascii="Times New Roman" w:hAnsi="Times New Roman" w:cs="Times New Roman"/>
          <w:color w:val="000000"/>
          <w:sz w:val="24"/>
          <w:szCs w:val="24"/>
          <w:lang w:val="en-US"/>
        </w:rPr>
        <w:t>&amp;</w:t>
      </w:r>
      <w:r w:rsidR="00C6336A" w:rsidRPr="00EE3529">
        <w:rPr>
          <w:rFonts w:ascii="Times New Roman" w:hAnsi="Times New Roman" w:cs="Times New Roman"/>
          <w:color w:val="000000"/>
          <w:sz w:val="24"/>
          <w:szCs w:val="24"/>
          <w:lang w:val="en-US"/>
        </w:rPr>
        <w:t xml:space="preserve"> </w:t>
      </w:r>
      <w:proofErr w:type="spellStart"/>
      <w:r w:rsidR="00C6336A" w:rsidRPr="00EE3529">
        <w:rPr>
          <w:rFonts w:ascii="Times New Roman" w:hAnsi="Times New Roman" w:cs="Times New Roman"/>
          <w:color w:val="000000"/>
          <w:sz w:val="24"/>
          <w:szCs w:val="24"/>
          <w:lang w:val="en-US"/>
        </w:rPr>
        <w:t>Kleyson</w:t>
      </w:r>
      <w:proofErr w:type="spellEnd"/>
      <w:r w:rsidR="00C6336A" w:rsidRPr="00EE3529">
        <w:rPr>
          <w:rFonts w:ascii="Times New Roman" w:hAnsi="Times New Roman" w:cs="Times New Roman"/>
          <w:color w:val="000000"/>
          <w:sz w:val="24"/>
          <w:szCs w:val="24"/>
          <w:lang w:val="en-US"/>
        </w:rPr>
        <w:t>, 2001).</w:t>
      </w:r>
      <w:r w:rsidR="009D5F09" w:rsidRPr="00EE3529">
        <w:rPr>
          <w:rFonts w:ascii="Times New Roman" w:hAnsi="Times New Roman" w:cs="Times New Roman"/>
          <w:color w:val="000000"/>
          <w:sz w:val="24"/>
          <w:szCs w:val="24"/>
          <w:lang w:val="en-US"/>
        </w:rPr>
        <w:t xml:space="preserve"> S</w:t>
      </w:r>
      <w:proofErr w:type="spellStart"/>
      <w:r w:rsidR="00020C19">
        <w:rPr>
          <w:rFonts w:ascii="Times New Roman" w:hAnsi="Times New Roman" w:cs="Times New Roman"/>
          <w:sz w:val="24"/>
          <w:szCs w:val="24"/>
        </w:rPr>
        <w:t>econd</w:t>
      </w:r>
      <w:proofErr w:type="spellEnd"/>
      <w:r w:rsidR="00C6336A" w:rsidRPr="00EE3529">
        <w:rPr>
          <w:rFonts w:ascii="Times New Roman" w:hAnsi="Times New Roman" w:cs="Times New Roman"/>
          <w:sz w:val="24"/>
          <w:szCs w:val="24"/>
        </w:rPr>
        <w:t xml:space="preserve">, </w:t>
      </w:r>
      <w:r w:rsidR="00E96221" w:rsidRPr="00EE3529">
        <w:rPr>
          <w:rFonts w:ascii="Times New Roman" w:hAnsi="Times New Roman" w:cs="Times New Roman"/>
          <w:sz w:val="24"/>
          <w:szCs w:val="24"/>
        </w:rPr>
        <w:t xml:space="preserve">moving beyond conventional assumptions of ‘the family unit’ to include studies that </w:t>
      </w:r>
      <w:r w:rsidR="00A24960" w:rsidRPr="00EE3529">
        <w:rPr>
          <w:rFonts w:ascii="Times New Roman" w:hAnsi="Times New Roman" w:cs="Times New Roman"/>
          <w:sz w:val="24"/>
          <w:szCs w:val="24"/>
        </w:rPr>
        <w:t>recognise</w:t>
      </w:r>
      <w:r w:rsidR="00E96221" w:rsidRPr="00EE3529">
        <w:rPr>
          <w:rFonts w:ascii="Times New Roman" w:hAnsi="Times New Roman" w:cs="Times New Roman"/>
          <w:sz w:val="24"/>
          <w:szCs w:val="24"/>
        </w:rPr>
        <w:t xml:space="preserve"> </w:t>
      </w:r>
      <w:r w:rsidR="00A24960" w:rsidRPr="00EE3529">
        <w:rPr>
          <w:rFonts w:ascii="Times New Roman" w:hAnsi="Times New Roman" w:cs="Times New Roman"/>
          <w:sz w:val="24"/>
          <w:szCs w:val="24"/>
        </w:rPr>
        <w:t>single parent families, same sex couples, step families and extended families</w:t>
      </w:r>
      <w:r w:rsidR="00653B5B" w:rsidRPr="00EE3529">
        <w:rPr>
          <w:rFonts w:ascii="Times New Roman" w:hAnsi="Times New Roman" w:cs="Times New Roman"/>
          <w:sz w:val="24"/>
          <w:szCs w:val="24"/>
        </w:rPr>
        <w:t xml:space="preserve"> will provide</w:t>
      </w:r>
      <w:r w:rsidR="00A24960" w:rsidRPr="00EE3529">
        <w:rPr>
          <w:rFonts w:ascii="Times New Roman" w:hAnsi="Times New Roman" w:cs="Times New Roman"/>
          <w:sz w:val="24"/>
          <w:szCs w:val="24"/>
        </w:rPr>
        <w:t xml:space="preserve"> much scope to </w:t>
      </w:r>
      <w:r w:rsidR="00E96221" w:rsidRPr="00EE3529">
        <w:rPr>
          <w:rFonts w:ascii="Times New Roman" w:hAnsi="Times New Roman" w:cs="Times New Roman"/>
          <w:sz w:val="24"/>
          <w:szCs w:val="24"/>
        </w:rPr>
        <w:t>employ gender</w:t>
      </w:r>
      <w:r w:rsidR="00A24960" w:rsidRPr="00EE3529">
        <w:rPr>
          <w:rFonts w:ascii="Times New Roman" w:hAnsi="Times New Roman" w:cs="Times New Roman"/>
          <w:sz w:val="24"/>
          <w:szCs w:val="24"/>
        </w:rPr>
        <w:t xml:space="preserve"> as an analytical tool </w:t>
      </w:r>
      <w:r w:rsidR="00E96221" w:rsidRPr="00EE3529">
        <w:rPr>
          <w:rFonts w:ascii="Times New Roman" w:hAnsi="Times New Roman" w:cs="Times New Roman"/>
          <w:sz w:val="24"/>
          <w:szCs w:val="24"/>
        </w:rPr>
        <w:t xml:space="preserve">to </w:t>
      </w:r>
      <w:r w:rsidR="00A24960" w:rsidRPr="00EE3529">
        <w:rPr>
          <w:rFonts w:ascii="Times New Roman" w:hAnsi="Times New Roman" w:cs="Times New Roman"/>
          <w:sz w:val="24"/>
          <w:szCs w:val="24"/>
        </w:rPr>
        <w:t xml:space="preserve">advance more robust theoretical debates. Both directions offer </w:t>
      </w:r>
      <w:r w:rsidR="00653B5B" w:rsidRPr="00EE3529">
        <w:rPr>
          <w:rFonts w:ascii="Times New Roman" w:hAnsi="Times New Roman" w:cs="Times New Roman"/>
          <w:sz w:val="24"/>
          <w:szCs w:val="24"/>
        </w:rPr>
        <w:t>ample research opportunities to</w:t>
      </w:r>
      <w:r w:rsidR="00A24960" w:rsidRPr="00EE3529">
        <w:rPr>
          <w:rFonts w:ascii="Times New Roman" w:hAnsi="Times New Roman" w:cs="Times New Roman"/>
          <w:sz w:val="24"/>
          <w:szCs w:val="24"/>
        </w:rPr>
        <w:t xml:space="preserve"> explor</w:t>
      </w:r>
      <w:r w:rsidR="00653B5B" w:rsidRPr="00EE3529">
        <w:rPr>
          <w:rFonts w:ascii="Times New Roman" w:hAnsi="Times New Roman" w:cs="Times New Roman"/>
          <w:sz w:val="24"/>
          <w:szCs w:val="24"/>
        </w:rPr>
        <w:t>e</w:t>
      </w:r>
      <w:r w:rsidR="00A24960" w:rsidRPr="00EE3529">
        <w:rPr>
          <w:rFonts w:ascii="Times New Roman" w:hAnsi="Times New Roman" w:cs="Times New Roman"/>
          <w:sz w:val="24"/>
          <w:szCs w:val="24"/>
        </w:rPr>
        <w:t xml:space="preserve"> gendered processes in the family business</w:t>
      </w:r>
      <w:r w:rsidR="00020C19">
        <w:rPr>
          <w:rFonts w:ascii="Times New Roman" w:hAnsi="Times New Roman" w:cs="Times New Roman"/>
          <w:sz w:val="24"/>
          <w:szCs w:val="24"/>
        </w:rPr>
        <w:t>,</w:t>
      </w:r>
      <w:r w:rsidR="00A24960" w:rsidRPr="00EE3529">
        <w:rPr>
          <w:rFonts w:ascii="Times New Roman" w:hAnsi="Times New Roman" w:cs="Times New Roman"/>
          <w:sz w:val="24"/>
          <w:szCs w:val="24"/>
        </w:rPr>
        <w:t xml:space="preserve"> which remain imperative (Al-Dajani </w:t>
      </w:r>
      <w:r w:rsidR="00020C19">
        <w:rPr>
          <w:rFonts w:ascii="Times New Roman" w:hAnsi="Times New Roman" w:cs="Times New Roman"/>
          <w:sz w:val="24"/>
          <w:szCs w:val="24"/>
        </w:rPr>
        <w:t>&amp;</w:t>
      </w:r>
      <w:r w:rsidR="00A24960" w:rsidRPr="00EE3529">
        <w:rPr>
          <w:rFonts w:ascii="Times New Roman" w:hAnsi="Times New Roman" w:cs="Times New Roman"/>
          <w:sz w:val="24"/>
          <w:szCs w:val="24"/>
        </w:rPr>
        <w:t xml:space="preserve"> Marlow, 2010), especially given the </w:t>
      </w:r>
      <w:r w:rsidR="00A24960" w:rsidRPr="00EE3529">
        <w:rPr>
          <w:rFonts w:ascii="Times New Roman" w:hAnsi="Times New Roman" w:cs="Times New Roman"/>
          <w:color w:val="000000"/>
          <w:sz w:val="24"/>
          <w:szCs w:val="24"/>
          <w:lang w:val="en-US"/>
        </w:rPr>
        <w:t xml:space="preserve">potential threats to women’s roles within the family business.  </w:t>
      </w:r>
    </w:p>
    <w:p w14:paraId="03E6D39F" w14:textId="77777777" w:rsidR="00C6336A" w:rsidRPr="00EE3529" w:rsidRDefault="00C6336A" w:rsidP="00EE3529">
      <w:pPr>
        <w:autoSpaceDE w:val="0"/>
        <w:autoSpaceDN w:val="0"/>
        <w:adjustRightInd w:val="0"/>
        <w:spacing w:after="0" w:line="480" w:lineRule="auto"/>
        <w:jc w:val="both"/>
        <w:rPr>
          <w:rFonts w:ascii="Times New Roman" w:hAnsi="Times New Roman" w:cs="Times New Roman"/>
          <w:color w:val="000000"/>
          <w:sz w:val="24"/>
          <w:szCs w:val="24"/>
          <w:lang w:val="en-US"/>
        </w:rPr>
      </w:pPr>
    </w:p>
    <w:p w14:paraId="49511D27" w14:textId="1986A7FD" w:rsidR="00C6336A" w:rsidRPr="00EE3529" w:rsidRDefault="00A15E70"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color w:val="000000"/>
          <w:sz w:val="24"/>
          <w:szCs w:val="24"/>
          <w:lang w:val="en-US"/>
        </w:rPr>
        <w:t>Furthermore, in terms of future research in family business, applying radical subjectivism with its individualistic leanings to</w:t>
      </w:r>
      <w:r w:rsidR="00020C19">
        <w:rPr>
          <w:rFonts w:ascii="Times New Roman" w:hAnsi="Times New Roman" w:cs="Times New Roman"/>
          <w:color w:val="000000"/>
          <w:sz w:val="24"/>
          <w:szCs w:val="24"/>
          <w:lang w:val="en-US"/>
        </w:rPr>
        <w:t>ward</w:t>
      </w:r>
      <w:r w:rsidRPr="00EE3529">
        <w:rPr>
          <w:rFonts w:ascii="Times New Roman" w:hAnsi="Times New Roman" w:cs="Times New Roman"/>
          <w:color w:val="000000"/>
          <w:sz w:val="24"/>
          <w:szCs w:val="24"/>
          <w:lang w:val="en-US"/>
        </w:rPr>
        <w:t xml:space="preserve"> family business issues could complement </w:t>
      </w:r>
      <w:r w:rsidR="00522662" w:rsidRPr="00EE3529">
        <w:rPr>
          <w:rFonts w:ascii="Times New Roman" w:hAnsi="Times New Roman" w:cs="Times New Roman"/>
          <w:color w:val="000000"/>
          <w:sz w:val="24"/>
          <w:szCs w:val="24"/>
          <w:lang w:val="en-US"/>
        </w:rPr>
        <w:t xml:space="preserve">efforts towards </w:t>
      </w:r>
      <w:r w:rsidRPr="00EE3529">
        <w:rPr>
          <w:rFonts w:ascii="Times New Roman" w:hAnsi="Times New Roman" w:cs="Times New Roman"/>
          <w:color w:val="000000"/>
          <w:sz w:val="24"/>
          <w:szCs w:val="24"/>
          <w:lang w:val="en-US"/>
        </w:rPr>
        <w:t>developing research agendas into areas of family business strategy such as shared leadership in family firms</w:t>
      </w:r>
      <w:r w:rsidR="00522662" w:rsidRPr="00EE3529">
        <w:rPr>
          <w:rFonts w:ascii="Times New Roman" w:hAnsi="Times New Roman" w:cs="Times New Roman"/>
          <w:color w:val="000000"/>
          <w:sz w:val="24"/>
          <w:szCs w:val="24"/>
          <w:lang w:val="en-US"/>
        </w:rPr>
        <w:t>,</w:t>
      </w:r>
      <w:r w:rsidRPr="00EE3529">
        <w:rPr>
          <w:rFonts w:ascii="Times New Roman" w:hAnsi="Times New Roman" w:cs="Times New Roman"/>
          <w:color w:val="000000"/>
          <w:sz w:val="24"/>
          <w:szCs w:val="24"/>
          <w:lang w:val="en-US"/>
        </w:rPr>
        <w:t xml:space="preserve"> although we acknowledge the potential methodological challenges of doing so.</w:t>
      </w:r>
      <w:r w:rsidR="00020C19">
        <w:rPr>
          <w:rFonts w:ascii="Times New Roman" w:hAnsi="Times New Roman" w:cs="Times New Roman"/>
          <w:color w:val="000000"/>
          <w:sz w:val="24"/>
          <w:szCs w:val="24"/>
          <w:lang w:val="en-US"/>
        </w:rPr>
        <w:t xml:space="preserve"> </w:t>
      </w:r>
      <w:r w:rsidR="00C6336A" w:rsidRPr="00EE3529">
        <w:rPr>
          <w:rFonts w:ascii="Times New Roman" w:hAnsi="Times New Roman" w:cs="Times New Roman"/>
          <w:color w:val="000000"/>
          <w:sz w:val="24"/>
          <w:szCs w:val="24"/>
          <w:lang w:val="en-US"/>
        </w:rPr>
        <w:t xml:space="preserve">Future research may also explore further the effects of temporal dimensions on </w:t>
      </w:r>
      <w:r w:rsidR="00C6336A" w:rsidRPr="00EE3529">
        <w:rPr>
          <w:rFonts w:ascii="Times New Roman" w:hAnsi="Times New Roman" w:cs="Times New Roman"/>
          <w:color w:val="000000"/>
          <w:sz w:val="24"/>
          <w:szCs w:val="24"/>
          <w:lang w:val="en-US"/>
        </w:rPr>
        <w:lastRenderedPageBreak/>
        <w:t>gender and business management, including daily operations and str</w:t>
      </w:r>
      <w:r w:rsidR="00020C19">
        <w:rPr>
          <w:rFonts w:ascii="Times New Roman" w:hAnsi="Times New Roman" w:cs="Times New Roman"/>
          <w:color w:val="000000"/>
          <w:sz w:val="24"/>
          <w:szCs w:val="24"/>
          <w:lang w:val="en-US"/>
        </w:rPr>
        <w:t xml:space="preserve">ategic direction. </w:t>
      </w:r>
      <w:r w:rsidR="00C6336A" w:rsidRPr="00EE3529">
        <w:rPr>
          <w:rFonts w:ascii="Times New Roman" w:hAnsi="Times New Roman" w:cs="Times New Roman"/>
          <w:color w:val="000000"/>
          <w:sz w:val="24"/>
          <w:szCs w:val="24"/>
          <w:lang w:val="en-US"/>
        </w:rPr>
        <w:t xml:space="preserve">This would be a potentially useful and relevant theme for the wider family business research area.  </w:t>
      </w:r>
    </w:p>
    <w:p w14:paraId="47D84951" w14:textId="77777777" w:rsidR="00A15E70" w:rsidRPr="00EE3529" w:rsidRDefault="00A15E70" w:rsidP="00EE3529">
      <w:pPr>
        <w:autoSpaceDE w:val="0"/>
        <w:autoSpaceDN w:val="0"/>
        <w:adjustRightInd w:val="0"/>
        <w:spacing w:after="0" w:line="480" w:lineRule="auto"/>
        <w:jc w:val="both"/>
        <w:rPr>
          <w:rFonts w:ascii="Times New Roman" w:hAnsi="Times New Roman" w:cs="Times New Roman"/>
          <w:color w:val="000000"/>
          <w:sz w:val="24"/>
          <w:szCs w:val="24"/>
          <w:lang w:val="en-US"/>
        </w:rPr>
      </w:pPr>
      <w:r w:rsidRPr="00EE3529">
        <w:rPr>
          <w:rFonts w:ascii="Times New Roman" w:hAnsi="Times New Roman" w:cs="Times New Roman"/>
          <w:color w:val="000000"/>
          <w:sz w:val="24"/>
          <w:szCs w:val="24"/>
          <w:lang w:val="en-US"/>
        </w:rPr>
        <w:t xml:space="preserve">   </w:t>
      </w:r>
    </w:p>
    <w:p w14:paraId="4F8194B2" w14:textId="6EE284B3" w:rsidR="00651BB8" w:rsidRPr="00EE3529" w:rsidRDefault="00651BB8"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We also encourage </w:t>
      </w:r>
      <w:r w:rsidR="004A4348" w:rsidRPr="00EE3529">
        <w:rPr>
          <w:rFonts w:ascii="Times New Roman" w:hAnsi="Times New Roman" w:cs="Times New Roman"/>
          <w:color w:val="000000"/>
          <w:sz w:val="24"/>
          <w:szCs w:val="24"/>
          <w:lang w:val="en-US"/>
        </w:rPr>
        <w:t>longitudinal</w:t>
      </w:r>
      <w:r w:rsidRPr="00EE3529">
        <w:rPr>
          <w:rFonts w:ascii="Times New Roman" w:hAnsi="Times New Roman" w:cs="Times New Roman"/>
          <w:color w:val="000000"/>
          <w:sz w:val="24"/>
          <w:szCs w:val="24"/>
          <w:lang w:val="en-US"/>
        </w:rPr>
        <w:t xml:space="preserve"> research approaches as these allow for the exploration of change in gender dynamics, gender stereotypes, business management and family </w:t>
      </w:r>
      <w:r w:rsidR="006505C1" w:rsidRPr="00EE3529">
        <w:rPr>
          <w:rFonts w:ascii="Times New Roman" w:hAnsi="Times New Roman" w:cs="Times New Roman"/>
          <w:color w:val="000000"/>
          <w:sz w:val="24"/>
          <w:szCs w:val="24"/>
          <w:lang w:val="en-US"/>
        </w:rPr>
        <w:t xml:space="preserve">and business </w:t>
      </w:r>
      <w:r w:rsidRPr="00EE3529">
        <w:rPr>
          <w:rFonts w:ascii="Times New Roman" w:hAnsi="Times New Roman" w:cs="Times New Roman"/>
          <w:color w:val="000000"/>
          <w:sz w:val="24"/>
          <w:szCs w:val="24"/>
          <w:lang w:val="en-US"/>
        </w:rPr>
        <w:t>life</w:t>
      </w:r>
      <w:r w:rsidR="006505C1" w:rsidRPr="00EE3529">
        <w:rPr>
          <w:rFonts w:ascii="Times New Roman" w:hAnsi="Times New Roman" w:cs="Times New Roman"/>
          <w:color w:val="000000"/>
          <w:sz w:val="24"/>
          <w:szCs w:val="24"/>
          <w:lang w:val="en-US"/>
        </w:rPr>
        <w:t>-cycles</w:t>
      </w:r>
      <w:r w:rsidRPr="00EE3529">
        <w:rPr>
          <w:rFonts w:ascii="Times New Roman" w:hAnsi="Times New Roman" w:cs="Times New Roman"/>
          <w:color w:val="000000"/>
          <w:sz w:val="24"/>
          <w:szCs w:val="24"/>
          <w:lang w:val="en-US"/>
        </w:rPr>
        <w:t xml:space="preserve">. In addition, their outcomes will </w:t>
      </w:r>
      <w:r w:rsidR="00020C19">
        <w:rPr>
          <w:rFonts w:ascii="Times New Roman" w:hAnsi="Times New Roman" w:cs="Times New Roman"/>
          <w:color w:val="000000"/>
          <w:sz w:val="24"/>
          <w:szCs w:val="24"/>
          <w:lang w:val="en-US"/>
        </w:rPr>
        <w:t xml:space="preserve">be useful in informing policy, </w:t>
      </w:r>
      <w:r w:rsidRPr="00EE3529">
        <w:rPr>
          <w:rFonts w:ascii="Times New Roman" w:hAnsi="Times New Roman" w:cs="Times New Roman"/>
          <w:color w:val="000000"/>
          <w:sz w:val="24"/>
          <w:szCs w:val="24"/>
          <w:lang w:val="en-US"/>
        </w:rPr>
        <w:t>practice and family business consultancy whereby the implications and potential effects of gender on the family and the family business can play a significant role in determining management, succession, and other plans, strategies and decisions.</w:t>
      </w:r>
    </w:p>
    <w:p w14:paraId="39325C90" w14:textId="77777777" w:rsidR="00C6336A" w:rsidRPr="00EE3529" w:rsidRDefault="00C6336A" w:rsidP="00EE3529">
      <w:pPr>
        <w:spacing w:after="0" w:line="480" w:lineRule="auto"/>
        <w:jc w:val="both"/>
        <w:rPr>
          <w:rFonts w:ascii="Times New Roman" w:hAnsi="Times New Roman" w:cs="Times New Roman"/>
          <w:sz w:val="24"/>
          <w:szCs w:val="24"/>
        </w:rPr>
      </w:pPr>
    </w:p>
    <w:p w14:paraId="5C15C95E" w14:textId="77777777" w:rsidR="006E28D3" w:rsidRPr="00EE3529" w:rsidRDefault="006E28D3" w:rsidP="00EE3529">
      <w:pPr>
        <w:spacing w:after="0" w:line="480" w:lineRule="auto"/>
        <w:jc w:val="both"/>
        <w:rPr>
          <w:rFonts w:ascii="Times New Roman" w:hAnsi="Times New Roman" w:cs="Times New Roman"/>
          <w:sz w:val="24"/>
          <w:szCs w:val="24"/>
          <w:lang w:val="en-US"/>
        </w:rPr>
      </w:pPr>
      <w:r w:rsidRPr="00EE3529">
        <w:rPr>
          <w:rFonts w:ascii="Times New Roman" w:hAnsi="Times New Roman" w:cs="Times New Roman"/>
          <w:sz w:val="24"/>
          <w:szCs w:val="24"/>
        </w:rPr>
        <w:t xml:space="preserve">Finally, in drawing on the </w:t>
      </w:r>
      <w:r w:rsidR="00FB2791" w:rsidRPr="00EE3529">
        <w:rPr>
          <w:rFonts w:ascii="Times New Roman" w:hAnsi="Times New Roman" w:cs="Times New Roman"/>
          <w:sz w:val="24"/>
          <w:szCs w:val="24"/>
        </w:rPr>
        <w:t>article</w:t>
      </w:r>
      <w:r w:rsidRPr="00EE3529">
        <w:rPr>
          <w:rFonts w:ascii="Times New Roman" w:hAnsi="Times New Roman" w:cs="Times New Roman"/>
          <w:sz w:val="24"/>
          <w:szCs w:val="24"/>
        </w:rPr>
        <w:t xml:space="preserve">s in this special issue, we concur that </w:t>
      </w:r>
      <w:r w:rsidRPr="00EE3529">
        <w:rPr>
          <w:rFonts w:ascii="Times New Roman" w:hAnsi="Times New Roman" w:cs="Times New Roman"/>
          <w:sz w:val="24"/>
          <w:szCs w:val="24"/>
          <w:lang w:val="en-US"/>
        </w:rPr>
        <w:t xml:space="preserve">entrepreneurship research, policy and practice should </w:t>
      </w:r>
      <w:r w:rsidR="000A7D04" w:rsidRPr="00EE3529">
        <w:rPr>
          <w:rFonts w:ascii="Times New Roman" w:hAnsi="Times New Roman" w:cs="Times New Roman"/>
          <w:sz w:val="24"/>
          <w:szCs w:val="24"/>
          <w:lang w:val="en-US"/>
        </w:rPr>
        <w:t>be released from the</w:t>
      </w:r>
      <w:r w:rsidRPr="00EE3529">
        <w:rPr>
          <w:rFonts w:ascii="Times New Roman" w:hAnsi="Times New Roman" w:cs="Times New Roman"/>
          <w:sz w:val="24"/>
          <w:szCs w:val="24"/>
          <w:lang w:val="en-US"/>
        </w:rPr>
        <w:t xml:space="preserve"> dominat</w:t>
      </w:r>
      <w:r w:rsidR="000A7D04" w:rsidRPr="00EE3529">
        <w:rPr>
          <w:rFonts w:ascii="Times New Roman" w:hAnsi="Times New Roman" w:cs="Times New Roman"/>
          <w:sz w:val="24"/>
          <w:szCs w:val="24"/>
          <w:lang w:val="en-US"/>
        </w:rPr>
        <w:t>ion</w:t>
      </w:r>
      <w:r w:rsidRPr="00EE3529">
        <w:rPr>
          <w:rFonts w:ascii="Times New Roman" w:hAnsi="Times New Roman" w:cs="Times New Roman"/>
          <w:sz w:val="24"/>
          <w:szCs w:val="24"/>
          <w:lang w:val="en-US"/>
        </w:rPr>
        <w:t xml:space="preserve"> by the masculine ‘hero narrative’</w:t>
      </w:r>
      <w:r w:rsidR="00651BB8" w:rsidRPr="00EE3529">
        <w:rPr>
          <w:rFonts w:ascii="Times New Roman" w:hAnsi="Times New Roman" w:cs="Times New Roman"/>
          <w:sz w:val="24"/>
          <w:szCs w:val="24"/>
          <w:lang w:val="en-US"/>
        </w:rPr>
        <w:t xml:space="preserve"> through a reconsideration of those </w:t>
      </w:r>
      <w:r w:rsidRPr="00EE3529">
        <w:rPr>
          <w:rFonts w:ascii="Times New Roman" w:hAnsi="Times New Roman" w:cs="Times New Roman"/>
          <w:sz w:val="24"/>
          <w:szCs w:val="24"/>
          <w:lang w:val="en-US"/>
        </w:rPr>
        <w:t>images, narratives and discourses that we ourselves have constructed to research, describe and define entrepreneurs, entrepreneurship and entrepreneurial practices.</w:t>
      </w:r>
    </w:p>
    <w:p w14:paraId="4ADAF8CF" w14:textId="77777777" w:rsidR="0038357E" w:rsidRPr="00EE3529" w:rsidRDefault="0038357E" w:rsidP="00EE3529">
      <w:pPr>
        <w:spacing w:after="0" w:line="480" w:lineRule="auto"/>
        <w:jc w:val="both"/>
        <w:rPr>
          <w:rFonts w:ascii="Times New Roman" w:hAnsi="Times New Roman" w:cs="Times New Roman"/>
          <w:sz w:val="24"/>
          <w:szCs w:val="24"/>
          <w:lang w:val="en-US"/>
        </w:rPr>
      </w:pPr>
    </w:p>
    <w:p w14:paraId="4D87F8FC" w14:textId="77777777" w:rsidR="00604064" w:rsidRPr="00EE3529" w:rsidRDefault="00604064" w:rsidP="00EE3529">
      <w:pPr>
        <w:spacing w:after="0" w:line="480" w:lineRule="auto"/>
        <w:jc w:val="both"/>
        <w:rPr>
          <w:rFonts w:ascii="Times New Roman" w:hAnsi="Times New Roman" w:cs="Times New Roman"/>
          <w:sz w:val="24"/>
          <w:szCs w:val="24"/>
        </w:rPr>
      </w:pPr>
    </w:p>
    <w:p w14:paraId="7467C8F0" w14:textId="1A2538DC" w:rsidR="008F748B" w:rsidRPr="00EE3529" w:rsidRDefault="0038357E"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b/>
          <w:bCs/>
          <w:sz w:val="24"/>
          <w:szCs w:val="24"/>
        </w:rPr>
        <w:t>Acknowledgments</w:t>
      </w:r>
      <w:r w:rsidRPr="00EE3529">
        <w:rPr>
          <w:rFonts w:ascii="Times New Roman" w:hAnsi="Times New Roman" w:cs="Times New Roman"/>
          <w:sz w:val="24"/>
          <w:szCs w:val="24"/>
        </w:rPr>
        <w:t xml:space="preserve">:  </w:t>
      </w:r>
      <w:r w:rsidR="00604064" w:rsidRPr="00EE3529">
        <w:rPr>
          <w:rFonts w:ascii="Times New Roman" w:hAnsi="Times New Roman" w:cs="Times New Roman"/>
          <w:sz w:val="24"/>
          <w:szCs w:val="24"/>
        </w:rPr>
        <w:t xml:space="preserve">We would like to </w:t>
      </w:r>
      <w:r w:rsidR="000A7D04" w:rsidRPr="00EE3529">
        <w:rPr>
          <w:rFonts w:ascii="Times New Roman" w:hAnsi="Times New Roman" w:cs="Times New Roman"/>
          <w:sz w:val="24"/>
          <w:szCs w:val="24"/>
        </w:rPr>
        <w:t xml:space="preserve">acknowledge and </w:t>
      </w:r>
      <w:r w:rsidR="00604064" w:rsidRPr="00EE3529">
        <w:rPr>
          <w:rFonts w:ascii="Times New Roman" w:hAnsi="Times New Roman" w:cs="Times New Roman"/>
          <w:sz w:val="24"/>
          <w:szCs w:val="24"/>
        </w:rPr>
        <w:t xml:space="preserve">express our </w:t>
      </w:r>
      <w:r w:rsidR="000A7D04" w:rsidRPr="00EE3529">
        <w:rPr>
          <w:rFonts w:ascii="Times New Roman" w:hAnsi="Times New Roman" w:cs="Times New Roman"/>
          <w:sz w:val="24"/>
          <w:szCs w:val="24"/>
        </w:rPr>
        <w:t xml:space="preserve">sincere </w:t>
      </w:r>
      <w:r w:rsidR="00604064" w:rsidRPr="00EE3529">
        <w:rPr>
          <w:rFonts w:ascii="Times New Roman" w:hAnsi="Times New Roman" w:cs="Times New Roman"/>
          <w:sz w:val="24"/>
          <w:szCs w:val="24"/>
        </w:rPr>
        <w:t xml:space="preserve">thanks to </w:t>
      </w:r>
      <w:r w:rsidR="00401641" w:rsidRPr="00EE3529">
        <w:rPr>
          <w:rFonts w:ascii="Times New Roman" w:hAnsi="Times New Roman" w:cs="Times New Roman"/>
          <w:sz w:val="24"/>
          <w:szCs w:val="24"/>
        </w:rPr>
        <w:t xml:space="preserve">all </w:t>
      </w:r>
      <w:r w:rsidR="000A7D04" w:rsidRPr="00EE3529">
        <w:rPr>
          <w:rFonts w:ascii="Times New Roman" w:hAnsi="Times New Roman" w:cs="Times New Roman"/>
          <w:sz w:val="24"/>
          <w:szCs w:val="24"/>
        </w:rPr>
        <w:t xml:space="preserve">the contributors, </w:t>
      </w:r>
      <w:r w:rsidR="00604064" w:rsidRPr="00EE3529">
        <w:rPr>
          <w:rFonts w:ascii="Times New Roman" w:hAnsi="Times New Roman" w:cs="Times New Roman"/>
          <w:sz w:val="24"/>
          <w:szCs w:val="24"/>
        </w:rPr>
        <w:t xml:space="preserve">reviewers, </w:t>
      </w:r>
      <w:r w:rsidR="00401641" w:rsidRPr="00EE3529">
        <w:rPr>
          <w:rFonts w:ascii="Times New Roman" w:hAnsi="Times New Roman" w:cs="Times New Roman"/>
          <w:sz w:val="24"/>
          <w:szCs w:val="24"/>
        </w:rPr>
        <w:t xml:space="preserve">the </w:t>
      </w:r>
      <w:r w:rsidR="000A7D04" w:rsidRPr="00EE3529">
        <w:rPr>
          <w:rFonts w:ascii="Times New Roman" w:hAnsi="Times New Roman" w:cs="Times New Roman"/>
          <w:sz w:val="24"/>
          <w:szCs w:val="24"/>
        </w:rPr>
        <w:t>IJGE e</w:t>
      </w:r>
      <w:r w:rsidR="00604064" w:rsidRPr="00EE3529">
        <w:rPr>
          <w:rFonts w:ascii="Times New Roman" w:hAnsi="Times New Roman" w:cs="Times New Roman"/>
          <w:sz w:val="24"/>
          <w:szCs w:val="24"/>
        </w:rPr>
        <w:t>ditorial team</w:t>
      </w:r>
      <w:r w:rsidR="00401641" w:rsidRPr="00EE3529">
        <w:rPr>
          <w:rFonts w:ascii="Times New Roman" w:hAnsi="Times New Roman" w:cs="Times New Roman"/>
          <w:sz w:val="24"/>
          <w:szCs w:val="24"/>
        </w:rPr>
        <w:t xml:space="preserve">, </w:t>
      </w:r>
      <w:r w:rsidR="00522662" w:rsidRPr="00EE3529">
        <w:rPr>
          <w:rFonts w:ascii="Times New Roman" w:hAnsi="Times New Roman" w:cs="Times New Roman"/>
          <w:sz w:val="24"/>
          <w:szCs w:val="24"/>
        </w:rPr>
        <w:t>funding bodies</w:t>
      </w:r>
      <w:r w:rsidR="00C605F3" w:rsidRPr="00EE3529">
        <w:rPr>
          <w:rFonts w:ascii="Times New Roman" w:hAnsi="Times New Roman" w:cs="Times New Roman"/>
          <w:sz w:val="24"/>
          <w:szCs w:val="24"/>
        </w:rPr>
        <w:t xml:space="preserve"> (ESRC RES-000-22-2378)</w:t>
      </w:r>
      <w:r w:rsidR="00522662" w:rsidRPr="00EE3529">
        <w:rPr>
          <w:rFonts w:ascii="Times New Roman" w:hAnsi="Times New Roman" w:cs="Times New Roman"/>
          <w:sz w:val="24"/>
          <w:szCs w:val="24"/>
        </w:rPr>
        <w:t xml:space="preserve"> and </w:t>
      </w:r>
      <w:r w:rsidR="00401641" w:rsidRPr="00EE3529">
        <w:rPr>
          <w:rFonts w:ascii="Times New Roman" w:hAnsi="Times New Roman" w:cs="Times New Roman"/>
          <w:sz w:val="24"/>
          <w:szCs w:val="24"/>
        </w:rPr>
        <w:t xml:space="preserve">the networks that brought us together, the sponsors, speakers and participants of the Women in Family Business event where this special issue was born, </w:t>
      </w:r>
      <w:r w:rsidR="000A7D04" w:rsidRPr="00EE3529">
        <w:rPr>
          <w:rFonts w:ascii="Times New Roman" w:hAnsi="Times New Roman" w:cs="Times New Roman"/>
          <w:sz w:val="24"/>
          <w:szCs w:val="24"/>
        </w:rPr>
        <w:t xml:space="preserve">and </w:t>
      </w:r>
      <w:r w:rsidR="00401641" w:rsidRPr="00EE3529">
        <w:rPr>
          <w:rFonts w:ascii="Times New Roman" w:hAnsi="Times New Roman" w:cs="Times New Roman"/>
          <w:sz w:val="24"/>
          <w:szCs w:val="24"/>
        </w:rPr>
        <w:t>the readers of this special issue.</w:t>
      </w:r>
      <w:r w:rsidR="000A7D04" w:rsidRPr="00EE3529">
        <w:rPr>
          <w:rFonts w:ascii="Times New Roman" w:hAnsi="Times New Roman" w:cs="Times New Roman"/>
          <w:sz w:val="24"/>
          <w:szCs w:val="24"/>
        </w:rPr>
        <w:t xml:space="preserve"> </w:t>
      </w:r>
      <w:r w:rsidR="00C74E7B" w:rsidRPr="00EE3529">
        <w:rPr>
          <w:rFonts w:ascii="Times New Roman" w:hAnsi="Times New Roman" w:cs="Times New Roman"/>
          <w:sz w:val="24"/>
          <w:szCs w:val="24"/>
        </w:rPr>
        <w:t>In addition,</w:t>
      </w:r>
      <w:r w:rsidR="000A7D04" w:rsidRPr="00EE3529">
        <w:rPr>
          <w:rFonts w:ascii="Times New Roman" w:hAnsi="Times New Roman" w:cs="Times New Roman"/>
          <w:sz w:val="24"/>
          <w:szCs w:val="24"/>
        </w:rPr>
        <w:t xml:space="preserve"> we would also like to acknowledge all the submissions that we were unable to </w:t>
      </w:r>
      <w:r w:rsidR="00EE3529">
        <w:rPr>
          <w:rFonts w:ascii="Times New Roman" w:hAnsi="Times New Roman" w:cs="Times New Roman"/>
          <w:sz w:val="24"/>
          <w:szCs w:val="24"/>
        </w:rPr>
        <w:t xml:space="preserve">include in this special issue. </w:t>
      </w:r>
      <w:r w:rsidR="000A7D04" w:rsidRPr="00EE3529">
        <w:rPr>
          <w:rFonts w:ascii="Times New Roman" w:hAnsi="Times New Roman" w:cs="Times New Roman"/>
          <w:sz w:val="24"/>
          <w:szCs w:val="24"/>
        </w:rPr>
        <w:t xml:space="preserve">We hope that those </w:t>
      </w:r>
      <w:r w:rsidR="00FB2791" w:rsidRPr="00EE3529">
        <w:rPr>
          <w:rFonts w:ascii="Times New Roman" w:hAnsi="Times New Roman" w:cs="Times New Roman"/>
          <w:sz w:val="24"/>
          <w:szCs w:val="24"/>
        </w:rPr>
        <w:t>article</w:t>
      </w:r>
      <w:r w:rsidR="000A7D04" w:rsidRPr="00EE3529">
        <w:rPr>
          <w:rFonts w:ascii="Times New Roman" w:hAnsi="Times New Roman" w:cs="Times New Roman"/>
          <w:sz w:val="24"/>
          <w:szCs w:val="24"/>
        </w:rPr>
        <w:t xml:space="preserve">s have found suitable </w:t>
      </w:r>
      <w:r w:rsidR="00C74E7B" w:rsidRPr="00EE3529">
        <w:rPr>
          <w:rFonts w:ascii="Times New Roman" w:hAnsi="Times New Roman" w:cs="Times New Roman"/>
          <w:sz w:val="24"/>
          <w:szCs w:val="24"/>
        </w:rPr>
        <w:t>journal</w:t>
      </w:r>
      <w:r w:rsidR="000A7D04" w:rsidRPr="00EE3529">
        <w:rPr>
          <w:rFonts w:ascii="Times New Roman" w:hAnsi="Times New Roman" w:cs="Times New Roman"/>
          <w:sz w:val="24"/>
          <w:szCs w:val="24"/>
        </w:rPr>
        <w:t xml:space="preserve"> outlets and we look forward to seeing them published</w:t>
      </w:r>
      <w:r w:rsidR="00C74E7B" w:rsidRPr="00EE3529">
        <w:rPr>
          <w:rFonts w:ascii="Times New Roman" w:hAnsi="Times New Roman" w:cs="Times New Roman"/>
          <w:sz w:val="24"/>
          <w:szCs w:val="24"/>
        </w:rPr>
        <w:t xml:space="preserve"> in the near future</w:t>
      </w:r>
      <w:r w:rsidR="000A7D04" w:rsidRPr="00EE3529">
        <w:rPr>
          <w:rFonts w:ascii="Times New Roman" w:hAnsi="Times New Roman" w:cs="Times New Roman"/>
          <w:sz w:val="24"/>
          <w:szCs w:val="24"/>
        </w:rPr>
        <w:t xml:space="preserve">.  </w:t>
      </w:r>
    </w:p>
    <w:p w14:paraId="20DBC700" w14:textId="77777777" w:rsidR="000E3CFD" w:rsidRDefault="000E3CFD" w:rsidP="00EE3529">
      <w:pPr>
        <w:spacing w:after="0" w:line="480" w:lineRule="auto"/>
        <w:jc w:val="both"/>
        <w:rPr>
          <w:rFonts w:ascii="Times New Roman" w:hAnsi="Times New Roman" w:cs="Times New Roman"/>
          <w:b/>
          <w:bCs/>
          <w:sz w:val="24"/>
          <w:szCs w:val="24"/>
        </w:rPr>
      </w:pPr>
    </w:p>
    <w:p w14:paraId="2352C354" w14:textId="77777777" w:rsidR="00DC7919" w:rsidRPr="00EE3529" w:rsidRDefault="008F748B" w:rsidP="00EE3529">
      <w:pPr>
        <w:spacing w:after="0" w:line="480" w:lineRule="auto"/>
        <w:jc w:val="both"/>
        <w:rPr>
          <w:rFonts w:ascii="Times New Roman" w:hAnsi="Times New Roman" w:cs="Times New Roman"/>
          <w:b/>
          <w:bCs/>
          <w:sz w:val="24"/>
          <w:szCs w:val="24"/>
        </w:rPr>
      </w:pPr>
      <w:r w:rsidRPr="00EE3529">
        <w:rPr>
          <w:rFonts w:ascii="Times New Roman" w:hAnsi="Times New Roman" w:cs="Times New Roman"/>
          <w:b/>
          <w:bCs/>
          <w:sz w:val="24"/>
          <w:szCs w:val="24"/>
        </w:rPr>
        <w:lastRenderedPageBreak/>
        <w:t>References:</w:t>
      </w:r>
    </w:p>
    <w:p w14:paraId="391C36DF" w14:textId="77777777" w:rsidR="008F748B" w:rsidRPr="00EE3529" w:rsidRDefault="008F748B" w:rsidP="00EE3529">
      <w:pPr>
        <w:spacing w:after="0" w:line="480" w:lineRule="auto"/>
        <w:jc w:val="both"/>
        <w:rPr>
          <w:rFonts w:ascii="Times New Roman" w:hAnsi="Times New Roman" w:cs="Times New Roman"/>
          <w:b/>
          <w:bCs/>
          <w:sz w:val="24"/>
          <w:szCs w:val="24"/>
        </w:rPr>
      </w:pPr>
    </w:p>
    <w:p w14:paraId="0A71DC30" w14:textId="77777777" w:rsidR="00A078E2" w:rsidRPr="00EE3529" w:rsidRDefault="00A078E2" w:rsidP="00EE3529">
      <w:pPr>
        <w:spacing w:after="0" w:line="480" w:lineRule="auto"/>
        <w:jc w:val="both"/>
        <w:rPr>
          <w:rFonts w:ascii="Times New Roman" w:eastAsia="Times New Roman" w:hAnsi="Times New Roman" w:cs="Times New Roman"/>
          <w:color w:val="000000" w:themeColor="text1"/>
          <w:sz w:val="24"/>
          <w:szCs w:val="24"/>
          <w:lang w:val="en-US" w:eastAsia="en-GB"/>
        </w:rPr>
      </w:pPr>
      <w:proofErr w:type="spellStart"/>
      <w:r w:rsidRPr="00EE3529">
        <w:rPr>
          <w:rFonts w:ascii="Times New Roman" w:eastAsia="Times New Roman" w:hAnsi="Times New Roman" w:cs="Times New Roman"/>
          <w:color w:val="000000" w:themeColor="text1"/>
          <w:sz w:val="24"/>
          <w:szCs w:val="24"/>
          <w:lang w:val="en-US" w:eastAsia="en-GB"/>
        </w:rPr>
        <w:t>Ahl</w:t>
      </w:r>
      <w:proofErr w:type="spellEnd"/>
      <w:r w:rsidRPr="00EE3529">
        <w:rPr>
          <w:rFonts w:ascii="Times New Roman" w:eastAsia="Times New Roman" w:hAnsi="Times New Roman" w:cs="Times New Roman"/>
          <w:color w:val="000000" w:themeColor="text1"/>
          <w:sz w:val="24"/>
          <w:szCs w:val="24"/>
          <w:lang w:val="en-US" w:eastAsia="en-GB"/>
        </w:rPr>
        <w:t>, H. (2004)</w:t>
      </w:r>
      <w:r w:rsidR="00A73223" w:rsidRPr="00EE3529">
        <w:rPr>
          <w:rFonts w:ascii="Times New Roman" w:eastAsia="Times New Roman" w:hAnsi="Times New Roman" w:cs="Times New Roman"/>
          <w:color w:val="000000" w:themeColor="text1"/>
          <w:sz w:val="24"/>
          <w:szCs w:val="24"/>
          <w:lang w:val="en-US" w:eastAsia="en-GB"/>
        </w:rPr>
        <w:t>,</w:t>
      </w:r>
      <w:r w:rsidRPr="00EE3529">
        <w:rPr>
          <w:rFonts w:ascii="Times New Roman" w:eastAsia="Times New Roman" w:hAnsi="Times New Roman" w:cs="Times New Roman"/>
          <w:color w:val="000000" w:themeColor="text1"/>
          <w:sz w:val="24"/>
          <w:szCs w:val="24"/>
          <w:lang w:val="en-US" w:eastAsia="en-GB"/>
        </w:rPr>
        <w:t xml:space="preserve"> </w:t>
      </w:r>
      <w:r w:rsidRPr="00EE3529">
        <w:rPr>
          <w:rFonts w:ascii="Times New Roman" w:eastAsia="Times New Roman" w:hAnsi="Times New Roman" w:cs="Times New Roman"/>
          <w:i/>
          <w:iCs/>
          <w:color w:val="000000" w:themeColor="text1"/>
          <w:sz w:val="24"/>
          <w:szCs w:val="24"/>
          <w:lang w:val="en-US" w:eastAsia="en-GB"/>
        </w:rPr>
        <w:t xml:space="preserve">The making of the female entrepreneur, </w:t>
      </w:r>
      <w:r w:rsidRPr="00EE3529">
        <w:rPr>
          <w:rFonts w:ascii="Times New Roman" w:eastAsia="Times New Roman" w:hAnsi="Times New Roman" w:cs="Times New Roman"/>
          <w:color w:val="000000" w:themeColor="text1"/>
          <w:sz w:val="24"/>
          <w:szCs w:val="24"/>
          <w:lang w:val="en-US" w:eastAsia="en-GB"/>
        </w:rPr>
        <w:t>Jonkoping International Business School Dissertation Series, No. 015, Jonkoping University, Sweden.</w:t>
      </w:r>
    </w:p>
    <w:p w14:paraId="4D18C260" w14:textId="77777777" w:rsidR="00A078E2" w:rsidRPr="00EE3529" w:rsidRDefault="00A078E2" w:rsidP="00EE3529">
      <w:pPr>
        <w:pStyle w:val="NoSpacing"/>
        <w:spacing w:line="480" w:lineRule="auto"/>
        <w:jc w:val="both"/>
        <w:rPr>
          <w:noProof/>
          <w:color w:val="000000" w:themeColor="text1"/>
          <w:lang w:val="en-US"/>
        </w:rPr>
      </w:pPr>
    </w:p>
    <w:p w14:paraId="49E5CBC5" w14:textId="77777777" w:rsidR="00A078E2" w:rsidRPr="00EE3529" w:rsidRDefault="00A078E2" w:rsidP="00EE3529">
      <w:pPr>
        <w:pStyle w:val="NoSpacing"/>
        <w:spacing w:line="480" w:lineRule="auto"/>
        <w:jc w:val="both"/>
        <w:rPr>
          <w:noProof/>
          <w:color w:val="000000" w:themeColor="text1"/>
          <w:lang w:val="en-US"/>
        </w:rPr>
      </w:pPr>
      <w:r w:rsidRPr="00EE3529">
        <w:rPr>
          <w:noProof/>
          <w:color w:val="000000" w:themeColor="text1"/>
          <w:lang w:val="en-US"/>
        </w:rPr>
        <w:t>Ahl, H. (2006)</w:t>
      </w:r>
      <w:r w:rsidR="00A73223" w:rsidRPr="00EE3529">
        <w:rPr>
          <w:noProof/>
          <w:color w:val="000000" w:themeColor="text1"/>
          <w:lang w:val="en-US"/>
        </w:rPr>
        <w:t>,</w:t>
      </w:r>
      <w:r w:rsidRPr="00EE3529">
        <w:rPr>
          <w:noProof/>
          <w:color w:val="000000" w:themeColor="text1"/>
          <w:lang w:val="en-US"/>
        </w:rPr>
        <w:t xml:space="preserve"> </w:t>
      </w:r>
      <w:r w:rsidR="00A73223" w:rsidRPr="00EE3529">
        <w:rPr>
          <w:noProof/>
          <w:color w:val="000000" w:themeColor="text1"/>
          <w:lang w:val="en-US"/>
        </w:rPr>
        <w:t>‘</w:t>
      </w:r>
      <w:r w:rsidRPr="00EE3529">
        <w:rPr>
          <w:noProof/>
          <w:color w:val="000000" w:themeColor="text1"/>
          <w:lang w:val="en-US"/>
        </w:rPr>
        <w:t>Why research on women entrepreneurs needs new directions</w:t>
      </w:r>
      <w:r w:rsidR="00A73223" w:rsidRPr="00EE3529">
        <w:rPr>
          <w:noProof/>
          <w:color w:val="000000" w:themeColor="text1"/>
          <w:lang w:val="en-US"/>
        </w:rPr>
        <w:t>’</w:t>
      </w:r>
      <w:r w:rsidRPr="00EE3529">
        <w:rPr>
          <w:noProof/>
          <w:color w:val="000000" w:themeColor="text1"/>
          <w:lang w:val="en-US"/>
        </w:rPr>
        <w:t>,</w:t>
      </w:r>
      <w:r w:rsidR="00A73223" w:rsidRPr="00EE3529">
        <w:rPr>
          <w:noProof/>
          <w:color w:val="000000" w:themeColor="text1"/>
          <w:lang w:val="en-US"/>
        </w:rPr>
        <w:t xml:space="preserve"> </w:t>
      </w:r>
      <w:r w:rsidRPr="00EE3529">
        <w:rPr>
          <w:i/>
          <w:noProof/>
          <w:color w:val="000000" w:themeColor="text1"/>
          <w:lang w:val="en-US"/>
        </w:rPr>
        <w:t xml:space="preserve">Entrepreneurship Theory and Practice, </w:t>
      </w:r>
      <w:r w:rsidRPr="00EE3529">
        <w:rPr>
          <w:iCs/>
          <w:noProof/>
          <w:color w:val="000000" w:themeColor="text1"/>
          <w:lang w:val="en-US"/>
        </w:rPr>
        <w:t>30</w:t>
      </w:r>
      <w:r w:rsidR="00B13CB1" w:rsidRPr="00EE3529">
        <w:rPr>
          <w:iCs/>
          <w:noProof/>
          <w:color w:val="000000" w:themeColor="text1"/>
          <w:lang w:val="en-US"/>
        </w:rPr>
        <w:t xml:space="preserve"> </w:t>
      </w:r>
      <w:r w:rsidRPr="00EE3529">
        <w:rPr>
          <w:noProof/>
          <w:color w:val="000000" w:themeColor="text1"/>
          <w:lang w:val="en-US"/>
        </w:rPr>
        <w:t>(5)</w:t>
      </w:r>
      <w:r w:rsidR="00B13CB1" w:rsidRPr="00EE3529">
        <w:rPr>
          <w:noProof/>
          <w:color w:val="000000" w:themeColor="text1"/>
          <w:lang w:val="en-US"/>
        </w:rPr>
        <w:t>:</w:t>
      </w:r>
      <w:r w:rsidRPr="00EE3529">
        <w:rPr>
          <w:noProof/>
          <w:color w:val="000000" w:themeColor="text1"/>
          <w:lang w:val="en-US"/>
        </w:rPr>
        <w:t xml:space="preserve"> 595-621.</w:t>
      </w:r>
    </w:p>
    <w:p w14:paraId="0FC717D1" w14:textId="77777777" w:rsidR="00A078E2" w:rsidRPr="00EE3529" w:rsidRDefault="00A078E2" w:rsidP="00EE3529">
      <w:pPr>
        <w:spacing w:after="0" w:line="480" w:lineRule="auto"/>
        <w:jc w:val="both"/>
        <w:rPr>
          <w:rFonts w:ascii="Times New Roman" w:hAnsi="Times New Roman" w:cs="Times New Roman"/>
          <w:color w:val="000000" w:themeColor="text1"/>
          <w:sz w:val="24"/>
          <w:szCs w:val="24"/>
        </w:rPr>
      </w:pPr>
    </w:p>
    <w:p w14:paraId="63E958D5" w14:textId="77777777" w:rsidR="00A078E2" w:rsidRPr="00EE3529" w:rsidRDefault="00A078E2" w:rsidP="00EE3529">
      <w:pPr>
        <w:spacing w:after="0" w:line="480" w:lineRule="auto"/>
        <w:jc w:val="both"/>
        <w:rPr>
          <w:rFonts w:ascii="Times New Roman" w:hAnsi="Times New Roman" w:cs="Times New Roman"/>
          <w:color w:val="000000" w:themeColor="text1"/>
          <w:sz w:val="24"/>
          <w:szCs w:val="24"/>
        </w:rPr>
      </w:pPr>
      <w:proofErr w:type="spellStart"/>
      <w:r w:rsidRPr="00EE3529">
        <w:rPr>
          <w:rFonts w:ascii="Times New Roman" w:hAnsi="Times New Roman" w:cs="Times New Roman"/>
          <w:color w:val="000000" w:themeColor="text1"/>
          <w:sz w:val="24"/>
          <w:szCs w:val="24"/>
        </w:rPr>
        <w:t>Ahl</w:t>
      </w:r>
      <w:proofErr w:type="spellEnd"/>
      <w:r w:rsidRPr="00EE3529">
        <w:rPr>
          <w:rFonts w:ascii="Times New Roman" w:hAnsi="Times New Roman" w:cs="Times New Roman"/>
          <w:color w:val="000000" w:themeColor="text1"/>
          <w:sz w:val="24"/>
          <w:szCs w:val="24"/>
        </w:rPr>
        <w:t>, H. and Marlow, S. (2012)</w:t>
      </w:r>
      <w:r w:rsidR="00A73223" w:rsidRPr="00EE3529">
        <w:rPr>
          <w:rFonts w:ascii="Times New Roman" w:hAnsi="Times New Roman" w:cs="Times New Roman"/>
          <w:color w:val="000000" w:themeColor="text1"/>
          <w:sz w:val="24"/>
          <w:szCs w:val="24"/>
        </w:rPr>
        <w:t>,</w:t>
      </w:r>
      <w:r w:rsidRPr="00EE3529">
        <w:rPr>
          <w:rFonts w:ascii="Times New Roman" w:hAnsi="Times New Roman" w:cs="Times New Roman"/>
          <w:color w:val="000000" w:themeColor="text1"/>
          <w:sz w:val="24"/>
          <w:szCs w:val="24"/>
        </w:rPr>
        <w:t xml:space="preserve"> ‘Gender and entrepreneurship research:  Employing feminist theory to escape the dead end’</w:t>
      </w:r>
      <w:r w:rsidR="00A73223" w:rsidRPr="00EE3529">
        <w:rPr>
          <w:rFonts w:ascii="Times New Roman" w:hAnsi="Times New Roman" w:cs="Times New Roman"/>
          <w:color w:val="000000" w:themeColor="text1"/>
          <w:sz w:val="24"/>
          <w:szCs w:val="24"/>
        </w:rPr>
        <w:t>,</w:t>
      </w:r>
      <w:r w:rsidRPr="00EE3529">
        <w:rPr>
          <w:rFonts w:ascii="Times New Roman" w:hAnsi="Times New Roman" w:cs="Times New Roman"/>
          <w:color w:val="000000" w:themeColor="text1"/>
          <w:sz w:val="24"/>
          <w:szCs w:val="24"/>
        </w:rPr>
        <w:t xml:space="preserve"> </w:t>
      </w:r>
      <w:r w:rsidRPr="00EE3529">
        <w:rPr>
          <w:rFonts w:ascii="Times New Roman" w:hAnsi="Times New Roman" w:cs="Times New Roman"/>
          <w:i/>
          <w:iCs/>
          <w:color w:val="000000" w:themeColor="text1"/>
          <w:sz w:val="24"/>
          <w:szCs w:val="24"/>
        </w:rPr>
        <w:t xml:space="preserve">Organization, </w:t>
      </w:r>
      <w:r w:rsidRPr="00EE3529">
        <w:rPr>
          <w:rFonts w:ascii="Times New Roman" w:hAnsi="Times New Roman" w:cs="Times New Roman"/>
          <w:iCs/>
          <w:color w:val="000000" w:themeColor="text1"/>
          <w:sz w:val="24"/>
          <w:szCs w:val="24"/>
        </w:rPr>
        <w:t>19 (5)</w:t>
      </w:r>
      <w:r w:rsidR="00B13CB1" w:rsidRPr="00EE3529">
        <w:rPr>
          <w:rFonts w:ascii="Times New Roman" w:hAnsi="Times New Roman" w:cs="Times New Roman"/>
          <w:iCs/>
          <w:color w:val="000000" w:themeColor="text1"/>
          <w:sz w:val="24"/>
          <w:szCs w:val="24"/>
        </w:rPr>
        <w:t>:</w:t>
      </w:r>
      <w:r w:rsidRPr="00EE3529">
        <w:rPr>
          <w:rFonts w:ascii="Times New Roman" w:hAnsi="Times New Roman" w:cs="Times New Roman"/>
          <w:iCs/>
          <w:color w:val="000000" w:themeColor="text1"/>
          <w:sz w:val="24"/>
          <w:szCs w:val="24"/>
        </w:rPr>
        <w:t xml:space="preserve"> 543 – 562.</w:t>
      </w:r>
    </w:p>
    <w:p w14:paraId="0A01CE28"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024E81CB" w14:textId="77777777" w:rsidR="004324E8" w:rsidRPr="00EE3529" w:rsidRDefault="004324E8" w:rsidP="00EE3529">
      <w:pPr>
        <w:tabs>
          <w:tab w:val="num" w:pos="0"/>
        </w:tabs>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Al-Dajani, H. and Marlow, S. (2010)</w:t>
      </w:r>
      <w:r w:rsidR="00A73223" w:rsidRPr="00EE3529">
        <w:rPr>
          <w:rFonts w:ascii="Times New Roman" w:hAnsi="Times New Roman" w:cs="Times New Roman"/>
          <w:sz w:val="24"/>
          <w:szCs w:val="24"/>
        </w:rPr>
        <w:t>,</w:t>
      </w:r>
      <w:r w:rsidRPr="00EE3529">
        <w:rPr>
          <w:rFonts w:ascii="Times New Roman" w:hAnsi="Times New Roman" w:cs="Times New Roman"/>
          <w:sz w:val="24"/>
          <w:szCs w:val="24"/>
        </w:rPr>
        <w:t xml:space="preserve"> ‘The Impact of Women’s Home-Based Enterprise on Marriage Dynamics: Evidence from Jordan’, </w:t>
      </w:r>
      <w:r w:rsidRPr="00EE3529">
        <w:rPr>
          <w:rFonts w:ascii="Times New Roman" w:hAnsi="Times New Roman" w:cs="Times New Roman"/>
          <w:i/>
          <w:sz w:val="24"/>
          <w:szCs w:val="24"/>
        </w:rPr>
        <w:t>International Small Business Journal</w:t>
      </w:r>
      <w:r w:rsidRPr="00EE3529">
        <w:rPr>
          <w:rFonts w:ascii="Times New Roman" w:hAnsi="Times New Roman" w:cs="Times New Roman"/>
          <w:sz w:val="24"/>
          <w:szCs w:val="24"/>
        </w:rPr>
        <w:t xml:space="preserve"> 28</w:t>
      </w:r>
      <w:r w:rsidR="006D2A1A" w:rsidRPr="00EE3529">
        <w:rPr>
          <w:rFonts w:ascii="Times New Roman" w:hAnsi="Times New Roman" w:cs="Times New Roman"/>
          <w:sz w:val="24"/>
          <w:szCs w:val="24"/>
        </w:rPr>
        <w:t xml:space="preserve"> </w:t>
      </w:r>
      <w:r w:rsidRPr="00EE3529">
        <w:rPr>
          <w:rFonts w:ascii="Times New Roman" w:hAnsi="Times New Roman" w:cs="Times New Roman"/>
          <w:sz w:val="24"/>
          <w:szCs w:val="24"/>
        </w:rPr>
        <w:t>(5)</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470-487.</w:t>
      </w:r>
    </w:p>
    <w:p w14:paraId="18D5F123" w14:textId="77777777" w:rsidR="006632FC" w:rsidRPr="00EE3529" w:rsidRDefault="006632FC" w:rsidP="00EE3529">
      <w:pPr>
        <w:spacing w:after="0" w:line="480" w:lineRule="auto"/>
        <w:jc w:val="both"/>
        <w:rPr>
          <w:rFonts w:ascii="Times New Roman" w:hAnsi="Times New Roman" w:cs="Times New Roman"/>
          <w:color w:val="000000" w:themeColor="text1"/>
          <w:sz w:val="24"/>
          <w:szCs w:val="24"/>
        </w:rPr>
      </w:pPr>
    </w:p>
    <w:p w14:paraId="62907B85" w14:textId="77777777" w:rsidR="006B45E7" w:rsidRPr="00EE3529" w:rsidRDefault="006B45E7" w:rsidP="00EE3529">
      <w:pPr>
        <w:spacing w:after="0" w:line="480" w:lineRule="auto"/>
        <w:jc w:val="both"/>
        <w:rPr>
          <w:rStyle w:val="HTMLCite"/>
          <w:rFonts w:ascii="Times New Roman" w:hAnsi="Times New Roman" w:cs="Times New Roman"/>
          <w:sz w:val="24"/>
          <w:szCs w:val="24"/>
          <w:lang w:val="en"/>
        </w:rPr>
      </w:pPr>
      <w:r w:rsidRPr="00EE3529">
        <w:rPr>
          <w:rFonts w:ascii="Times New Roman" w:hAnsi="Times New Roman" w:cs="Times New Roman"/>
          <w:color w:val="000000" w:themeColor="text1"/>
          <w:sz w:val="24"/>
          <w:szCs w:val="24"/>
        </w:rPr>
        <w:t>Aldrich, H. and Cliff, J. (2003)</w:t>
      </w:r>
      <w:proofErr w:type="gramStart"/>
      <w:r w:rsidR="006632FC" w:rsidRPr="00EE3529">
        <w:rPr>
          <w:rFonts w:ascii="Times New Roman" w:hAnsi="Times New Roman" w:cs="Times New Roman"/>
          <w:color w:val="000000" w:themeColor="text1"/>
          <w:sz w:val="24"/>
          <w:szCs w:val="24"/>
        </w:rPr>
        <w:t>,</w:t>
      </w:r>
      <w:r w:rsidR="006D2A1A" w:rsidRPr="00EE3529">
        <w:rPr>
          <w:rFonts w:ascii="Times New Roman" w:hAnsi="Times New Roman" w:cs="Times New Roman"/>
          <w:color w:val="000000" w:themeColor="text1"/>
          <w:sz w:val="24"/>
          <w:szCs w:val="24"/>
        </w:rPr>
        <w:t xml:space="preserve"> </w:t>
      </w:r>
      <w:r w:rsidRPr="00EE3529">
        <w:rPr>
          <w:rFonts w:ascii="Times New Roman" w:hAnsi="Times New Roman" w:cs="Times New Roman"/>
          <w:color w:val="000000" w:themeColor="text1"/>
          <w:sz w:val="24"/>
          <w:szCs w:val="24"/>
        </w:rPr>
        <w:t xml:space="preserve"> </w:t>
      </w:r>
      <w:bookmarkStart w:id="1" w:name="_ENREF_20"/>
      <w:r w:rsidRPr="00EE3529">
        <w:rPr>
          <w:rStyle w:val="booktitle2"/>
          <w:rFonts w:ascii="Times New Roman" w:hAnsi="Times New Roman" w:cs="Times New Roman"/>
          <w:sz w:val="24"/>
          <w:szCs w:val="24"/>
          <w:lang w:val="en"/>
        </w:rPr>
        <w:t>The</w:t>
      </w:r>
      <w:proofErr w:type="gramEnd"/>
      <w:r w:rsidRPr="00EE3529">
        <w:rPr>
          <w:rStyle w:val="booktitle2"/>
          <w:rFonts w:ascii="Times New Roman" w:hAnsi="Times New Roman" w:cs="Times New Roman"/>
          <w:sz w:val="24"/>
          <w:szCs w:val="24"/>
          <w:lang w:val="en"/>
        </w:rPr>
        <w:t xml:space="preserve"> pervasive effects of family on entrepreneurship: Toward a family embeddedness perspective</w:t>
      </w:r>
      <w:r w:rsidRPr="00EE3529">
        <w:rPr>
          <w:rStyle w:val="HTMLCite"/>
          <w:rFonts w:ascii="Times New Roman" w:hAnsi="Times New Roman" w:cs="Times New Roman"/>
          <w:sz w:val="24"/>
          <w:szCs w:val="24"/>
          <w:lang w:val="en"/>
        </w:rPr>
        <w:t xml:space="preserve">. </w:t>
      </w:r>
      <w:r w:rsidRPr="00EE3529">
        <w:rPr>
          <w:rStyle w:val="HTMLCite"/>
          <w:rFonts w:ascii="Times New Roman" w:hAnsi="Times New Roman" w:cs="Times New Roman"/>
          <w:i w:val="0"/>
          <w:sz w:val="24"/>
          <w:szCs w:val="24"/>
          <w:lang w:val="en"/>
        </w:rPr>
        <w:t>New York: Elsevier</w:t>
      </w:r>
      <w:r w:rsidRPr="00EE3529">
        <w:rPr>
          <w:rStyle w:val="HTMLCite"/>
          <w:rFonts w:ascii="Times New Roman" w:hAnsi="Times New Roman" w:cs="Times New Roman"/>
          <w:sz w:val="24"/>
          <w:szCs w:val="24"/>
          <w:lang w:val="en"/>
        </w:rPr>
        <w:t>.</w:t>
      </w:r>
    </w:p>
    <w:p w14:paraId="2E7D6ED6" w14:textId="77777777" w:rsidR="00EE3529" w:rsidRDefault="00EE3529" w:rsidP="00EE3529">
      <w:pPr>
        <w:spacing w:after="0" w:line="480" w:lineRule="auto"/>
        <w:jc w:val="both"/>
        <w:rPr>
          <w:rFonts w:ascii="Times New Roman" w:hAnsi="Times New Roman" w:cs="Times New Roman"/>
          <w:color w:val="000000" w:themeColor="text1"/>
          <w:sz w:val="24"/>
          <w:szCs w:val="24"/>
        </w:rPr>
      </w:pPr>
    </w:p>
    <w:p w14:paraId="5BDF89D0" w14:textId="77777777" w:rsidR="006B45E7" w:rsidRPr="00EE3529" w:rsidRDefault="006B45E7" w:rsidP="00EE3529">
      <w:pPr>
        <w:spacing w:after="0" w:line="480" w:lineRule="auto"/>
        <w:jc w:val="both"/>
        <w:rPr>
          <w:rFonts w:ascii="Times New Roman" w:hAnsi="Times New Roman" w:cs="Times New Roman"/>
          <w:color w:val="000000" w:themeColor="text1"/>
          <w:sz w:val="24"/>
          <w:szCs w:val="24"/>
        </w:rPr>
      </w:pPr>
      <w:r w:rsidRPr="00EE3529">
        <w:rPr>
          <w:rFonts w:ascii="Times New Roman" w:hAnsi="Times New Roman" w:cs="Times New Roman"/>
          <w:color w:val="000000" w:themeColor="text1"/>
          <w:sz w:val="24"/>
          <w:szCs w:val="24"/>
        </w:rPr>
        <w:t xml:space="preserve">Arber, S. and </w:t>
      </w:r>
      <w:proofErr w:type="spellStart"/>
      <w:r w:rsidRPr="00EE3529">
        <w:rPr>
          <w:rFonts w:ascii="Times New Roman" w:hAnsi="Times New Roman" w:cs="Times New Roman"/>
          <w:color w:val="000000" w:themeColor="text1"/>
          <w:sz w:val="24"/>
          <w:szCs w:val="24"/>
        </w:rPr>
        <w:t>Ginn</w:t>
      </w:r>
      <w:proofErr w:type="spellEnd"/>
      <w:r w:rsidRPr="00EE3529">
        <w:rPr>
          <w:rFonts w:ascii="Times New Roman" w:hAnsi="Times New Roman" w:cs="Times New Roman"/>
          <w:color w:val="000000" w:themeColor="text1"/>
          <w:sz w:val="24"/>
          <w:szCs w:val="24"/>
        </w:rPr>
        <w:t>, J. (1991)</w:t>
      </w:r>
      <w:r w:rsidR="006632FC" w:rsidRPr="00EE3529">
        <w:rPr>
          <w:rFonts w:ascii="Times New Roman" w:hAnsi="Times New Roman" w:cs="Times New Roman"/>
          <w:color w:val="000000" w:themeColor="text1"/>
          <w:sz w:val="24"/>
          <w:szCs w:val="24"/>
        </w:rPr>
        <w:t>,</w:t>
      </w:r>
      <w:r w:rsidRPr="00EE3529">
        <w:rPr>
          <w:rFonts w:ascii="Times New Roman" w:hAnsi="Times New Roman" w:cs="Times New Roman"/>
          <w:color w:val="000000" w:themeColor="text1"/>
          <w:sz w:val="24"/>
          <w:szCs w:val="24"/>
        </w:rPr>
        <w:t xml:space="preserve"> </w:t>
      </w:r>
      <w:r w:rsidRPr="00EE3529">
        <w:rPr>
          <w:rFonts w:ascii="Times New Roman" w:hAnsi="Times New Roman" w:cs="Times New Roman"/>
          <w:i/>
          <w:color w:val="000000" w:themeColor="text1"/>
          <w:sz w:val="24"/>
          <w:szCs w:val="24"/>
        </w:rPr>
        <w:t>Gender and Later Life.</w:t>
      </w:r>
      <w:r w:rsidRPr="00EE3529">
        <w:rPr>
          <w:rFonts w:ascii="Times New Roman" w:hAnsi="Times New Roman" w:cs="Times New Roman"/>
          <w:color w:val="000000" w:themeColor="text1"/>
          <w:sz w:val="24"/>
          <w:szCs w:val="24"/>
        </w:rPr>
        <w:t xml:space="preserve"> London: Sage</w:t>
      </w:r>
    </w:p>
    <w:bookmarkEnd w:id="1"/>
    <w:p w14:paraId="7BF2D90B" w14:textId="77777777" w:rsidR="00EE3529" w:rsidRDefault="00EE3529"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29B6CB01"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r w:rsidRPr="00EE3529">
        <w:rPr>
          <w:rFonts w:ascii="Times New Roman" w:hAnsi="Times New Roman" w:cs="Times New Roman"/>
          <w:color w:val="000000" w:themeColor="text1"/>
          <w:sz w:val="24"/>
          <w:szCs w:val="24"/>
          <w:lang w:eastAsia="en-GB"/>
        </w:rPr>
        <w:t>Baine</w:t>
      </w:r>
      <w:r w:rsidR="00C34767" w:rsidRPr="00EE3529">
        <w:rPr>
          <w:rFonts w:ascii="Times New Roman" w:hAnsi="Times New Roman" w:cs="Times New Roman"/>
          <w:color w:val="000000" w:themeColor="text1"/>
          <w:sz w:val="24"/>
          <w:szCs w:val="24"/>
          <w:lang w:eastAsia="en-GB"/>
        </w:rPr>
        <w:t>s, S. and Wheelock, J. (2000), ‘</w:t>
      </w:r>
      <w:r w:rsidRPr="00EE3529">
        <w:rPr>
          <w:rFonts w:ascii="Times New Roman" w:hAnsi="Times New Roman" w:cs="Times New Roman"/>
          <w:color w:val="000000" w:themeColor="text1"/>
          <w:sz w:val="24"/>
          <w:szCs w:val="24"/>
          <w:lang w:eastAsia="en-GB"/>
        </w:rPr>
        <w:t>Work and employment in small businesses:</w:t>
      </w:r>
      <w:r w:rsidR="00192DED"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color w:val="000000" w:themeColor="text1"/>
          <w:sz w:val="24"/>
          <w:szCs w:val="24"/>
          <w:lang w:eastAsia="en-GB"/>
        </w:rPr>
        <w:t>perpetuating an</w:t>
      </w:r>
      <w:r w:rsidR="00C34767" w:rsidRPr="00EE3529">
        <w:rPr>
          <w:rFonts w:ascii="Times New Roman" w:hAnsi="Times New Roman" w:cs="Times New Roman"/>
          <w:color w:val="000000" w:themeColor="text1"/>
          <w:sz w:val="24"/>
          <w:szCs w:val="24"/>
          <w:lang w:eastAsia="en-GB"/>
        </w:rPr>
        <w:t>d challenging gender traditions’</w:t>
      </w:r>
      <w:r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bCs/>
          <w:i/>
          <w:iCs/>
          <w:color w:val="000000" w:themeColor="text1"/>
          <w:sz w:val="24"/>
          <w:szCs w:val="24"/>
          <w:lang w:eastAsia="en-GB"/>
        </w:rPr>
        <w:t>Gender, Work &amp; Organization</w:t>
      </w:r>
      <w:r w:rsidRPr="00EE3529">
        <w:rPr>
          <w:rFonts w:ascii="Times New Roman" w:hAnsi="Times New Roman" w:cs="Times New Roman"/>
          <w:color w:val="000000" w:themeColor="text1"/>
          <w:sz w:val="24"/>
          <w:szCs w:val="24"/>
          <w:lang w:eastAsia="en-GB"/>
        </w:rPr>
        <w:t>, 7</w:t>
      </w:r>
      <w:r w:rsidR="00192DED"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color w:val="000000" w:themeColor="text1"/>
          <w:sz w:val="24"/>
          <w:szCs w:val="24"/>
          <w:lang w:eastAsia="en-GB"/>
        </w:rPr>
        <w:t>1</w:t>
      </w:r>
      <w:r w:rsidR="00192DED"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color w:val="000000" w:themeColor="text1"/>
          <w:sz w:val="24"/>
          <w:szCs w:val="24"/>
          <w:lang w:eastAsia="en-GB"/>
        </w:rPr>
        <w:t>45-56.</w:t>
      </w:r>
    </w:p>
    <w:p w14:paraId="6496A20E" w14:textId="77777777" w:rsidR="00A078E2" w:rsidRPr="00EE3529" w:rsidRDefault="00A078E2" w:rsidP="00EE3529">
      <w:pPr>
        <w:autoSpaceDE w:val="0"/>
        <w:autoSpaceDN w:val="0"/>
        <w:adjustRightInd w:val="0"/>
        <w:spacing w:after="0" w:line="480" w:lineRule="auto"/>
        <w:jc w:val="both"/>
        <w:rPr>
          <w:rFonts w:ascii="Times New Roman" w:eastAsia="Times New Roman" w:hAnsi="Times New Roman" w:cs="Times New Roman"/>
          <w:bCs/>
          <w:color w:val="000000" w:themeColor="text1"/>
          <w:sz w:val="24"/>
          <w:szCs w:val="24"/>
          <w:lang w:val="en-US"/>
        </w:rPr>
      </w:pPr>
    </w:p>
    <w:p w14:paraId="01D3D1E0" w14:textId="77777777" w:rsidR="00A078E2" w:rsidRPr="00EE3529" w:rsidRDefault="00A078E2" w:rsidP="00EE3529">
      <w:pPr>
        <w:autoSpaceDE w:val="0"/>
        <w:autoSpaceDN w:val="0"/>
        <w:adjustRightInd w:val="0"/>
        <w:spacing w:after="0" w:line="480" w:lineRule="auto"/>
        <w:jc w:val="both"/>
        <w:rPr>
          <w:rFonts w:ascii="Times New Roman" w:eastAsia="Times New Roman" w:hAnsi="Times New Roman" w:cs="Times New Roman"/>
          <w:bCs/>
          <w:color w:val="000000" w:themeColor="text1"/>
          <w:sz w:val="24"/>
          <w:szCs w:val="24"/>
          <w:lang w:val="en-US"/>
        </w:rPr>
      </w:pPr>
      <w:r w:rsidRPr="00EE3529">
        <w:rPr>
          <w:rFonts w:ascii="Times New Roman" w:eastAsia="Times New Roman" w:hAnsi="Times New Roman" w:cs="Times New Roman"/>
          <w:bCs/>
          <w:color w:val="000000" w:themeColor="text1"/>
          <w:sz w:val="24"/>
          <w:szCs w:val="24"/>
          <w:lang w:val="en-US"/>
        </w:rPr>
        <w:t>Barre</w:t>
      </w:r>
      <w:r w:rsidR="008A4762" w:rsidRPr="00EE3529">
        <w:rPr>
          <w:rFonts w:ascii="Times New Roman" w:eastAsia="Times New Roman" w:hAnsi="Times New Roman" w:cs="Times New Roman"/>
          <w:bCs/>
          <w:color w:val="000000" w:themeColor="text1"/>
          <w:sz w:val="24"/>
          <w:szCs w:val="24"/>
          <w:lang w:val="en-US"/>
        </w:rPr>
        <w:t xml:space="preserve">tt, M., and </w:t>
      </w:r>
      <w:proofErr w:type="spellStart"/>
      <w:r w:rsidR="008A4762" w:rsidRPr="00EE3529">
        <w:rPr>
          <w:rFonts w:ascii="Times New Roman" w:eastAsia="Times New Roman" w:hAnsi="Times New Roman" w:cs="Times New Roman"/>
          <w:bCs/>
          <w:color w:val="000000" w:themeColor="text1"/>
          <w:sz w:val="24"/>
          <w:szCs w:val="24"/>
          <w:lang w:val="en-US"/>
        </w:rPr>
        <w:t>Moores</w:t>
      </w:r>
      <w:proofErr w:type="spellEnd"/>
      <w:r w:rsidR="008A4762" w:rsidRPr="00EE3529">
        <w:rPr>
          <w:rFonts w:ascii="Times New Roman" w:eastAsia="Times New Roman" w:hAnsi="Times New Roman" w:cs="Times New Roman"/>
          <w:bCs/>
          <w:color w:val="000000" w:themeColor="text1"/>
          <w:sz w:val="24"/>
          <w:szCs w:val="24"/>
          <w:lang w:val="en-US"/>
        </w:rPr>
        <w:t xml:space="preserve">, K., (2009), </w:t>
      </w:r>
      <w:r w:rsidRPr="00EE3529">
        <w:rPr>
          <w:rFonts w:ascii="Times New Roman" w:eastAsia="Times New Roman" w:hAnsi="Times New Roman" w:cs="Times New Roman"/>
          <w:bCs/>
          <w:i/>
          <w:iCs/>
          <w:color w:val="000000" w:themeColor="text1"/>
          <w:sz w:val="24"/>
          <w:szCs w:val="24"/>
          <w:lang w:val="en-US"/>
        </w:rPr>
        <w:t>Women in Family Business Leadership Roles:  Daughters on the Stage</w:t>
      </w:r>
      <w:r w:rsidRPr="00EE3529">
        <w:rPr>
          <w:rFonts w:ascii="Times New Roman" w:eastAsia="Times New Roman" w:hAnsi="Times New Roman" w:cs="Times New Roman"/>
          <w:bCs/>
          <w:color w:val="000000" w:themeColor="text1"/>
          <w:sz w:val="24"/>
          <w:szCs w:val="24"/>
          <w:lang w:val="en-US"/>
        </w:rPr>
        <w:t xml:space="preserve">, Cheltenham, </w:t>
      </w:r>
      <w:proofErr w:type="gramStart"/>
      <w:r w:rsidRPr="00EE3529">
        <w:rPr>
          <w:rFonts w:ascii="Times New Roman" w:eastAsia="Times New Roman" w:hAnsi="Times New Roman" w:cs="Times New Roman"/>
          <w:bCs/>
          <w:color w:val="000000" w:themeColor="text1"/>
          <w:sz w:val="24"/>
          <w:szCs w:val="24"/>
          <w:lang w:val="en-US"/>
        </w:rPr>
        <w:t>Edward</w:t>
      </w:r>
      <w:proofErr w:type="gramEnd"/>
      <w:r w:rsidRPr="00EE3529">
        <w:rPr>
          <w:rFonts w:ascii="Times New Roman" w:eastAsia="Times New Roman" w:hAnsi="Times New Roman" w:cs="Times New Roman"/>
          <w:bCs/>
          <w:color w:val="000000" w:themeColor="text1"/>
          <w:sz w:val="24"/>
          <w:szCs w:val="24"/>
          <w:lang w:val="en-US"/>
        </w:rPr>
        <w:t xml:space="preserve"> Elgar</w:t>
      </w:r>
      <w:r w:rsidR="00B13CB1" w:rsidRPr="00EE3529">
        <w:rPr>
          <w:rFonts w:ascii="Times New Roman" w:eastAsia="Times New Roman" w:hAnsi="Times New Roman" w:cs="Times New Roman"/>
          <w:bCs/>
          <w:color w:val="000000" w:themeColor="text1"/>
          <w:sz w:val="24"/>
          <w:szCs w:val="24"/>
          <w:lang w:val="en-US"/>
        </w:rPr>
        <w:t>.</w:t>
      </w:r>
    </w:p>
    <w:p w14:paraId="1765B8BF" w14:textId="77777777" w:rsidR="006B45E7" w:rsidRPr="00EE3529" w:rsidRDefault="00A078E2" w:rsidP="00EE3529">
      <w:pPr>
        <w:autoSpaceDE w:val="0"/>
        <w:autoSpaceDN w:val="0"/>
        <w:adjustRightInd w:val="0"/>
        <w:spacing w:after="0" w:line="480" w:lineRule="auto"/>
        <w:jc w:val="both"/>
        <w:rPr>
          <w:rFonts w:ascii="Times New Roman" w:hAnsi="Times New Roman" w:cs="Times New Roman"/>
          <w:sz w:val="24"/>
          <w:szCs w:val="24"/>
          <w:lang w:val="en"/>
        </w:rPr>
      </w:pPr>
      <w:proofErr w:type="spellStart"/>
      <w:r w:rsidRPr="00EE3529">
        <w:rPr>
          <w:rFonts w:ascii="Times New Roman" w:eastAsia="Times New Roman" w:hAnsi="Times New Roman" w:cs="Times New Roman"/>
          <w:bCs/>
          <w:color w:val="000000" w:themeColor="text1"/>
          <w:sz w:val="24"/>
          <w:szCs w:val="24"/>
          <w:lang w:val="en-US"/>
        </w:rPr>
        <w:lastRenderedPageBreak/>
        <w:t>Baughn</w:t>
      </w:r>
      <w:proofErr w:type="spellEnd"/>
      <w:r w:rsidRPr="00EE3529">
        <w:rPr>
          <w:rFonts w:ascii="Times New Roman" w:eastAsia="Times New Roman" w:hAnsi="Times New Roman" w:cs="Times New Roman"/>
          <w:bCs/>
          <w:color w:val="000000" w:themeColor="text1"/>
          <w:sz w:val="24"/>
          <w:szCs w:val="24"/>
          <w:lang w:val="en-US"/>
        </w:rPr>
        <w:t xml:space="preserve">, C., Chua, B.L. and </w:t>
      </w:r>
      <w:proofErr w:type="spellStart"/>
      <w:r w:rsidRPr="00EE3529">
        <w:rPr>
          <w:rFonts w:ascii="Times New Roman" w:eastAsia="Times New Roman" w:hAnsi="Times New Roman" w:cs="Times New Roman"/>
          <w:bCs/>
          <w:color w:val="000000" w:themeColor="text1"/>
          <w:sz w:val="24"/>
          <w:szCs w:val="24"/>
          <w:lang w:val="en-US"/>
        </w:rPr>
        <w:t>Neupert</w:t>
      </w:r>
      <w:proofErr w:type="spellEnd"/>
      <w:r w:rsidRPr="00EE3529">
        <w:rPr>
          <w:rFonts w:ascii="Times New Roman" w:eastAsia="Times New Roman" w:hAnsi="Times New Roman" w:cs="Times New Roman"/>
          <w:bCs/>
          <w:color w:val="000000" w:themeColor="text1"/>
          <w:sz w:val="24"/>
          <w:szCs w:val="24"/>
          <w:lang w:val="en-US"/>
        </w:rPr>
        <w:t>, K.E. (2006)</w:t>
      </w:r>
      <w:r w:rsidR="00C34767" w:rsidRPr="00EE3529">
        <w:rPr>
          <w:rFonts w:ascii="Times New Roman" w:eastAsia="Times New Roman" w:hAnsi="Times New Roman" w:cs="Times New Roman"/>
          <w:bCs/>
          <w:color w:val="000000" w:themeColor="text1"/>
          <w:sz w:val="24"/>
          <w:szCs w:val="24"/>
          <w:lang w:val="en-US"/>
        </w:rPr>
        <w:t>,</w:t>
      </w:r>
      <w:r w:rsidRPr="00EE3529">
        <w:rPr>
          <w:rFonts w:ascii="Times New Roman" w:eastAsia="Times New Roman" w:hAnsi="Times New Roman" w:cs="Times New Roman"/>
          <w:bCs/>
          <w:color w:val="000000" w:themeColor="text1"/>
          <w:sz w:val="24"/>
          <w:szCs w:val="24"/>
          <w:lang w:val="en-US"/>
        </w:rPr>
        <w:t xml:space="preserve"> </w:t>
      </w:r>
      <w:r w:rsidR="00C34767" w:rsidRPr="00EE3529">
        <w:rPr>
          <w:rFonts w:ascii="Times New Roman" w:eastAsia="Times New Roman" w:hAnsi="Times New Roman" w:cs="Times New Roman"/>
          <w:bCs/>
          <w:color w:val="000000" w:themeColor="text1"/>
          <w:sz w:val="24"/>
          <w:szCs w:val="24"/>
          <w:lang w:val="en-US"/>
        </w:rPr>
        <w:t>‘</w:t>
      </w:r>
      <w:proofErr w:type="gramStart"/>
      <w:r w:rsidRPr="00EE3529">
        <w:rPr>
          <w:rFonts w:ascii="Times New Roman" w:eastAsia="Times New Roman" w:hAnsi="Times New Roman" w:cs="Times New Roman"/>
          <w:bCs/>
          <w:color w:val="000000" w:themeColor="text1"/>
          <w:sz w:val="24"/>
          <w:szCs w:val="24"/>
          <w:lang w:val="en-US"/>
        </w:rPr>
        <w:t>The</w:t>
      </w:r>
      <w:proofErr w:type="gramEnd"/>
      <w:r w:rsidRPr="00EE3529">
        <w:rPr>
          <w:rFonts w:ascii="Times New Roman" w:eastAsia="Times New Roman" w:hAnsi="Times New Roman" w:cs="Times New Roman"/>
          <w:bCs/>
          <w:color w:val="000000" w:themeColor="text1"/>
          <w:sz w:val="24"/>
          <w:szCs w:val="24"/>
          <w:lang w:val="en-US"/>
        </w:rPr>
        <w:t xml:space="preserve"> normative context for women’s participation in entrepreneurship: a </w:t>
      </w:r>
      <w:proofErr w:type="spellStart"/>
      <w:r w:rsidRPr="00EE3529">
        <w:rPr>
          <w:rFonts w:ascii="Times New Roman" w:eastAsia="Times New Roman" w:hAnsi="Times New Roman" w:cs="Times New Roman"/>
          <w:bCs/>
          <w:color w:val="000000" w:themeColor="text1"/>
          <w:sz w:val="24"/>
          <w:szCs w:val="24"/>
          <w:lang w:val="en-US"/>
        </w:rPr>
        <w:t>multicountry</w:t>
      </w:r>
      <w:proofErr w:type="spellEnd"/>
      <w:r w:rsidRPr="00EE3529">
        <w:rPr>
          <w:rFonts w:ascii="Times New Roman" w:eastAsia="Times New Roman" w:hAnsi="Times New Roman" w:cs="Times New Roman"/>
          <w:bCs/>
          <w:color w:val="000000" w:themeColor="text1"/>
          <w:sz w:val="24"/>
          <w:szCs w:val="24"/>
          <w:lang w:val="en-US"/>
        </w:rPr>
        <w:t xml:space="preserve"> study</w:t>
      </w:r>
      <w:r w:rsidR="00C34767" w:rsidRPr="00EE3529">
        <w:rPr>
          <w:rFonts w:ascii="Times New Roman" w:eastAsia="Times New Roman" w:hAnsi="Times New Roman" w:cs="Times New Roman"/>
          <w:bCs/>
          <w:color w:val="000000" w:themeColor="text1"/>
          <w:sz w:val="24"/>
          <w:szCs w:val="24"/>
          <w:lang w:val="en-US"/>
        </w:rPr>
        <w:t>’</w:t>
      </w:r>
      <w:r w:rsidRPr="00EE3529">
        <w:rPr>
          <w:rFonts w:ascii="Times New Roman" w:eastAsia="Times New Roman" w:hAnsi="Times New Roman" w:cs="Times New Roman"/>
          <w:bCs/>
          <w:color w:val="000000" w:themeColor="text1"/>
          <w:sz w:val="24"/>
          <w:szCs w:val="24"/>
          <w:lang w:val="en-US"/>
        </w:rPr>
        <w:t xml:space="preserve">, </w:t>
      </w:r>
      <w:r w:rsidRPr="00EE3529">
        <w:rPr>
          <w:rFonts w:ascii="Times New Roman" w:eastAsia="Times New Roman" w:hAnsi="Times New Roman" w:cs="Times New Roman"/>
          <w:i/>
          <w:color w:val="000000" w:themeColor="text1"/>
          <w:sz w:val="24"/>
          <w:szCs w:val="24"/>
          <w:lang w:val="en-US"/>
        </w:rPr>
        <w:t>Entrepreneurship Theory and Practice</w:t>
      </w:r>
      <w:r w:rsidRPr="00EE3529">
        <w:rPr>
          <w:rFonts w:ascii="Times New Roman" w:eastAsia="Times New Roman" w:hAnsi="Times New Roman" w:cs="Times New Roman"/>
          <w:color w:val="000000" w:themeColor="text1"/>
          <w:sz w:val="24"/>
          <w:szCs w:val="24"/>
          <w:lang w:val="en-US"/>
        </w:rPr>
        <w:t xml:space="preserve"> 30</w:t>
      </w:r>
      <w:r w:rsidR="00B13CB1" w:rsidRPr="00EE3529">
        <w:rPr>
          <w:rFonts w:ascii="Times New Roman" w:eastAsia="Times New Roman" w:hAnsi="Times New Roman" w:cs="Times New Roman"/>
          <w:color w:val="000000" w:themeColor="text1"/>
          <w:sz w:val="24"/>
          <w:szCs w:val="24"/>
          <w:lang w:val="en-US"/>
        </w:rPr>
        <w:t xml:space="preserve"> </w:t>
      </w:r>
      <w:r w:rsidRPr="00EE3529">
        <w:rPr>
          <w:rFonts w:ascii="Times New Roman" w:eastAsia="Times New Roman" w:hAnsi="Times New Roman" w:cs="Times New Roman"/>
          <w:color w:val="000000" w:themeColor="text1"/>
          <w:sz w:val="24"/>
          <w:szCs w:val="24"/>
          <w:lang w:val="en-US"/>
        </w:rPr>
        <w:t>(5)</w:t>
      </w:r>
      <w:r w:rsidR="00B13CB1" w:rsidRPr="00EE3529">
        <w:rPr>
          <w:rFonts w:ascii="Times New Roman" w:eastAsia="Times New Roman" w:hAnsi="Times New Roman" w:cs="Times New Roman"/>
          <w:color w:val="000000" w:themeColor="text1"/>
          <w:sz w:val="24"/>
          <w:szCs w:val="24"/>
          <w:lang w:val="en-US"/>
        </w:rPr>
        <w:t>:</w:t>
      </w:r>
      <w:r w:rsidRPr="00EE3529">
        <w:rPr>
          <w:rFonts w:ascii="Times New Roman" w:eastAsia="Times New Roman" w:hAnsi="Times New Roman" w:cs="Times New Roman"/>
          <w:color w:val="000000" w:themeColor="text1"/>
          <w:sz w:val="24"/>
          <w:szCs w:val="24"/>
          <w:lang w:val="en-US"/>
        </w:rPr>
        <w:t xml:space="preserve"> 687-708.</w:t>
      </w:r>
      <w:r w:rsidR="006B45E7" w:rsidRPr="00EE3529">
        <w:rPr>
          <w:rFonts w:ascii="Times New Roman" w:hAnsi="Times New Roman" w:cs="Times New Roman"/>
          <w:sz w:val="24"/>
          <w:szCs w:val="24"/>
          <w:lang w:val="en"/>
        </w:rPr>
        <w:t xml:space="preserve"> </w:t>
      </w:r>
    </w:p>
    <w:p w14:paraId="346D289E"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sz w:val="24"/>
          <w:szCs w:val="24"/>
          <w:lang w:val="en"/>
        </w:rPr>
      </w:pPr>
    </w:p>
    <w:p w14:paraId="5ABBF5D6"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color w:val="000000" w:themeColor="text1"/>
          <w:sz w:val="24"/>
          <w:szCs w:val="24"/>
        </w:rPr>
      </w:pPr>
      <w:r w:rsidRPr="00EE3529">
        <w:rPr>
          <w:rFonts w:ascii="Times New Roman" w:hAnsi="Times New Roman" w:cs="Times New Roman"/>
          <w:sz w:val="24"/>
          <w:szCs w:val="24"/>
          <w:lang w:val="en"/>
        </w:rPr>
        <w:t xml:space="preserve">Brannon, D. L., Wiklund, J. and Haynie, J. M. (2013) ‘The Varying Effects of Family Relationships in Entrepreneurial Teams’. </w:t>
      </w:r>
      <w:r w:rsidRPr="00EE3529">
        <w:rPr>
          <w:rFonts w:ascii="Times New Roman" w:hAnsi="Times New Roman" w:cs="Times New Roman"/>
          <w:i/>
          <w:sz w:val="24"/>
          <w:szCs w:val="24"/>
          <w:lang w:val="en"/>
        </w:rPr>
        <w:t>Entrepreneurship Theory and Practice</w:t>
      </w:r>
      <w:r w:rsidRPr="00EE3529">
        <w:rPr>
          <w:rFonts w:ascii="Times New Roman" w:hAnsi="Times New Roman" w:cs="Times New Roman"/>
          <w:sz w:val="24"/>
          <w:szCs w:val="24"/>
          <w:lang w:val="en"/>
        </w:rPr>
        <w:t>, 37: 107–132.</w:t>
      </w:r>
    </w:p>
    <w:p w14:paraId="77D2F4AC" w14:textId="77777777" w:rsidR="00A078E2" w:rsidRPr="00EE3529" w:rsidRDefault="00A078E2" w:rsidP="00EE3529">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lang w:val="en-US"/>
        </w:rPr>
      </w:pPr>
    </w:p>
    <w:p w14:paraId="730153D5" w14:textId="77777777" w:rsidR="00A078E2" w:rsidRPr="00EE3529" w:rsidRDefault="00A078E2" w:rsidP="00EE3529">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lang w:val="en-US"/>
        </w:rPr>
      </w:pPr>
      <w:proofErr w:type="spellStart"/>
      <w:r w:rsidRPr="00EE3529">
        <w:rPr>
          <w:rFonts w:ascii="Times New Roman" w:eastAsia="Times New Roman" w:hAnsi="Times New Roman" w:cs="Times New Roman"/>
          <w:color w:val="000000" w:themeColor="text1"/>
          <w:sz w:val="24"/>
          <w:szCs w:val="24"/>
          <w:lang w:val="en-US"/>
        </w:rPr>
        <w:t>Benston</w:t>
      </w:r>
      <w:proofErr w:type="spellEnd"/>
      <w:r w:rsidRPr="00EE3529">
        <w:rPr>
          <w:rFonts w:ascii="Times New Roman" w:eastAsia="Times New Roman" w:hAnsi="Times New Roman" w:cs="Times New Roman"/>
          <w:color w:val="000000" w:themeColor="text1"/>
          <w:sz w:val="24"/>
          <w:szCs w:val="24"/>
          <w:lang w:val="en-US"/>
        </w:rPr>
        <w:t>, M. (1972)</w:t>
      </w:r>
      <w:r w:rsidR="00C34767" w:rsidRPr="00EE3529">
        <w:rPr>
          <w:rFonts w:ascii="Times New Roman" w:eastAsia="Times New Roman" w:hAnsi="Times New Roman" w:cs="Times New Roman"/>
          <w:color w:val="000000" w:themeColor="text1"/>
          <w:sz w:val="24"/>
          <w:szCs w:val="24"/>
          <w:lang w:val="en-US"/>
        </w:rPr>
        <w:t>,</w:t>
      </w:r>
      <w:r w:rsidRPr="00EE3529">
        <w:rPr>
          <w:rFonts w:ascii="Times New Roman" w:eastAsia="Times New Roman" w:hAnsi="Times New Roman" w:cs="Times New Roman"/>
          <w:color w:val="000000" w:themeColor="text1"/>
          <w:sz w:val="24"/>
          <w:szCs w:val="24"/>
          <w:lang w:val="en-US"/>
        </w:rPr>
        <w:t xml:space="preserve"> </w:t>
      </w:r>
      <w:r w:rsidR="00C34767" w:rsidRPr="00EE3529">
        <w:rPr>
          <w:rFonts w:ascii="Times New Roman" w:eastAsia="Times New Roman" w:hAnsi="Times New Roman" w:cs="Times New Roman"/>
          <w:color w:val="000000" w:themeColor="text1"/>
          <w:sz w:val="24"/>
          <w:szCs w:val="24"/>
          <w:lang w:val="en-US"/>
        </w:rPr>
        <w:t>‘</w:t>
      </w:r>
      <w:r w:rsidRPr="00EE3529">
        <w:rPr>
          <w:rFonts w:ascii="Times New Roman" w:eastAsia="Times New Roman" w:hAnsi="Times New Roman" w:cs="Times New Roman"/>
          <w:color w:val="000000" w:themeColor="text1"/>
          <w:sz w:val="24"/>
          <w:szCs w:val="24"/>
          <w:lang w:val="en-US"/>
        </w:rPr>
        <w:t xml:space="preserve">The Political Economy of Women’s Liberation </w:t>
      </w:r>
      <w:r w:rsidRPr="00EE3529">
        <w:rPr>
          <w:rFonts w:ascii="Times New Roman" w:eastAsia="Times New Roman" w:hAnsi="Times New Roman" w:cs="Times New Roman"/>
          <w:i/>
          <w:iCs/>
          <w:color w:val="000000" w:themeColor="text1"/>
          <w:sz w:val="24"/>
          <w:szCs w:val="24"/>
          <w:lang w:val="en-US"/>
        </w:rPr>
        <w:t>In</w:t>
      </w:r>
      <w:r w:rsidRPr="00EE3529">
        <w:rPr>
          <w:rFonts w:ascii="Times New Roman" w:eastAsia="Times New Roman" w:hAnsi="Times New Roman" w:cs="Times New Roman"/>
          <w:color w:val="000000" w:themeColor="text1"/>
          <w:sz w:val="24"/>
          <w:szCs w:val="24"/>
          <w:lang w:val="en-US"/>
        </w:rPr>
        <w:t>: N. Glazer-</w:t>
      </w:r>
      <w:proofErr w:type="spellStart"/>
      <w:r w:rsidRPr="00EE3529">
        <w:rPr>
          <w:rFonts w:ascii="Times New Roman" w:eastAsia="Times New Roman" w:hAnsi="Times New Roman" w:cs="Times New Roman"/>
          <w:color w:val="000000" w:themeColor="text1"/>
          <w:sz w:val="24"/>
          <w:szCs w:val="24"/>
          <w:lang w:val="en-US"/>
        </w:rPr>
        <w:t>Malbin</w:t>
      </w:r>
      <w:proofErr w:type="spellEnd"/>
      <w:r w:rsidRPr="00EE3529">
        <w:rPr>
          <w:rFonts w:ascii="Times New Roman" w:eastAsia="Times New Roman" w:hAnsi="Times New Roman" w:cs="Times New Roman"/>
          <w:color w:val="000000" w:themeColor="text1"/>
          <w:sz w:val="24"/>
          <w:szCs w:val="24"/>
          <w:lang w:val="en-US"/>
        </w:rPr>
        <w:t xml:space="preserve"> and H. </w:t>
      </w:r>
      <w:proofErr w:type="spellStart"/>
      <w:r w:rsidRPr="00EE3529">
        <w:rPr>
          <w:rFonts w:ascii="Times New Roman" w:eastAsia="Times New Roman" w:hAnsi="Times New Roman" w:cs="Times New Roman"/>
          <w:color w:val="000000" w:themeColor="text1"/>
          <w:sz w:val="24"/>
          <w:szCs w:val="24"/>
          <w:lang w:val="en-US"/>
        </w:rPr>
        <w:t>Waehrer</w:t>
      </w:r>
      <w:proofErr w:type="spellEnd"/>
      <w:r w:rsidRPr="00EE3529">
        <w:rPr>
          <w:rFonts w:ascii="Times New Roman" w:eastAsia="Times New Roman" w:hAnsi="Times New Roman" w:cs="Times New Roman"/>
          <w:color w:val="000000" w:themeColor="text1"/>
          <w:sz w:val="24"/>
          <w:szCs w:val="24"/>
          <w:lang w:val="en-US"/>
        </w:rPr>
        <w:t xml:space="preserve"> (Eds.) </w:t>
      </w:r>
      <w:r w:rsidRPr="00EE3529">
        <w:rPr>
          <w:rFonts w:ascii="Times New Roman" w:eastAsia="Times New Roman" w:hAnsi="Times New Roman" w:cs="Times New Roman"/>
          <w:i/>
          <w:iCs/>
          <w:color w:val="000000" w:themeColor="text1"/>
          <w:sz w:val="24"/>
          <w:szCs w:val="24"/>
          <w:lang w:val="en-US"/>
        </w:rPr>
        <w:t>Women in Man-made World</w:t>
      </w:r>
      <w:r w:rsidRPr="00EE3529">
        <w:rPr>
          <w:rFonts w:ascii="Times New Roman" w:eastAsia="Times New Roman" w:hAnsi="Times New Roman" w:cs="Times New Roman"/>
          <w:color w:val="000000" w:themeColor="text1"/>
          <w:sz w:val="24"/>
          <w:szCs w:val="24"/>
          <w:lang w:val="en-US"/>
        </w:rPr>
        <w:t>. Chicago: Rand McNally.</w:t>
      </w:r>
    </w:p>
    <w:p w14:paraId="14F9FB35" w14:textId="77777777" w:rsidR="00A078E2" w:rsidRPr="00EE3529" w:rsidRDefault="00A078E2" w:rsidP="00EE3529">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lang w:val="en-US"/>
        </w:rPr>
      </w:pPr>
    </w:p>
    <w:p w14:paraId="5526D839" w14:textId="77777777" w:rsidR="00A078E2" w:rsidRPr="00EE3529" w:rsidRDefault="00A078E2" w:rsidP="00EE3529">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lang w:val="en-US"/>
        </w:rPr>
      </w:pPr>
      <w:r w:rsidRPr="00EE3529">
        <w:rPr>
          <w:rFonts w:ascii="Times New Roman" w:eastAsia="Times New Roman" w:hAnsi="Times New Roman" w:cs="Times New Roman"/>
          <w:color w:val="000000" w:themeColor="text1"/>
          <w:sz w:val="24"/>
          <w:szCs w:val="24"/>
          <w:lang w:val="en-US"/>
        </w:rPr>
        <w:t>Bika, Z. (2012)</w:t>
      </w:r>
      <w:r w:rsidR="00C34767" w:rsidRPr="00EE3529">
        <w:rPr>
          <w:rFonts w:ascii="Times New Roman" w:eastAsia="Times New Roman" w:hAnsi="Times New Roman" w:cs="Times New Roman"/>
          <w:color w:val="000000" w:themeColor="text1"/>
          <w:sz w:val="24"/>
          <w:szCs w:val="24"/>
          <w:lang w:val="en-US"/>
        </w:rPr>
        <w:t>,</w:t>
      </w:r>
      <w:r w:rsidRPr="00EE3529">
        <w:rPr>
          <w:rFonts w:ascii="Times New Roman" w:eastAsia="Times New Roman" w:hAnsi="Times New Roman" w:cs="Times New Roman"/>
          <w:color w:val="000000" w:themeColor="text1"/>
          <w:sz w:val="24"/>
          <w:szCs w:val="24"/>
          <w:lang w:val="en-US"/>
        </w:rPr>
        <w:t xml:space="preserve"> </w:t>
      </w:r>
      <w:r w:rsidR="00C34767" w:rsidRPr="00EE3529">
        <w:rPr>
          <w:rFonts w:ascii="Times New Roman" w:eastAsia="Times New Roman" w:hAnsi="Times New Roman" w:cs="Times New Roman"/>
          <w:color w:val="000000" w:themeColor="text1"/>
          <w:sz w:val="24"/>
          <w:szCs w:val="24"/>
          <w:lang w:val="en-US"/>
        </w:rPr>
        <w:t>‘</w:t>
      </w:r>
      <w:r w:rsidRPr="00EE3529">
        <w:rPr>
          <w:rFonts w:ascii="Times New Roman" w:eastAsia="Times New Roman" w:hAnsi="Times New Roman" w:cs="Times New Roman"/>
          <w:color w:val="000000" w:themeColor="text1"/>
          <w:sz w:val="24"/>
          <w:szCs w:val="24"/>
          <w:lang w:val="en-US"/>
        </w:rPr>
        <w:t>Entrepreneurial sons, patriarchy and the Colonels’ experiment in Thessaly, rural Greece</w:t>
      </w:r>
      <w:r w:rsidR="00C34767" w:rsidRPr="00EE3529">
        <w:rPr>
          <w:rFonts w:ascii="Times New Roman" w:eastAsia="Times New Roman" w:hAnsi="Times New Roman" w:cs="Times New Roman"/>
          <w:color w:val="000000" w:themeColor="text1"/>
          <w:sz w:val="24"/>
          <w:szCs w:val="24"/>
          <w:lang w:val="en-US"/>
        </w:rPr>
        <w:t xml:space="preserve">’, </w:t>
      </w:r>
      <w:r w:rsidRPr="00EE3529">
        <w:rPr>
          <w:rFonts w:ascii="Times New Roman" w:eastAsia="Times New Roman" w:hAnsi="Times New Roman" w:cs="Times New Roman"/>
          <w:i/>
          <w:iCs/>
          <w:color w:val="000000" w:themeColor="text1"/>
          <w:sz w:val="24"/>
          <w:szCs w:val="24"/>
          <w:lang w:val="en-US"/>
        </w:rPr>
        <w:t>Entrepreneurship &amp; Regional Development</w:t>
      </w:r>
      <w:r w:rsidRPr="00EE3529">
        <w:rPr>
          <w:rFonts w:ascii="Times New Roman" w:eastAsia="Times New Roman" w:hAnsi="Times New Roman" w:cs="Times New Roman"/>
          <w:color w:val="000000" w:themeColor="text1"/>
          <w:sz w:val="24"/>
          <w:szCs w:val="24"/>
          <w:lang w:val="en-US"/>
        </w:rPr>
        <w:t>, 24 (3-4)</w:t>
      </w:r>
      <w:r w:rsidR="00B13CB1" w:rsidRPr="00EE3529">
        <w:rPr>
          <w:rFonts w:ascii="Times New Roman" w:eastAsia="Times New Roman" w:hAnsi="Times New Roman" w:cs="Times New Roman"/>
          <w:color w:val="000000" w:themeColor="text1"/>
          <w:sz w:val="24"/>
          <w:szCs w:val="24"/>
          <w:lang w:val="en-US"/>
        </w:rPr>
        <w:t>:</w:t>
      </w:r>
      <w:r w:rsidRPr="00EE3529">
        <w:rPr>
          <w:rFonts w:ascii="Times New Roman" w:eastAsia="Times New Roman" w:hAnsi="Times New Roman" w:cs="Times New Roman"/>
          <w:color w:val="000000" w:themeColor="text1"/>
          <w:sz w:val="24"/>
          <w:szCs w:val="24"/>
          <w:lang w:val="en-US"/>
        </w:rPr>
        <w:t xml:space="preserve"> 235-257.</w:t>
      </w:r>
    </w:p>
    <w:p w14:paraId="4E41F6D8" w14:textId="77777777" w:rsidR="00A078E2" w:rsidRPr="00EE3529" w:rsidRDefault="00A078E2" w:rsidP="00EE3529">
      <w:pPr>
        <w:pStyle w:val="NormalWeb"/>
        <w:spacing w:before="0" w:beforeAutospacing="0" w:after="0" w:afterAutospacing="0" w:line="480" w:lineRule="auto"/>
        <w:jc w:val="both"/>
      </w:pPr>
    </w:p>
    <w:p w14:paraId="53A7AB23" w14:textId="14D64A73" w:rsidR="00A078E2" w:rsidRPr="00EE3529" w:rsidRDefault="00EE3529" w:rsidP="00EE3529">
      <w:pPr>
        <w:pStyle w:val="NormalWeb"/>
        <w:spacing w:before="0" w:beforeAutospacing="0" w:after="0" w:afterAutospacing="0" w:line="480" w:lineRule="auto"/>
        <w:jc w:val="both"/>
      </w:pPr>
      <w:proofErr w:type="spellStart"/>
      <w:r>
        <w:t>Bjursell</w:t>
      </w:r>
      <w:proofErr w:type="spellEnd"/>
      <w:r>
        <w:t xml:space="preserve">, </w:t>
      </w:r>
      <w:r w:rsidR="00A078E2" w:rsidRPr="00EE3529">
        <w:t xml:space="preserve">C. and </w:t>
      </w:r>
      <w:proofErr w:type="spellStart"/>
      <w:r w:rsidR="00A078E2" w:rsidRPr="00EE3529">
        <w:t>Bäckvall</w:t>
      </w:r>
      <w:proofErr w:type="spellEnd"/>
      <w:r w:rsidR="00A078E2" w:rsidRPr="00EE3529">
        <w:t xml:space="preserve"> L. (2011)</w:t>
      </w:r>
      <w:r w:rsidR="00C34767" w:rsidRPr="00EE3529">
        <w:t>,</w:t>
      </w:r>
      <w:r w:rsidR="00A078E2" w:rsidRPr="00EE3529">
        <w:t xml:space="preserve"> </w:t>
      </w:r>
      <w:r w:rsidR="00C34767" w:rsidRPr="00EE3529">
        <w:t>‘</w:t>
      </w:r>
      <w:r w:rsidR="00A078E2" w:rsidRPr="00EE3529">
        <w:t>Family business women in media discourse: The business role and the mother role</w:t>
      </w:r>
      <w:r w:rsidR="00C34767" w:rsidRPr="00EE3529">
        <w:t>’,</w:t>
      </w:r>
      <w:r w:rsidR="00A078E2" w:rsidRPr="00EE3529">
        <w:rPr>
          <w:rStyle w:val="apple-converted-space"/>
          <w:rFonts w:eastAsiaTheme="majorEastAsia"/>
        </w:rPr>
        <w:t> </w:t>
      </w:r>
      <w:r w:rsidR="00A078E2" w:rsidRPr="00EE3529">
        <w:rPr>
          <w:i/>
          <w:iCs/>
        </w:rPr>
        <w:t xml:space="preserve">Journal of Family Business Management, </w:t>
      </w:r>
      <w:r w:rsidR="00192DED" w:rsidRPr="00EE3529">
        <w:t>1</w:t>
      </w:r>
      <w:r w:rsidR="00B13CB1" w:rsidRPr="00EE3529">
        <w:t xml:space="preserve"> </w:t>
      </w:r>
      <w:r w:rsidR="00192DED" w:rsidRPr="00EE3529">
        <w:t>(2)</w:t>
      </w:r>
      <w:r w:rsidR="00B13CB1" w:rsidRPr="00EE3529">
        <w:t>:</w:t>
      </w:r>
      <w:r w:rsidR="00A078E2" w:rsidRPr="00EE3529">
        <w:t xml:space="preserve"> 154-173.</w:t>
      </w:r>
    </w:p>
    <w:p w14:paraId="625D426B"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kern w:val="36"/>
          <w:sz w:val="24"/>
          <w:szCs w:val="24"/>
          <w:lang w:val="en"/>
        </w:rPr>
      </w:pPr>
    </w:p>
    <w:p w14:paraId="2EC9E182"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kern w:val="36"/>
          <w:sz w:val="24"/>
          <w:szCs w:val="24"/>
          <w:lang w:val="en"/>
        </w:rPr>
      </w:pPr>
      <w:r w:rsidRPr="00EE3529">
        <w:rPr>
          <w:rFonts w:ascii="Times New Roman" w:hAnsi="Times New Roman" w:cs="Times New Roman"/>
          <w:color w:val="000000" w:themeColor="text1"/>
          <w:kern w:val="36"/>
          <w:sz w:val="24"/>
          <w:szCs w:val="24"/>
          <w:lang w:val="en"/>
        </w:rPr>
        <w:t xml:space="preserve">Bradley, H. (2007), </w:t>
      </w:r>
      <w:r w:rsidRPr="00EE3529">
        <w:rPr>
          <w:rFonts w:ascii="Times New Roman" w:hAnsi="Times New Roman" w:cs="Times New Roman"/>
          <w:i/>
          <w:iCs/>
          <w:color w:val="000000" w:themeColor="text1"/>
          <w:kern w:val="36"/>
          <w:sz w:val="24"/>
          <w:szCs w:val="24"/>
          <w:lang w:val="en"/>
        </w:rPr>
        <w:t>Gender Matters</w:t>
      </w:r>
      <w:r w:rsidRPr="00EE3529">
        <w:rPr>
          <w:rFonts w:ascii="Times New Roman" w:hAnsi="Times New Roman" w:cs="Times New Roman"/>
          <w:color w:val="000000" w:themeColor="text1"/>
          <w:kern w:val="36"/>
          <w:sz w:val="24"/>
          <w:szCs w:val="24"/>
          <w:lang w:val="en"/>
        </w:rPr>
        <w:t>, Cambridge: Polity Press</w:t>
      </w:r>
      <w:r w:rsidR="00C34767" w:rsidRPr="00EE3529">
        <w:rPr>
          <w:rFonts w:ascii="Times New Roman" w:hAnsi="Times New Roman" w:cs="Times New Roman"/>
          <w:color w:val="000000" w:themeColor="text1"/>
          <w:kern w:val="36"/>
          <w:sz w:val="24"/>
          <w:szCs w:val="24"/>
          <w:lang w:val="en"/>
        </w:rPr>
        <w:t>.</w:t>
      </w:r>
    </w:p>
    <w:p w14:paraId="11DCFB84"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kern w:val="36"/>
          <w:sz w:val="24"/>
          <w:szCs w:val="24"/>
          <w:lang w:val="en"/>
        </w:rPr>
      </w:pPr>
    </w:p>
    <w:p w14:paraId="65A9AEC6" w14:textId="77777777" w:rsidR="00A078E2" w:rsidRPr="00EE3529" w:rsidRDefault="00A078E2" w:rsidP="00EE3529">
      <w:pPr>
        <w:spacing w:after="0" w:line="480" w:lineRule="auto"/>
        <w:jc w:val="both"/>
        <w:rPr>
          <w:rFonts w:ascii="Times New Roman" w:hAnsi="Times New Roman" w:cs="Times New Roman"/>
          <w:sz w:val="24"/>
          <w:szCs w:val="24"/>
        </w:rPr>
      </w:pPr>
      <w:proofErr w:type="spellStart"/>
      <w:r w:rsidRPr="00EE3529">
        <w:rPr>
          <w:rFonts w:ascii="Times New Roman" w:hAnsi="Times New Roman" w:cs="Times New Roman"/>
          <w:sz w:val="24"/>
          <w:szCs w:val="24"/>
        </w:rPr>
        <w:t>Brockhaus</w:t>
      </w:r>
      <w:proofErr w:type="spellEnd"/>
      <w:r w:rsidRPr="00EE3529">
        <w:rPr>
          <w:rFonts w:ascii="Times New Roman" w:hAnsi="Times New Roman" w:cs="Times New Roman"/>
          <w:sz w:val="24"/>
          <w:szCs w:val="24"/>
        </w:rPr>
        <w:t xml:space="preserve">, R.H. </w:t>
      </w:r>
      <w:r w:rsidR="00D80E1D" w:rsidRPr="00EE3529">
        <w:rPr>
          <w:rFonts w:ascii="Times New Roman" w:hAnsi="Times New Roman" w:cs="Times New Roman"/>
          <w:sz w:val="24"/>
          <w:szCs w:val="24"/>
        </w:rPr>
        <w:t>(</w:t>
      </w:r>
      <w:r w:rsidRPr="00EE3529">
        <w:rPr>
          <w:rFonts w:ascii="Times New Roman" w:hAnsi="Times New Roman" w:cs="Times New Roman"/>
          <w:sz w:val="24"/>
          <w:szCs w:val="24"/>
        </w:rPr>
        <w:t>2004</w:t>
      </w:r>
      <w:r w:rsidR="00D80E1D"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C34767" w:rsidRPr="00EE3529">
        <w:rPr>
          <w:rFonts w:ascii="Times New Roman" w:hAnsi="Times New Roman" w:cs="Times New Roman"/>
          <w:sz w:val="24"/>
          <w:szCs w:val="24"/>
        </w:rPr>
        <w:t>‘</w:t>
      </w:r>
      <w:r w:rsidRPr="00EE3529">
        <w:rPr>
          <w:rFonts w:ascii="Times New Roman" w:hAnsi="Times New Roman" w:cs="Times New Roman"/>
          <w:sz w:val="24"/>
          <w:szCs w:val="24"/>
        </w:rPr>
        <w:t>Family business succession: suggestions for future research</w:t>
      </w:r>
      <w:r w:rsidR="00C34767"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Family Business Review</w:t>
      </w:r>
      <w:r w:rsidR="00192DED" w:rsidRPr="00EE3529">
        <w:rPr>
          <w:rFonts w:ascii="Times New Roman" w:hAnsi="Times New Roman" w:cs="Times New Roman"/>
          <w:sz w:val="24"/>
          <w:szCs w:val="24"/>
        </w:rPr>
        <w:t>, 17</w:t>
      </w:r>
      <w:r w:rsidR="00B13CB1" w:rsidRPr="00EE3529">
        <w:rPr>
          <w:rFonts w:ascii="Times New Roman" w:hAnsi="Times New Roman" w:cs="Times New Roman"/>
          <w:sz w:val="24"/>
          <w:szCs w:val="24"/>
        </w:rPr>
        <w:t xml:space="preserve"> </w:t>
      </w:r>
      <w:r w:rsidR="00192DED" w:rsidRPr="00EE3529">
        <w:rPr>
          <w:rFonts w:ascii="Times New Roman" w:hAnsi="Times New Roman" w:cs="Times New Roman"/>
          <w:sz w:val="24"/>
          <w:szCs w:val="24"/>
        </w:rPr>
        <w:t>(2)</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165-177.</w:t>
      </w:r>
    </w:p>
    <w:p w14:paraId="2A6E0898" w14:textId="77777777" w:rsidR="000E3CFD" w:rsidRDefault="000E3CFD" w:rsidP="00EE3529">
      <w:pPr>
        <w:pStyle w:val="Heading2"/>
        <w:spacing w:line="480" w:lineRule="auto"/>
        <w:jc w:val="both"/>
        <w:textAlignment w:val="baseline"/>
        <w:rPr>
          <w:rFonts w:ascii="Times New Roman" w:hAnsi="Times New Roman"/>
          <w:sz w:val="24"/>
          <w:szCs w:val="24"/>
        </w:rPr>
      </w:pPr>
    </w:p>
    <w:p w14:paraId="39A2C822" w14:textId="77777777" w:rsidR="007657C9" w:rsidRPr="00EE3529" w:rsidRDefault="007657C9" w:rsidP="00EE3529">
      <w:pPr>
        <w:pStyle w:val="Heading2"/>
        <w:spacing w:line="480" w:lineRule="auto"/>
        <w:jc w:val="both"/>
        <w:textAlignment w:val="baseline"/>
        <w:rPr>
          <w:rFonts w:ascii="Times New Roman" w:hAnsi="Times New Roman"/>
          <w:sz w:val="24"/>
          <w:szCs w:val="24"/>
          <w:bdr w:val="none" w:sz="0" w:space="0" w:color="auto" w:frame="1"/>
        </w:rPr>
      </w:pPr>
      <w:proofErr w:type="spellStart"/>
      <w:r w:rsidRPr="00EE3529">
        <w:rPr>
          <w:rFonts w:ascii="Times New Roman" w:hAnsi="Times New Roman"/>
          <w:sz w:val="24"/>
          <w:szCs w:val="24"/>
        </w:rPr>
        <w:t>Bruni</w:t>
      </w:r>
      <w:proofErr w:type="spellEnd"/>
      <w:r w:rsidRPr="00EE3529">
        <w:rPr>
          <w:rFonts w:ascii="Times New Roman" w:hAnsi="Times New Roman"/>
          <w:sz w:val="24"/>
          <w:szCs w:val="24"/>
        </w:rPr>
        <w:t xml:space="preserve">, A. </w:t>
      </w:r>
      <w:proofErr w:type="spellStart"/>
      <w:r w:rsidRPr="00EE3529">
        <w:rPr>
          <w:rFonts w:ascii="Times New Roman" w:hAnsi="Times New Roman"/>
          <w:sz w:val="24"/>
          <w:szCs w:val="24"/>
        </w:rPr>
        <w:t>Gherardi</w:t>
      </w:r>
      <w:proofErr w:type="spellEnd"/>
      <w:r w:rsidRPr="00EE3529">
        <w:rPr>
          <w:rFonts w:ascii="Times New Roman" w:hAnsi="Times New Roman"/>
          <w:sz w:val="24"/>
          <w:szCs w:val="24"/>
        </w:rPr>
        <w:t xml:space="preserve">, S., </w:t>
      </w:r>
      <w:proofErr w:type="spellStart"/>
      <w:r w:rsidRPr="00EE3529">
        <w:rPr>
          <w:rFonts w:ascii="Times New Roman" w:hAnsi="Times New Roman"/>
          <w:sz w:val="24"/>
          <w:szCs w:val="24"/>
        </w:rPr>
        <w:t>Poggio</w:t>
      </w:r>
      <w:proofErr w:type="spellEnd"/>
      <w:r w:rsidRPr="00EE3529">
        <w:rPr>
          <w:rFonts w:ascii="Times New Roman" w:hAnsi="Times New Roman"/>
          <w:sz w:val="24"/>
          <w:szCs w:val="24"/>
        </w:rPr>
        <w:t>, B., (2004)</w:t>
      </w:r>
      <w:r w:rsidR="00D80E1D" w:rsidRPr="00EE3529">
        <w:rPr>
          <w:rFonts w:ascii="Times New Roman" w:hAnsi="Times New Roman"/>
          <w:sz w:val="24"/>
          <w:szCs w:val="24"/>
        </w:rPr>
        <w:t>,</w:t>
      </w:r>
      <w:r w:rsidRPr="00EE3529">
        <w:rPr>
          <w:rFonts w:ascii="Times New Roman" w:hAnsi="Times New Roman"/>
          <w:sz w:val="24"/>
          <w:szCs w:val="24"/>
        </w:rPr>
        <w:t xml:space="preserve"> </w:t>
      </w:r>
      <w:r w:rsidR="00D80E1D" w:rsidRPr="00EE3529">
        <w:rPr>
          <w:rFonts w:ascii="Times New Roman" w:hAnsi="Times New Roman"/>
          <w:sz w:val="24"/>
          <w:szCs w:val="24"/>
        </w:rPr>
        <w:t>‘</w:t>
      </w:r>
      <w:r w:rsidRPr="00EE3529">
        <w:rPr>
          <w:rFonts w:ascii="Times New Roman" w:hAnsi="Times New Roman"/>
          <w:sz w:val="24"/>
          <w:szCs w:val="24"/>
        </w:rPr>
        <w:t>Doing Gender, Doing Entrepreneurship: An Ethnographic Account of Intertwined Practices</w:t>
      </w:r>
      <w:r w:rsidR="00D80E1D" w:rsidRPr="00EE3529">
        <w:rPr>
          <w:rFonts w:ascii="Times New Roman" w:hAnsi="Times New Roman"/>
          <w:sz w:val="24"/>
          <w:szCs w:val="24"/>
        </w:rPr>
        <w:t>’</w:t>
      </w:r>
      <w:r w:rsidRPr="00EE3529">
        <w:rPr>
          <w:rFonts w:ascii="Times New Roman" w:hAnsi="Times New Roman"/>
          <w:sz w:val="24"/>
          <w:szCs w:val="24"/>
        </w:rPr>
        <w:t xml:space="preserve">, </w:t>
      </w:r>
      <w:r w:rsidRPr="00EE3529">
        <w:rPr>
          <w:rFonts w:ascii="Times New Roman" w:hAnsi="Times New Roman"/>
          <w:i/>
          <w:sz w:val="24"/>
          <w:szCs w:val="24"/>
        </w:rPr>
        <w:t>Gender, Work &amp; Organization</w:t>
      </w:r>
      <w:r w:rsidRPr="00EE3529">
        <w:rPr>
          <w:rFonts w:ascii="Times New Roman" w:hAnsi="Times New Roman"/>
          <w:sz w:val="24"/>
          <w:szCs w:val="24"/>
        </w:rPr>
        <w:t xml:space="preserve">, </w:t>
      </w:r>
      <w:r w:rsidRPr="00EE3529">
        <w:rPr>
          <w:rFonts w:ascii="Times New Roman" w:hAnsi="Times New Roman"/>
          <w:bCs/>
          <w:sz w:val="24"/>
          <w:szCs w:val="24"/>
        </w:rPr>
        <w:t>11</w:t>
      </w:r>
      <w:r w:rsidR="00B13CB1" w:rsidRPr="00EE3529">
        <w:rPr>
          <w:rFonts w:ascii="Times New Roman" w:hAnsi="Times New Roman"/>
          <w:bCs/>
          <w:sz w:val="24"/>
          <w:szCs w:val="24"/>
        </w:rPr>
        <w:t xml:space="preserve"> </w:t>
      </w:r>
      <w:r w:rsidRPr="00EE3529">
        <w:rPr>
          <w:rFonts w:ascii="Times New Roman" w:hAnsi="Times New Roman"/>
          <w:sz w:val="24"/>
          <w:szCs w:val="24"/>
        </w:rPr>
        <w:t>(4)</w:t>
      </w:r>
      <w:r w:rsidR="00B13CB1" w:rsidRPr="00EE3529">
        <w:rPr>
          <w:rFonts w:ascii="Times New Roman" w:hAnsi="Times New Roman"/>
          <w:sz w:val="24"/>
          <w:szCs w:val="24"/>
        </w:rPr>
        <w:t>:</w:t>
      </w:r>
      <w:r w:rsidRPr="00EE3529">
        <w:rPr>
          <w:rFonts w:ascii="Times New Roman" w:hAnsi="Times New Roman"/>
          <w:sz w:val="24"/>
          <w:szCs w:val="24"/>
        </w:rPr>
        <w:t xml:space="preserve"> </w:t>
      </w:r>
      <w:r w:rsidRPr="00EE3529">
        <w:rPr>
          <w:rFonts w:ascii="Times New Roman" w:hAnsi="Times New Roman"/>
          <w:sz w:val="24"/>
          <w:szCs w:val="24"/>
          <w:bdr w:val="none" w:sz="0" w:space="0" w:color="auto" w:frame="1"/>
        </w:rPr>
        <w:t>406–429.</w:t>
      </w:r>
    </w:p>
    <w:p w14:paraId="34E490E7" w14:textId="77777777" w:rsidR="007657C9" w:rsidRPr="00EE3529" w:rsidRDefault="007657C9" w:rsidP="00EE3529">
      <w:pPr>
        <w:spacing w:after="0" w:line="480" w:lineRule="auto"/>
        <w:jc w:val="both"/>
        <w:rPr>
          <w:rFonts w:ascii="Times New Roman" w:hAnsi="Times New Roman" w:cs="Times New Roman"/>
          <w:sz w:val="24"/>
          <w:szCs w:val="24"/>
          <w:lang w:eastAsia="en-GB"/>
        </w:rPr>
      </w:pPr>
    </w:p>
    <w:p w14:paraId="3F97AB82" w14:textId="77777777" w:rsidR="00E62F22" w:rsidRPr="00EE3529" w:rsidRDefault="00E62F22"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Brush, C.G. </w:t>
      </w:r>
      <w:r w:rsidR="00D80E1D" w:rsidRPr="00EE3529">
        <w:rPr>
          <w:rFonts w:ascii="Times New Roman" w:hAnsi="Times New Roman" w:cs="Times New Roman"/>
          <w:sz w:val="24"/>
          <w:szCs w:val="24"/>
        </w:rPr>
        <w:t>(</w:t>
      </w:r>
      <w:r w:rsidRPr="00EE3529">
        <w:rPr>
          <w:rFonts w:ascii="Times New Roman" w:hAnsi="Times New Roman" w:cs="Times New Roman"/>
          <w:sz w:val="24"/>
          <w:szCs w:val="24"/>
        </w:rPr>
        <w:t>1992</w:t>
      </w:r>
      <w:r w:rsidR="00D80E1D"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D80E1D" w:rsidRPr="00EE3529">
        <w:rPr>
          <w:rFonts w:ascii="Times New Roman" w:hAnsi="Times New Roman" w:cs="Times New Roman"/>
          <w:sz w:val="24"/>
          <w:szCs w:val="24"/>
        </w:rPr>
        <w:t>‘</w:t>
      </w:r>
      <w:r w:rsidRPr="00EE3529">
        <w:rPr>
          <w:rFonts w:ascii="Times New Roman" w:hAnsi="Times New Roman" w:cs="Times New Roman"/>
          <w:sz w:val="24"/>
          <w:szCs w:val="24"/>
        </w:rPr>
        <w:t>Research on women business owners: past trends, a new perspective and future directions</w:t>
      </w:r>
      <w:r w:rsidR="00D80E1D"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Entrepreneurship Theory and Practice</w:t>
      </w:r>
      <w:r w:rsidRPr="00EE3529">
        <w:rPr>
          <w:rFonts w:ascii="Times New Roman" w:hAnsi="Times New Roman" w:cs="Times New Roman"/>
          <w:sz w:val="24"/>
          <w:szCs w:val="24"/>
        </w:rPr>
        <w:t>, 16</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(2)</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5-30.</w:t>
      </w:r>
    </w:p>
    <w:p w14:paraId="4E2150A1" w14:textId="77777777" w:rsidR="00EE3529" w:rsidRDefault="00EE3529" w:rsidP="00EE3529">
      <w:pPr>
        <w:autoSpaceDE w:val="0"/>
        <w:autoSpaceDN w:val="0"/>
        <w:adjustRightInd w:val="0"/>
        <w:spacing w:after="0" w:line="480" w:lineRule="auto"/>
        <w:jc w:val="both"/>
        <w:rPr>
          <w:rFonts w:ascii="Times New Roman" w:hAnsi="Times New Roman" w:cs="Times New Roman"/>
          <w:sz w:val="24"/>
          <w:szCs w:val="24"/>
        </w:rPr>
      </w:pPr>
    </w:p>
    <w:p w14:paraId="389B7FE8" w14:textId="77777777" w:rsidR="0091456C" w:rsidRPr="00EE3529" w:rsidRDefault="0091456C" w:rsidP="00EE3529">
      <w:pPr>
        <w:autoSpaceDE w:val="0"/>
        <w:autoSpaceDN w:val="0"/>
        <w:adjustRightInd w:val="0"/>
        <w:spacing w:after="0" w:line="480" w:lineRule="auto"/>
        <w:jc w:val="both"/>
        <w:rPr>
          <w:rFonts w:ascii="Times New Roman" w:hAnsi="Times New Roman" w:cs="Times New Roman"/>
          <w:sz w:val="24"/>
          <w:szCs w:val="24"/>
        </w:rPr>
      </w:pPr>
      <w:proofErr w:type="gramStart"/>
      <w:r w:rsidRPr="00EE3529">
        <w:rPr>
          <w:rFonts w:ascii="Times New Roman" w:hAnsi="Times New Roman" w:cs="Times New Roman"/>
          <w:sz w:val="24"/>
          <w:szCs w:val="24"/>
        </w:rPr>
        <w:t>Brush C.G., de Bruin, A. &amp; Welter, F. (2009)</w:t>
      </w:r>
      <w:r w:rsidR="006632FC" w:rsidRPr="00EE3529">
        <w:rPr>
          <w:rFonts w:ascii="Times New Roman" w:hAnsi="Times New Roman" w:cs="Times New Roman"/>
          <w:sz w:val="24"/>
          <w:szCs w:val="24"/>
        </w:rPr>
        <w:t>,</w:t>
      </w:r>
      <w:r w:rsidRPr="00EE3529">
        <w:rPr>
          <w:rFonts w:ascii="Times New Roman" w:hAnsi="Times New Roman" w:cs="Times New Roman"/>
          <w:sz w:val="24"/>
          <w:szCs w:val="24"/>
        </w:rPr>
        <w:t xml:space="preserve"> ‘A gender-aware framework for women’s entrepreneurship’, </w:t>
      </w:r>
      <w:r w:rsidRPr="00EE3529">
        <w:rPr>
          <w:rFonts w:ascii="Times New Roman" w:hAnsi="Times New Roman" w:cs="Times New Roman"/>
          <w:i/>
          <w:iCs/>
          <w:sz w:val="24"/>
          <w:szCs w:val="24"/>
        </w:rPr>
        <w:t>International Journal of Gender and Entrepreneurship</w:t>
      </w:r>
      <w:r w:rsidRPr="00EE3529">
        <w:rPr>
          <w:rFonts w:ascii="Times New Roman" w:hAnsi="Times New Roman" w:cs="Times New Roman"/>
          <w:sz w:val="24"/>
          <w:szCs w:val="24"/>
        </w:rPr>
        <w:t xml:space="preserve">, 1 </w:t>
      </w:r>
      <w:r w:rsidR="00192DED" w:rsidRPr="00EE3529">
        <w:rPr>
          <w:rFonts w:ascii="Times New Roman" w:hAnsi="Times New Roman" w:cs="Times New Roman"/>
          <w:sz w:val="24"/>
          <w:szCs w:val="24"/>
        </w:rPr>
        <w:t>(1)</w:t>
      </w:r>
      <w:r w:rsidRPr="00EE3529">
        <w:rPr>
          <w:rFonts w:ascii="Times New Roman" w:hAnsi="Times New Roman" w:cs="Times New Roman"/>
          <w:sz w:val="24"/>
          <w:szCs w:val="24"/>
        </w:rPr>
        <w:t xml:space="preserve"> 8–24.</w:t>
      </w:r>
      <w:proofErr w:type="gramEnd"/>
    </w:p>
    <w:p w14:paraId="4086AD6A" w14:textId="77777777" w:rsidR="0091456C" w:rsidRPr="00EE3529" w:rsidRDefault="0091456C" w:rsidP="00EE3529">
      <w:pPr>
        <w:pStyle w:val="NoSpacing"/>
        <w:spacing w:line="480" w:lineRule="auto"/>
        <w:jc w:val="both"/>
      </w:pPr>
    </w:p>
    <w:p w14:paraId="09B795F3" w14:textId="77777777" w:rsidR="00073827" w:rsidRPr="00EE3529" w:rsidRDefault="00073827" w:rsidP="00EE3529">
      <w:pPr>
        <w:autoSpaceDE w:val="0"/>
        <w:autoSpaceDN w:val="0"/>
        <w:adjustRightInd w:val="0"/>
        <w:spacing w:after="0" w:line="480" w:lineRule="auto"/>
        <w:jc w:val="both"/>
        <w:rPr>
          <w:rFonts w:ascii="Times New Roman" w:eastAsia="Times New Roman" w:hAnsi="Times New Roman" w:cs="Times New Roman"/>
          <w:sz w:val="24"/>
          <w:szCs w:val="24"/>
        </w:rPr>
      </w:pPr>
      <w:r w:rsidRPr="00EE3529">
        <w:rPr>
          <w:rFonts w:ascii="Times New Roman" w:hAnsi="Times New Roman" w:cs="Times New Roman"/>
          <w:sz w:val="24"/>
          <w:szCs w:val="24"/>
        </w:rPr>
        <w:t xml:space="preserve">Cabrera-Suarez, K., </w:t>
      </w:r>
      <w:proofErr w:type="spellStart"/>
      <w:r w:rsidRPr="00EE3529">
        <w:rPr>
          <w:rFonts w:ascii="Times New Roman" w:hAnsi="Times New Roman" w:cs="Times New Roman"/>
          <w:sz w:val="24"/>
          <w:szCs w:val="24"/>
        </w:rPr>
        <w:t>Saa</w:t>
      </w:r>
      <w:proofErr w:type="spellEnd"/>
      <w:r w:rsidRPr="00EE3529">
        <w:rPr>
          <w:rFonts w:ascii="Times New Roman" w:hAnsi="Times New Roman" w:cs="Times New Roman"/>
          <w:sz w:val="24"/>
          <w:szCs w:val="24"/>
        </w:rPr>
        <w:t>-Perez, P. D., &amp; Almeida, D. G. (2001), ‘The succession process from a</w:t>
      </w:r>
      <w:r w:rsidR="009E14A7" w:rsidRPr="00EE3529">
        <w:rPr>
          <w:rFonts w:ascii="Times New Roman" w:hAnsi="Times New Roman" w:cs="Times New Roman"/>
          <w:sz w:val="24"/>
          <w:szCs w:val="24"/>
        </w:rPr>
        <w:t xml:space="preserve"> </w:t>
      </w:r>
      <w:r w:rsidRPr="00EE3529">
        <w:rPr>
          <w:rFonts w:ascii="Times New Roman" w:hAnsi="Times New Roman" w:cs="Times New Roman"/>
          <w:sz w:val="24"/>
          <w:szCs w:val="24"/>
        </w:rPr>
        <w:t xml:space="preserve">resource- band knowledge-based view of the family firm’, </w:t>
      </w:r>
      <w:r w:rsidRPr="00EE3529">
        <w:rPr>
          <w:rFonts w:ascii="Times New Roman" w:hAnsi="Times New Roman" w:cs="Times New Roman"/>
          <w:i/>
          <w:iCs/>
          <w:sz w:val="24"/>
          <w:szCs w:val="24"/>
        </w:rPr>
        <w:t>Family Business Review</w:t>
      </w:r>
      <w:r w:rsidRPr="00EE3529">
        <w:rPr>
          <w:rFonts w:ascii="Times New Roman" w:hAnsi="Times New Roman" w:cs="Times New Roman"/>
          <w:sz w:val="24"/>
          <w:szCs w:val="24"/>
        </w:rPr>
        <w:t>, 14</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(1):</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37-47.</w:t>
      </w:r>
    </w:p>
    <w:p w14:paraId="630047F8" w14:textId="77777777" w:rsidR="00073827" w:rsidRPr="00EE3529" w:rsidRDefault="00073827" w:rsidP="00EE3529">
      <w:pPr>
        <w:shd w:val="clear" w:color="auto" w:fill="FFFFFF"/>
        <w:spacing w:after="0" w:line="480" w:lineRule="auto"/>
        <w:jc w:val="both"/>
        <w:rPr>
          <w:rFonts w:ascii="Times New Roman" w:eastAsia="Times New Roman" w:hAnsi="Times New Roman" w:cs="Times New Roman"/>
          <w:sz w:val="24"/>
          <w:szCs w:val="24"/>
        </w:rPr>
      </w:pPr>
    </w:p>
    <w:p w14:paraId="1CD5D3E1" w14:textId="77777777" w:rsidR="00A078E2" w:rsidRPr="00EE3529" w:rsidRDefault="00A078E2" w:rsidP="00EE3529">
      <w:pPr>
        <w:pStyle w:val="NoSpacing"/>
        <w:spacing w:line="480" w:lineRule="auto"/>
        <w:jc w:val="both"/>
        <w:rPr>
          <w:noProof/>
          <w:color w:val="000000" w:themeColor="text1"/>
          <w:lang w:val="en-US"/>
        </w:rPr>
      </w:pPr>
      <w:r w:rsidRPr="00EE3529">
        <w:rPr>
          <w:noProof/>
          <w:color w:val="000000" w:themeColor="text1"/>
          <w:lang w:val="en-US"/>
        </w:rPr>
        <w:t>Calás, M. B., Smircich, L., &amp; Bourne, K. A. (2009)</w:t>
      </w:r>
      <w:r w:rsidR="00D80E1D" w:rsidRPr="00EE3529">
        <w:rPr>
          <w:noProof/>
          <w:color w:val="000000" w:themeColor="text1"/>
          <w:lang w:val="en-US"/>
        </w:rPr>
        <w:t>,</w:t>
      </w:r>
      <w:r w:rsidRPr="00EE3529">
        <w:rPr>
          <w:noProof/>
          <w:color w:val="000000" w:themeColor="text1"/>
          <w:lang w:val="en-US"/>
        </w:rPr>
        <w:t xml:space="preserve"> </w:t>
      </w:r>
      <w:r w:rsidR="00D80E1D" w:rsidRPr="00EE3529">
        <w:rPr>
          <w:noProof/>
          <w:color w:val="000000" w:themeColor="text1"/>
          <w:lang w:val="en-US"/>
        </w:rPr>
        <w:t>‘</w:t>
      </w:r>
      <w:r w:rsidRPr="00EE3529">
        <w:rPr>
          <w:noProof/>
          <w:color w:val="000000" w:themeColor="text1"/>
          <w:lang w:val="en-US"/>
        </w:rPr>
        <w:t>Extending the Boundaries: Reframing "Entrepreneurship as Social Change</w:t>
      </w:r>
      <w:r w:rsidR="00D80E1D" w:rsidRPr="00EE3529">
        <w:rPr>
          <w:noProof/>
          <w:color w:val="000000" w:themeColor="text1"/>
          <w:lang w:val="en-US"/>
        </w:rPr>
        <w:t>”</w:t>
      </w:r>
      <w:r w:rsidRPr="00EE3529">
        <w:rPr>
          <w:noProof/>
          <w:color w:val="000000" w:themeColor="text1"/>
          <w:lang w:val="en-US"/>
        </w:rPr>
        <w:t xml:space="preserve"> Through Feminist Perspectives</w:t>
      </w:r>
      <w:r w:rsidR="00D80E1D" w:rsidRPr="00EE3529">
        <w:rPr>
          <w:noProof/>
          <w:color w:val="000000" w:themeColor="text1"/>
          <w:lang w:val="en-US"/>
        </w:rPr>
        <w:t>’,</w:t>
      </w:r>
      <w:r w:rsidRPr="00EE3529">
        <w:rPr>
          <w:noProof/>
          <w:color w:val="000000" w:themeColor="text1"/>
          <w:lang w:val="en-US"/>
        </w:rPr>
        <w:t xml:space="preserve"> </w:t>
      </w:r>
      <w:r w:rsidRPr="00EE3529">
        <w:rPr>
          <w:i/>
          <w:noProof/>
          <w:color w:val="000000" w:themeColor="text1"/>
          <w:lang w:val="en-US"/>
        </w:rPr>
        <w:t xml:space="preserve">The Academy of Management Review </w:t>
      </w:r>
      <w:r w:rsidRPr="00EE3529">
        <w:rPr>
          <w:iCs/>
          <w:noProof/>
          <w:color w:val="000000" w:themeColor="text1"/>
          <w:lang w:val="en-US"/>
        </w:rPr>
        <w:t>34</w:t>
      </w:r>
      <w:r w:rsidR="00B13CB1" w:rsidRPr="00EE3529">
        <w:rPr>
          <w:iCs/>
          <w:noProof/>
          <w:color w:val="000000" w:themeColor="text1"/>
          <w:lang w:val="en-US"/>
        </w:rPr>
        <w:t xml:space="preserve"> </w:t>
      </w:r>
      <w:r w:rsidR="00192DED" w:rsidRPr="00EE3529">
        <w:rPr>
          <w:noProof/>
          <w:color w:val="000000" w:themeColor="text1"/>
          <w:lang w:val="en-US"/>
        </w:rPr>
        <w:t>(3)</w:t>
      </w:r>
      <w:r w:rsidR="00B13CB1" w:rsidRPr="00EE3529">
        <w:rPr>
          <w:noProof/>
          <w:color w:val="000000" w:themeColor="text1"/>
          <w:lang w:val="en-US"/>
        </w:rPr>
        <w:t>:</w:t>
      </w:r>
      <w:r w:rsidRPr="00EE3529">
        <w:rPr>
          <w:noProof/>
          <w:color w:val="000000" w:themeColor="text1"/>
          <w:lang w:val="en-US"/>
        </w:rPr>
        <w:t xml:space="preserve"> 552 - 569</w:t>
      </w:r>
      <w:r w:rsidR="00192DED" w:rsidRPr="00EE3529">
        <w:rPr>
          <w:noProof/>
          <w:color w:val="000000" w:themeColor="text1"/>
          <w:lang w:val="en-US"/>
        </w:rPr>
        <w:t>.</w:t>
      </w:r>
    </w:p>
    <w:p w14:paraId="522E2FF6" w14:textId="77777777" w:rsidR="00A078E2" w:rsidRPr="00EE3529" w:rsidRDefault="00A078E2" w:rsidP="00EE3529">
      <w:pPr>
        <w:pStyle w:val="NoSpacing"/>
        <w:spacing w:line="480" w:lineRule="auto"/>
        <w:jc w:val="both"/>
        <w:rPr>
          <w:noProof/>
          <w:color w:val="000000" w:themeColor="text1"/>
          <w:lang w:val="en-US"/>
        </w:rPr>
      </w:pPr>
    </w:p>
    <w:p w14:paraId="50F2C64F" w14:textId="77777777" w:rsidR="007657C9" w:rsidRPr="00EE3529" w:rsidRDefault="007657C9" w:rsidP="00EE3529">
      <w:pPr>
        <w:spacing w:after="0" w:line="480" w:lineRule="auto"/>
        <w:jc w:val="both"/>
        <w:rPr>
          <w:rFonts w:ascii="Times New Roman" w:eastAsia="Calibri" w:hAnsi="Times New Roman" w:cs="Times New Roman"/>
          <w:sz w:val="24"/>
          <w:szCs w:val="24"/>
        </w:rPr>
      </w:pPr>
      <w:r w:rsidRPr="00EE3529">
        <w:rPr>
          <w:rFonts w:ascii="Times New Roman" w:eastAsia="Calibri" w:hAnsi="Times New Roman" w:cs="Times New Roman"/>
          <w:sz w:val="24"/>
          <w:szCs w:val="24"/>
        </w:rPr>
        <w:t>Cameron. D (2001)</w:t>
      </w:r>
      <w:r w:rsidR="00D80E1D" w:rsidRPr="00EE3529">
        <w:rPr>
          <w:rFonts w:ascii="Times New Roman" w:eastAsia="Calibri" w:hAnsi="Times New Roman" w:cs="Times New Roman"/>
          <w:sz w:val="24"/>
          <w:szCs w:val="24"/>
        </w:rPr>
        <w:t>,</w:t>
      </w:r>
      <w:r w:rsidRPr="00EE3529">
        <w:rPr>
          <w:rFonts w:ascii="Times New Roman" w:eastAsia="Calibri" w:hAnsi="Times New Roman" w:cs="Times New Roman"/>
          <w:sz w:val="24"/>
          <w:szCs w:val="24"/>
        </w:rPr>
        <w:t xml:space="preserve"> </w:t>
      </w:r>
      <w:r w:rsidRPr="00EE3529">
        <w:rPr>
          <w:rFonts w:ascii="Times New Roman" w:eastAsia="Calibri" w:hAnsi="Times New Roman" w:cs="Times New Roman"/>
          <w:i/>
          <w:sz w:val="24"/>
          <w:szCs w:val="24"/>
        </w:rPr>
        <w:t>Working with spoken discourse</w:t>
      </w:r>
      <w:r w:rsidRPr="00EE3529">
        <w:rPr>
          <w:rFonts w:ascii="Times New Roman" w:eastAsia="Calibri" w:hAnsi="Times New Roman" w:cs="Times New Roman"/>
          <w:sz w:val="24"/>
          <w:szCs w:val="24"/>
        </w:rPr>
        <w:t>. Sage publication. London.</w:t>
      </w:r>
    </w:p>
    <w:p w14:paraId="0CAEABA7" w14:textId="77777777" w:rsidR="007657C9" w:rsidRPr="00EE3529" w:rsidRDefault="007657C9"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23FBEF2D" w14:textId="77777777" w:rsidR="00A078E2" w:rsidRPr="00EE3529" w:rsidRDefault="006C2E8B"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roofErr w:type="spellStart"/>
      <w:r w:rsidRPr="00EE3529">
        <w:rPr>
          <w:rFonts w:ascii="Times New Roman" w:hAnsi="Times New Roman" w:cs="Times New Roman"/>
          <w:color w:val="000000" w:themeColor="text1"/>
          <w:sz w:val="24"/>
          <w:szCs w:val="24"/>
          <w:lang w:eastAsia="en-GB"/>
        </w:rPr>
        <w:t>Cappuyns</w:t>
      </w:r>
      <w:proofErr w:type="spellEnd"/>
      <w:r w:rsidRPr="00EE3529">
        <w:rPr>
          <w:rFonts w:ascii="Times New Roman" w:hAnsi="Times New Roman" w:cs="Times New Roman"/>
          <w:color w:val="000000" w:themeColor="text1"/>
          <w:sz w:val="24"/>
          <w:szCs w:val="24"/>
          <w:lang w:eastAsia="en-GB"/>
        </w:rPr>
        <w:t>, K. (2007), ‘</w:t>
      </w:r>
      <w:r w:rsidR="00A078E2" w:rsidRPr="00EE3529">
        <w:rPr>
          <w:rFonts w:ascii="Times New Roman" w:hAnsi="Times New Roman" w:cs="Times New Roman"/>
          <w:color w:val="000000" w:themeColor="text1"/>
          <w:sz w:val="24"/>
          <w:szCs w:val="24"/>
          <w:lang w:eastAsia="en-GB"/>
        </w:rPr>
        <w:t>Women behind the scenes in family businesses</w:t>
      </w:r>
      <w:r w:rsidRPr="00EE3529">
        <w:rPr>
          <w:rFonts w:ascii="Times New Roman" w:hAnsi="Times New Roman" w:cs="Times New Roman"/>
          <w:color w:val="000000" w:themeColor="text1"/>
          <w:sz w:val="24"/>
          <w:szCs w:val="24"/>
          <w:lang w:eastAsia="en-GB"/>
        </w:rPr>
        <w:t>’</w:t>
      </w:r>
      <w:r w:rsidR="00A078E2" w:rsidRPr="00EE3529">
        <w:rPr>
          <w:rFonts w:ascii="Times New Roman" w:hAnsi="Times New Roman" w:cs="Times New Roman"/>
          <w:color w:val="000000" w:themeColor="text1"/>
          <w:sz w:val="24"/>
          <w:szCs w:val="24"/>
          <w:lang w:eastAsia="en-GB"/>
        </w:rPr>
        <w:t xml:space="preserve">, </w:t>
      </w:r>
      <w:r w:rsidR="00A078E2" w:rsidRPr="00EE3529">
        <w:rPr>
          <w:rFonts w:ascii="Times New Roman" w:hAnsi="Times New Roman" w:cs="Times New Roman"/>
          <w:bCs/>
          <w:i/>
          <w:iCs/>
          <w:color w:val="000000" w:themeColor="text1"/>
          <w:sz w:val="24"/>
          <w:szCs w:val="24"/>
          <w:lang w:eastAsia="en-GB"/>
        </w:rPr>
        <w:t>Journal of Family Business Studies</w:t>
      </w:r>
      <w:r w:rsidR="00A078E2" w:rsidRPr="00EE3529">
        <w:rPr>
          <w:rFonts w:ascii="Times New Roman" w:hAnsi="Times New Roman" w:cs="Times New Roman"/>
          <w:color w:val="000000" w:themeColor="text1"/>
          <w:sz w:val="24"/>
          <w:szCs w:val="24"/>
          <w:lang w:eastAsia="en-GB"/>
        </w:rPr>
        <w:t>, 1</w:t>
      </w:r>
      <w:r w:rsidR="00B13CB1" w:rsidRPr="00EE3529">
        <w:rPr>
          <w:rFonts w:ascii="Times New Roman" w:hAnsi="Times New Roman" w:cs="Times New Roman"/>
          <w:color w:val="000000" w:themeColor="text1"/>
          <w:sz w:val="24"/>
          <w:szCs w:val="24"/>
          <w:lang w:eastAsia="en-GB"/>
        </w:rPr>
        <w:t xml:space="preserve"> </w:t>
      </w:r>
      <w:r w:rsidR="00192DED" w:rsidRPr="00EE3529">
        <w:rPr>
          <w:rFonts w:ascii="Times New Roman" w:hAnsi="Times New Roman" w:cs="Times New Roman"/>
          <w:color w:val="000000" w:themeColor="text1"/>
          <w:sz w:val="24"/>
          <w:szCs w:val="24"/>
          <w:lang w:eastAsia="en-GB"/>
        </w:rPr>
        <w:t>(</w:t>
      </w:r>
      <w:r w:rsidR="00A078E2" w:rsidRPr="00EE3529">
        <w:rPr>
          <w:rFonts w:ascii="Times New Roman" w:hAnsi="Times New Roman" w:cs="Times New Roman"/>
          <w:color w:val="000000" w:themeColor="text1"/>
          <w:sz w:val="24"/>
          <w:szCs w:val="24"/>
          <w:lang w:eastAsia="en-GB"/>
        </w:rPr>
        <w:t>1</w:t>
      </w:r>
      <w:r w:rsidR="00192DED" w:rsidRPr="00EE3529">
        <w:rPr>
          <w:rFonts w:ascii="Times New Roman" w:hAnsi="Times New Roman" w:cs="Times New Roman"/>
          <w:color w:val="000000" w:themeColor="text1"/>
          <w:sz w:val="24"/>
          <w:szCs w:val="24"/>
          <w:lang w:eastAsia="en-GB"/>
        </w:rPr>
        <w:t>)</w:t>
      </w:r>
      <w:r w:rsidR="00B13CB1" w:rsidRPr="00EE3529">
        <w:rPr>
          <w:rFonts w:ascii="Times New Roman" w:hAnsi="Times New Roman" w:cs="Times New Roman"/>
          <w:color w:val="000000" w:themeColor="text1"/>
          <w:sz w:val="24"/>
          <w:szCs w:val="24"/>
          <w:lang w:eastAsia="en-GB"/>
        </w:rPr>
        <w:t>:</w:t>
      </w:r>
      <w:r w:rsidR="00A078E2" w:rsidRPr="00EE3529">
        <w:rPr>
          <w:rFonts w:ascii="Times New Roman" w:hAnsi="Times New Roman" w:cs="Times New Roman"/>
          <w:color w:val="000000" w:themeColor="text1"/>
          <w:sz w:val="24"/>
          <w:szCs w:val="24"/>
          <w:lang w:eastAsia="en-GB"/>
        </w:rPr>
        <w:t xml:space="preserve"> 38-61.</w:t>
      </w:r>
    </w:p>
    <w:p w14:paraId="13134C18" w14:textId="77777777" w:rsidR="007657C9" w:rsidRPr="00EE3529" w:rsidRDefault="007657C9" w:rsidP="00EE3529">
      <w:pPr>
        <w:autoSpaceDE w:val="0"/>
        <w:autoSpaceDN w:val="0"/>
        <w:adjustRightInd w:val="0"/>
        <w:spacing w:after="0" w:line="480" w:lineRule="auto"/>
        <w:jc w:val="both"/>
        <w:rPr>
          <w:rFonts w:ascii="Times New Roman" w:hAnsi="Times New Roman" w:cs="Times New Roman"/>
          <w:bCs/>
          <w:color w:val="000000" w:themeColor="text1"/>
          <w:sz w:val="24"/>
          <w:szCs w:val="24"/>
          <w:lang w:eastAsia="en-GB"/>
        </w:rPr>
      </w:pPr>
    </w:p>
    <w:p w14:paraId="4AE07CF0" w14:textId="2533C535"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r w:rsidRPr="00EE3529">
        <w:rPr>
          <w:rFonts w:ascii="Times New Roman" w:hAnsi="Times New Roman" w:cs="Times New Roman"/>
          <w:bCs/>
          <w:color w:val="000000" w:themeColor="text1"/>
          <w:sz w:val="24"/>
          <w:szCs w:val="24"/>
          <w:lang w:eastAsia="en-GB"/>
        </w:rPr>
        <w:lastRenderedPageBreak/>
        <w:t xml:space="preserve">Chrisman, J., </w:t>
      </w:r>
      <w:proofErr w:type="spellStart"/>
      <w:r w:rsidRPr="00EE3529">
        <w:rPr>
          <w:rFonts w:ascii="Times New Roman" w:hAnsi="Times New Roman" w:cs="Times New Roman"/>
          <w:bCs/>
          <w:color w:val="000000" w:themeColor="text1"/>
          <w:sz w:val="24"/>
          <w:szCs w:val="24"/>
          <w:lang w:eastAsia="en-GB"/>
        </w:rPr>
        <w:t>Kellermanns</w:t>
      </w:r>
      <w:proofErr w:type="spellEnd"/>
      <w:r w:rsidRPr="00EE3529">
        <w:rPr>
          <w:rFonts w:ascii="Times New Roman" w:hAnsi="Times New Roman" w:cs="Times New Roman"/>
          <w:bCs/>
          <w:color w:val="000000" w:themeColor="text1"/>
          <w:sz w:val="24"/>
          <w:szCs w:val="24"/>
          <w:lang w:eastAsia="en-GB"/>
        </w:rPr>
        <w:t xml:space="preserve">, F.W., Chan, K., and </w:t>
      </w:r>
      <w:proofErr w:type="spellStart"/>
      <w:r w:rsidRPr="00EE3529">
        <w:rPr>
          <w:rFonts w:ascii="Times New Roman" w:hAnsi="Times New Roman" w:cs="Times New Roman"/>
          <w:bCs/>
          <w:color w:val="000000" w:themeColor="text1"/>
          <w:sz w:val="24"/>
          <w:szCs w:val="24"/>
          <w:lang w:eastAsia="en-GB"/>
        </w:rPr>
        <w:t>Liano</w:t>
      </w:r>
      <w:proofErr w:type="spellEnd"/>
      <w:r w:rsidRPr="00EE3529">
        <w:rPr>
          <w:rFonts w:ascii="Times New Roman" w:hAnsi="Times New Roman" w:cs="Times New Roman"/>
          <w:bCs/>
          <w:color w:val="000000" w:themeColor="text1"/>
          <w:sz w:val="24"/>
          <w:szCs w:val="24"/>
          <w:lang w:eastAsia="en-GB"/>
        </w:rPr>
        <w:t xml:space="preserve">, K., (2009), ‘Intellectual Foundations of Current Research in Family Business: An Identification and Review of 25 Influential Articles’, </w:t>
      </w:r>
      <w:r w:rsidRPr="00EE3529">
        <w:rPr>
          <w:rFonts w:ascii="Times New Roman" w:hAnsi="Times New Roman" w:cs="Times New Roman"/>
          <w:bCs/>
          <w:i/>
          <w:iCs/>
          <w:color w:val="000000" w:themeColor="text1"/>
          <w:sz w:val="24"/>
          <w:szCs w:val="24"/>
          <w:lang w:eastAsia="en-GB"/>
        </w:rPr>
        <w:t>Family Business Review</w:t>
      </w:r>
      <w:r w:rsidRPr="00EE3529">
        <w:rPr>
          <w:rFonts w:ascii="Times New Roman" w:hAnsi="Times New Roman" w:cs="Times New Roman"/>
          <w:color w:val="000000" w:themeColor="text1"/>
          <w:sz w:val="24"/>
          <w:szCs w:val="24"/>
          <w:lang w:eastAsia="en-GB"/>
        </w:rPr>
        <w:t>, XX</w:t>
      </w:r>
      <w:r w:rsidR="00B13CB1"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color w:val="000000" w:themeColor="text1"/>
          <w:sz w:val="24"/>
          <w:szCs w:val="24"/>
          <w:lang w:eastAsia="en-GB"/>
        </w:rPr>
        <w:t>(X)</w:t>
      </w:r>
      <w:r w:rsidR="00B13CB1"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1–18.</w:t>
      </w:r>
    </w:p>
    <w:p w14:paraId="5A4C6E88" w14:textId="77777777" w:rsidR="000E3CFD" w:rsidRDefault="000E3CFD"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2125CF64"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r w:rsidRPr="00EE3529">
        <w:rPr>
          <w:rFonts w:ascii="Times New Roman" w:hAnsi="Times New Roman" w:cs="Times New Roman"/>
          <w:color w:val="000000" w:themeColor="text1"/>
          <w:sz w:val="24"/>
          <w:szCs w:val="24"/>
          <w:lang w:eastAsia="en-GB"/>
        </w:rPr>
        <w:t>Chrisman, J.J., Chua, J.H. and Sharma, P. (2005)</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Trends and directions in the development of a strategic management theory of the family firm</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i/>
          <w:iCs/>
          <w:color w:val="000000" w:themeColor="text1"/>
          <w:sz w:val="24"/>
          <w:szCs w:val="24"/>
          <w:lang w:eastAsia="en-GB"/>
        </w:rPr>
        <w:t>Entrepreneurship Theory and Practice</w:t>
      </w:r>
      <w:r w:rsidRPr="00EE3529">
        <w:rPr>
          <w:rFonts w:ascii="Times New Roman" w:hAnsi="Times New Roman" w:cs="Times New Roman"/>
          <w:color w:val="000000" w:themeColor="text1"/>
          <w:sz w:val="24"/>
          <w:szCs w:val="24"/>
          <w:lang w:eastAsia="en-GB"/>
        </w:rPr>
        <w:t xml:space="preserve"> 29 (5)</w:t>
      </w:r>
      <w:r w:rsidR="00B13CB1"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555-576.</w:t>
      </w:r>
    </w:p>
    <w:p w14:paraId="4291FEC1"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75E6FA44" w14:textId="77777777" w:rsidR="00A078E2" w:rsidRPr="00EE3529" w:rsidRDefault="00A078E2"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Cole, P.M.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1997</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‘Women in F</w:t>
      </w:r>
      <w:r w:rsidRPr="00EE3529">
        <w:rPr>
          <w:rFonts w:ascii="Times New Roman" w:hAnsi="Times New Roman" w:cs="Times New Roman"/>
          <w:sz w:val="24"/>
          <w:szCs w:val="24"/>
        </w:rPr>
        <w:t>amily Business</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Family Business Review</w:t>
      </w:r>
      <w:r w:rsidR="00192DED" w:rsidRPr="00EE3529">
        <w:rPr>
          <w:rFonts w:ascii="Times New Roman" w:hAnsi="Times New Roman" w:cs="Times New Roman"/>
          <w:sz w:val="24"/>
          <w:szCs w:val="24"/>
        </w:rPr>
        <w:t>, 10</w:t>
      </w:r>
      <w:r w:rsidR="00B13CB1" w:rsidRPr="00EE3529">
        <w:rPr>
          <w:rFonts w:ascii="Times New Roman" w:hAnsi="Times New Roman" w:cs="Times New Roman"/>
          <w:sz w:val="24"/>
          <w:szCs w:val="24"/>
        </w:rPr>
        <w:t xml:space="preserve"> </w:t>
      </w:r>
      <w:r w:rsidR="00192DED" w:rsidRPr="00EE3529">
        <w:rPr>
          <w:rFonts w:ascii="Times New Roman" w:hAnsi="Times New Roman" w:cs="Times New Roman"/>
          <w:sz w:val="24"/>
          <w:szCs w:val="24"/>
        </w:rPr>
        <w:t>(4)</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353-371. </w:t>
      </w:r>
    </w:p>
    <w:p w14:paraId="1CD7FDE4" w14:textId="77777777" w:rsidR="00EE3529" w:rsidRDefault="00EE3529" w:rsidP="00EE3529">
      <w:pPr>
        <w:autoSpaceDE w:val="0"/>
        <w:autoSpaceDN w:val="0"/>
        <w:adjustRightInd w:val="0"/>
        <w:spacing w:after="0" w:line="480" w:lineRule="auto"/>
        <w:jc w:val="both"/>
        <w:rPr>
          <w:rFonts w:ascii="Times New Roman" w:hAnsi="Times New Roman" w:cs="Times New Roman"/>
          <w:sz w:val="24"/>
          <w:szCs w:val="24"/>
        </w:rPr>
      </w:pPr>
    </w:p>
    <w:p w14:paraId="391BFFD6" w14:textId="77777777" w:rsidR="00073827" w:rsidRPr="00EE3529" w:rsidRDefault="00073827" w:rsidP="00EE3529">
      <w:pPr>
        <w:autoSpaceDE w:val="0"/>
        <w:autoSpaceDN w:val="0"/>
        <w:adjustRightInd w:val="0"/>
        <w:spacing w:after="0" w:line="480" w:lineRule="auto"/>
        <w:jc w:val="both"/>
        <w:rPr>
          <w:rFonts w:ascii="Times New Roman" w:eastAsia="Times New Roman" w:hAnsi="Times New Roman" w:cs="Times New Roman"/>
          <w:sz w:val="24"/>
          <w:szCs w:val="24"/>
        </w:rPr>
      </w:pPr>
      <w:r w:rsidRPr="00EE3529">
        <w:rPr>
          <w:rFonts w:ascii="Times New Roman" w:hAnsi="Times New Roman" w:cs="Times New Roman"/>
          <w:sz w:val="24"/>
          <w:szCs w:val="24"/>
        </w:rPr>
        <w:t xml:space="preserve">Collins, L., </w:t>
      </w:r>
      <w:proofErr w:type="spellStart"/>
      <w:r w:rsidRPr="00EE3529">
        <w:rPr>
          <w:rFonts w:ascii="Times New Roman" w:hAnsi="Times New Roman" w:cs="Times New Roman"/>
          <w:sz w:val="24"/>
          <w:szCs w:val="24"/>
        </w:rPr>
        <w:t>O’Regan</w:t>
      </w:r>
      <w:proofErr w:type="spellEnd"/>
      <w:r w:rsidRPr="00EE3529">
        <w:rPr>
          <w:rFonts w:ascii="Times New Roman" w:hAnsi="Times New Roman" w:cs="Times New Roman"/>
          <w:sz w:val="24"/>
          <w:szCs w:val="24"/>
        </w:rPr>
        <w:t xml:space="preserve">, N., Hughes, T. and Tucker, J. (2010), ‘Strategic thinking in family businesses’, </w:t>
      </w:r>
      <w:r w:rsidRPr="00EE3529">
        <w:rPr>
          <w:rFonts w:ascii="Times New Roman" w:hAnsi="Times New Roman" w:cs="Times New Roman"/>
          <w:i/>
          <w:sz w:val="24"/>
          <w:szCs w:val="24"/>
        </w:rPr>
        <w:t>Strategic Change,</w:t>
      </w:r>
      <w:r w:rsidRPr="00EE3529">
        <w:rPr>
          <w:rFonts w:ascii="Times New Roman" w:hAnsi="Times New Roman" w:cs="Times New Roman"/>
          <w:sz w:val="24"/>
          <w:szCs w:val="24"/>
        </w:rPr>
        <w:t xml:space="preserve"> 19 (1-2):</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57-76</w:t>
      </w:r>
    </w:p>
    <w:p w14:paraId="02327569" w14:textId="77777777" w:rsidR="00073827" w:rsidRPr="00EE3529" w:rsidRDefault="00073827" w:rsidP="00EE3529">
      <w:pPr>
        <w:autoSpaceDE w:val="0"/>
        <w:autoSpaceDN w:val="0"/>
        <w:adjustRightInd w:val="0"/>
        <w:spacing w:after="0" w:line="480" w:lineRule="auto"/>
        <w:jc w:val="both"/>
        <w:rPr>
          <w:rFonts w:ascii="Times New Roman" w:hAnsi="Times New Roman" w:cs="Times New Roman"/>
          <w:sz w:val="24"/>
          <w:szCs w:val="24"/>
        </w:rPr>
      </w:pPr>
    </w:p>
    <w:p w14:paraId="64CEE741" w14:textId="77777777" w:rsidR="00073827" w:rsidRPr="00EE3529" w:rsidRDefault="00073827" w:rsidP="00EE3529">
      <w:pPr>
        <w:autoSpaceDE w:val="0"/>
        <w:autoSpaceDN w:val="0"/>
        <w:adjustRightInd w:val="0"/>
        <w:spacing w:after="0" w:line="480" w:lineRule="auto"/>
        <w:jc w:val="both"/>
        <w:rPr>
          <w:rFonts w:ascii="Times New Roman" w:hAnsi="Times New Roman" w:cs="Times New Roman"/>
          <w:i/>
          <w:iCs/>
          <w:sz w:val="24"/>
          <w:szCs w:val="24"/>
        </w:rPr>
      </w:pPr>
      <w:proofErr w:type="spellStart"/>
      <w:r w:rsidRPr="00EE3529">
        <w:rPr>
          <w:rFonts w:ascii="Times New Roman" w:hAnsi="Times New Roman" w:cs="Times New Roman"/>
          <w:sz w:val="24"/>
          <w:szCs w:val="24"/>
        </w:rPr>
        <w:t>Cromie</w:t>
      </w:r>
      <w:proofErr w:type="spellEnd"/>
      <w:r w:rsidRPr="00EE3529">
        <w:rPr>
          <w:rFonts w:ascii="Times New Roman" w:hAnsi="Times New Roman" w:cs="Times New Roman"/>
          <w:sz w:val="24"/>
          <w:szCs w:val="24"/>
        </w:rPr>
        <w:t xml:space="preserve">, S., O'Sullivan, S. (1999), ‘Women As Managers In Family Firms’, </w:t>
      </w:r>
      <w:r w:rsidRPr="00EE3529">
        <w:rPr>
          <w:rFonts w:ascii="Times New Roman" w:hAnsi="Times New Roman" w:cs="Times New Roman"/>
          <w:i/>
          <w:iCs/>
          <w:sz w:val="24"/>
          <w:szCs w:val="24"/>
        </w:rPr>
        <w:t>Women in Management Review</w:t>
      </w:r>
      <w:r w:rsidRPr="00EE3529">
        <w:rPr>
          <w:rFonts w:ascii="Times New Roman" w:hAnsi="Times New Roman" w:cs="Times New Roman"/>
          <w:sz w:val="24"/>
          <w:szCs w:val="24"/>
        </w:rPr>
        <w:t>, 14</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(3): 76.</w:t>
      </w:r>
    </w:p>
    <w:p w14:paraId="708A8599" w14:textId="77777777" w:rsidR="00073827" w:rsidRPr="00EE3529" w:rsidRDefault="00073827"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0D343F63"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r w:rsidRPr="00EE3529">
        <w:rPr>
          <w:rFonts w:ascii="Times New Roman" w:hAnsi="Times New Roman" w:cs="Times New Roman"/>
          <w:color w:val="000000" w:themeColor="text1"/>
          <w:sz w:val="24"/>
          <w:szCs w:val="24"/>
          <w:lang w:eastAsia="en-GB"/>
        </w:rPr>
        <w:t xml:space="preserve">Danes, S., </w:t>
      </w:r>
      <w:proofErr w:type="spellStart"/>
      <w:r w:rsidRPr="00EE3529">
        <w:rPr>
          <w:rFonts w:ascii="Times New Roman" w:hAnsi="Times New Roman" w:cs="Times New Roman"/>
          <w:color w:val="000000" w:themeColor="text1"/>
          <w:sz w:val="24"/>
          <w:szCs w:val="24"/>
          <w:lang w:eastAsia="en-GB"/>
        </w:rPr>
        <w:t>Haberman</w:t>
      </w:r>
      <w:proofErr w:type="spellEnd"/>
      <w:r w:rsidRPr="00EE3529">
        <w:rPr>
          <w:rFonts w:ascii="Times New Roman" w:hAnsi="Times New Roman" w:cs="Times New Roman"/>
          <w:color w:val="000000" w:themeColor="text1"/>
          <w:sz w:val="24"/>
          <w:szCs w:val="24"/>
          <w:lang w:eastAsia="en-GB"/>
        </w:rPr>
        <w:t xml:space="preserve">, H. and </w:t>
      </w:r>
      <w:proofErr w:type="spellStart"/>
      <w:r w:rsidRPr="00EE3529">
        <w:rPr>
          <w:rFonts w:ascii="Times New Roman" w:hAnsi="Times New Roman" w:cs="Times New Roman"/>
          <w:color w:val="000000" w:themeColor="text1"/>
          <w:sz w:val="24"/>
          <w:szCs w:val="24"/>
          <w:lang w:eastAsia="en-GB"/>
        </w:rPr>
        <w:t>McTavish</w:t>
      </w:r>
      <w:proofErr w:type="spellEnd"/>
      <w:r w:rsidRPr="00EE3529">
        <w:rPr>
          <w:rFonts w:ascii="Times New Roman" w:hAnsi="Times New Roman" w:cs="Times New Roman"/>
          <w:color w:val="000000" w:themeColor="text1"/>
          <w:sz w:val="24"/>
          <w:szCs w:val="24"/>
          <w:lang w:eastAsia="en-GB"/>
        </w:rPr>
        <w:t xml:space="preserve">, D. (2005), </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Gendered discourse about family business</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bCs/>
          <w:i/>
          <w:iCs/>
          <w:color w:val="000000" w:themeColor="text1"/>
          <w:sz w:val="24"/>
          <w:szCs w:val="24"/>
          <w:lang w:eastAsia="en-GB"/>
        </w:rPr>
        <w:t>Family Relations</w:t>
      </w:r>
      <w:r w:rsidRPr="00EE3529">
        <w:rPr>
          <w:rFonts w:ascii="Times New Roman" w:hAnsi="Times New Roman" w:cs="Times New Roman"/>
          <w:color w:val="000000" w:themeColor="text1"/>
          <w:sz w:val="24"/>
          <w:szCs w:val="24"/>
          <w:lang w:eastAsia="en-GB"/>
        </w:rPr>
        <w:t xml:space="preserve">, 54 </w:t>
      </w:r>
      <w:r w:rsidR="00192DED"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1</w:t>
      </w:r>
      <w:r w:rsidR="00192DED" w:rsidRPr="00EE3529">
        <w:rPr>
          <w:rFonts w:ascii="Times New Roman" w:hAnsi="Times New Roman" w:cs="Times New Roman"/>
          <w:color w:val="000000" w:themeColor="text1"/>
          <w:sz w:val="24"/>
          <w:szCs w:val="24"/>
          <w:lang w:eastAsia="en-GB"/>
        </w:rPr>
        <w:t>)</w:t>
      </w:r>
      <w:r w:rsidR="00B13CB1"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116-30.</w:t>
      </w:r>
    </w:p>
    <w:p w14:paraId="287075BC"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7D616CAF" w14:textId="77777777" w:rsidR="00A078E2" w:rsidRPr="00EE3529" w:rsidRDefault="00A078E2"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Davis, P.S., &amp; </w:t>
      </w:r>
      <w:proofErr w:type="spellStart"/>
      <w:r w:rsidRPr="00EE3529">
        <w:rPr>
          <w:rFonts w:ascii="Times New Roman" w:hAnsi="Times New Roman" w:cs="Times New Roman"/>
          <w:sz w:val="24"/>
          <w:szCs w:val="24"/>
        </w:rPr>
        <w:t>Harveston</w:t>
      </w:r>
      <w:proofErr w:type="spellEnd"/>
      <w:r w:rsidRPr="00EE3529">
        <w:rPr>
          <w:rFonts w:ascii="Times New Roman" w:hAnsi="Times New Roman" w:cs="Times New Roman"/>
          <w:sz w:val="24"/>
          <w:szCs w:val="24"/>
        </w:rPr>
        <w:t xml:space="preserve">, P.D. </w:t>
      </w:r>
      <w:r w:rsidR="00192DED" w:rsidRPr="00EE3529">
        <w:rPr>
          <w:rFonts w:ascii="Times New Roman" w:hAnsi="Times New Roman" w:cs="Times New Roman"/>
          <w:sz w:val="24"/>
          <w:szCs w:val="24"/>
        </w:rPr>
        <w:t>(</w:t>
      </w:r>
      <w:r w:rsidRPr="00EE3529">
        <w:rPr>
          <w:rFonts w:ascii="Times New Roman" w:hAnsi="Times New Roman" w:cs="Times New Roman"/>
          <w:sz w:val="24"/>
          <w:szCs w:val="24"/>
        </w:rPr>
        <w:t>1998</w:t>
      </w:r>
      <w:r w:rsidR="00192DED"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w:t>
      </w:r>
      <w:proofErr w:type="gramStart"/>
      <w:r w:rsidRPr="00EE3529">
        <w:rPr>
          <w:rFonts w:ascii="Times New Roman" w:hAnsi="Times New Roman" w:cs="Times New Roman"/>
          <w:sz w:val="24"/>
          <w:szCs w:val="24"/>
        </w:rPr>
        <w:t>The</w:t>
      </w:r>
      <w:proofErr w:type="gramEnd"/>
      <w:r w:rsidRPr="00EE3529">
        <w:rPr>
          <w:rFonts w:ascii="Times New Roman" w:hAnsi="Times New Roman" w:cs="Times New Roman"/>
          <w:sz w:val="24"/>
          <w:szCs w:val="24"/>
        </w:rPr>
        <w:t xml:space="preserve"> influence of the family in the family business succession process: a multi</w:t>
      </w:r>
      <w:r w:rsidR="00192DED" w:rsidRPr="00EE3529">
        <w:rPr>
          <w:rFonts w:ascii="Times New Roman" w:hAnsi="Times New Roman" w:cs="Times New Roman"/>
          <w:sz w:val="24"/>
          <w:szCs w:val="24"/>
        </w:rPr>
        <w:t>-</w:t>
      </w:r>
      <w:r w:rsidRPr="00EE3529">
        <w:rPr>
          <w:rFonts w:ascii="Times New Roman" w:hAnsi="Times New Roman" w:cs="Times New Roman"/>
          <w:sz w:val="24"/>
          <w:szCs w:val="24"/>
        </w:rPr>
        <w:t>generational perspective</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Entrepreneurship Theory and Practice</w:t>
      </w:r>
      <w:r w:rsidR="00192DED" w:rsidRPr="00EE3529">
        <w:rPr>
          <w:rFonts w:ascii="Times New Roman" w:hAnsi="Times New Roman" w:cs="Times New Roman"/>
          <w:sz w:val="24"/>
          <w:szCs w:val="24"/>
        </w:rPr>
        <w:t>, 22</w:t>
      </w:r>
      <w:r w:rsidR="00B13CB1" w:rsidRPr="00EE3529">
        <w:rPr>
          <w:rFonts w:ascii="Times New Roman" w:hAnsi="Times New Roman" w:cs="Times New Roman"/>
          <w:sz w:val="24"/>
          <w:szCs w:val="24"/>
        </w:rPr>
        <w:t xml:space="preserve"> </w:t>
      </w:r>
      <w:r w:rsidR="00192DED" w:rsidRPr="00EE3529">
        <w:rPr>
          <w:rFonts w:ascii="Times New Roman" w:hAnsi="Times New Roman" w:cs="Times New Roman"/>
          <w:sz w:val="24"/>
          <w:szCs w:val="24"/>
        </w:rPr>
        <w:t>(3)</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31-53.</w:t>
      </w:r>
    </w:p>
    <w:p w14:paraId="48591719" w14:textId="77777777" w:rsidR="00EE3529" w:rsidRDefault="00EE3529" w:rsidP="00EE3529">
      <w:pPr>
        <w:spacing w:after="0" w:line="480" w:lineRule="auto"/>
        <w:jc w:val="both"/>
        <w:rPr>
          <w:rFonts w:ascii="Times New Roman" w:eastAsia="Times New Roman" w:hAnsi="Times New Roman" w:cs="Times New Roman"/>
          <w:color w:val="000000"/>
          <w:sz w:val="24"/>
          <w:szCs w:val="24"/>
        </w:rPr>
      </w:pPr>
    </w:p>
    <w:p w14:paraId="3B317B07" w14:textId="413943E7" w:rsidR="00073827" w:rsidRPr="000E3CFD" w:rsidRDefault="00073827" w:rsidP="000E3CFD">
      <w:pPr>
        <w:spacing w:after="0" w:line="480" w:lineRule="auto"/>
        <w:jc w:val="both"/>
        <w:rPr>
          <w:rFonts w:ascii="Times New Roman" w:eastAsia="Times New Roman" w:hAnsi="Times New Roman" w:cs="Times New Roman"/>
          <w:color w:val="000000"/>
          <w:sz w:val="24"/>
          <w:szCs w:val="24"/>
        </w:rPr>
      </w:pPr>
      <w:r w:rsidRPr="00EE3529">
        <w:rPr>
          <w:rFonts w:ascii="Times New Roman" w:eastAsia="Times New Roman" w:hAnsi="Times New Roman" w:cs="Times New Roman"/>
          <w:color w:val="000000"/>
          <w:sz w:val="24"/>
          <w:szCs w:val="24"/>
        </w:rPr>
        <w:t xml:space="preserve">Farrington, S. Venter, E., </w:t>
      </w:r>
      <w:proofErr w:type="spellStart"/>
      <w:r w:rsidRPr="00EE3529">
        <w:rPr>
          <w:rFonts w:ascii="Times New Roman" w:eastAsia="Times New Roman" w:hAnsi="Times New Roman" w:cs="Times New Roman"/>
          <w:color w:val="000000"/>
          <w:sz w:val="24"/>
          <w:szCs w:val="24"/>
        </w:rPr>
        <w:t>Boshoff</w:t>
      </w:r>
      <w:proofErr w:type="spellEnd"/>
      <w:r w:rsidRPr="00EE3529">
        <w:rPr>
          <w:rFonts w:ascii="Times New Roman" w:eastAsia="Times New Roman" w:hAnsi="Times New Roman" w:cs="Times New Roman"/>
          <w:color w:val="000000"/>
          <w:sz w:val="24"/>
          <w:szCs w:val="24"/>
        </w:rPr>
        <w:t xml:space="preserve">, C. (2012), ‘The role of selected team design elements in successful sibling teams’, </w:t>
      </w:r>
      <w:r w:rsidRPr="00EE3529">
        <w:rPr>
          <w:rFonts w:ascii="Times New Roman" w:eastAsia="Times New Roman" w:hAnsi="Times New Roman" w:cs="Times New Roman"/>
          <w:i/>
          <w:color w:val="000000"/>
          <w:sz w:val="24"/>
          <w:szCs w:val="24"/>
        </w:rPr>
        <w:t>Family Business Review,</w:t>
      </w:r>
      <w:r w:rsidRPr="00EE3529">
        <w:rPr>
          <w:rFonts w:ascii="Times New Roman" w:eastAsia="Times New Roman" w:hAnsi="Times New Roman" w:cs="Times New Roman"/>
          <w:color w:val="000000"/>
          <w:sz w:val="24"/>
          <w:szCs w:val="24"/>
        </w:rPr>
        <w:t xml:space="preserve"> 25(2):191-205. </w:t>
      </w:r>
    </w:p>
    <w:p w14:paraId="74497F93"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roofErr w:type="spellStart"/>
      <w:r w:rsidRPr="00EE3529">
        <w:rPr>
          <w:rFonts w:ascii="Times New Roman" w:hAnsi="Times New Roman" w:cs="Times New Roman"/>
          <w:color w:val="000000" w:themeColor="text1"/>
          <w:sz w:val="24"/>
          <w:szCs w:val="24"/>
          <w:lang w:eastAsia="en-GB"/>
        </w:rPr>
        <w:lastRenderedPageBreak/>
        <w:t>Gavron</w:t>
      </w:r>
      <w:proofErr w:type="spellEnd"/>
      <w:r w:rsidRPr="00EE3529">
        <w:rPr>
          <w:rFonts w:ascii="Times New Roman" w:hAnsi="Times New Roman" w:cs="Times New Roman"/>
          <w:color w:val="000000" w:themeColor="text1"/>
          <w:sz w:val="24"/>
          <w:szCs w:val="24"/>
          <w:lang w:eastAsia="en-GB"/>
        </w:rPr>
        <w:t>, H. (1966)</w:t>
      </w:r>
      <w:r w:rsidR="006632FC"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i/>
          <w:iCs/>
          <w:color w:val="000000" w:themeColor="text1"/>
          <w:sz w:val="24"/>
          <w:szCs w:val="24"/>
          <w:lang w:eastAsia="en-GB"/>
        </w:rPr>
        <w:t>The Captive Wife: Conflicts of Housebound Mothers</w:t>
      </w:r>
      <w:r w:rsidRPr="00EE3529">
        <w:rPr>
          <w:rFonts w:ascii="Times New Roman" w:hAnsi="Times New Roman" w:cs="Times New Roman"/>
          <w:color w:val="000000" w:themeColor="text1"/>
          <w:sz w:val="24"/>
          <w:szCs w:val="24"/>
          <w:lang w:eastAsia="en-GB"/>
        </w:rPr>
        <w:t>. London: Routledge and Kegan Paul.</w:t>
      </w:r>
    </w:p>
    <w:p w14:paraId="42B027E8"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7AF7D2B5"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roofErr w:type="spellStart"/>
      <w:r w:rsidRPr="00EE3529">
        <w:rPr>
          <w:rFonts w:ascii="Times New Roman" w:hAnsi="Times New Roman" w:cs="Times New Roman"/>
          <w:color w:val="000000" w:themeColor="text1"/>
          <w:sz w:val="24"/>
          <w:szCs w:val="24"/>
          <w:lang w:eastAsia="en-GB"/>
        </w:rPr>
        <w:t>Habbershon</w:t>
      </w:r>
      <w:proofErr w:type="spellEnd"/>
      <w:r w:rsidRPr="00EE3529">
        <w:rPr>
          <w:rFonts w:ascii="Times New Roman" w:hAnsi="Times New Roman" w:cs="Times New Roman"/>
          <w:color w:val="000000" w:themeColor="text1"/>
          <w:sz w:val="24"/>
          <w:szCs w:val="24"/>
          <w:lang w:eastAsia="en-GB"/>
        </w:rPr>
        <w:t>, T.G. and Williams, M.L. (1999)</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A resource-based framework for assessing the strategic advantages of family firms</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w:t>
      </w:r>
      <w:r w:rsidRPr="00EE3529">
        <w:rPr>
          <w:rFonts w:ascii="Times New Roman" w:hAnsi="Times New Roman" w:cs="Times New Roman"/>
          <w:i/>
          <w:iCs/>
          <w:color w:val="000000" w:themeColor="text1"/>
          <w:sz w:val="24"/>
          <w:szCs w:val="24"/>
          <w:lang w:eastAsia="en-GB"/>
        </w:rPr>
        <w:t>Family Business Review</w:t>
      </w:r>
      <w:r w:rsidRPr="00EE3529">
        <w:rPr>
          <w:rFonts w:ascii="Times New Roman" w:hAnsi="Times New Roman" w:cs="Times New Roman"/>
          <w:color w:val="000000" w:themeColor="text1"/>
          <w:sz w:val="24"/>
          <w:szCs w:val="24"/>
          <w:lang w:eastAsia="en-GB"/>
        </w:rPr>
        <w:t xml:space="preserve"> 12 (1</w:t>
      </w:r>
      <w:r w:rsidR="00192DED" w:rsidRPr="00EE3529">
        <w:rPr>
          <w:rFonts w:ascii="Times New Roman" w:hAnsi="Times New Roman" w:cs="Times New Roman"/>
          <w:color w:val="000000" w:themeColor="text1"/>
          <w:sz w:val="24"/>
          <w:szCs w:val="24"/>
          <w:lang w:eastAsia="en-GB"/>
        </w:rPr>
        <w:t>)</w:t>
      </w:r>
      <w:r w:rsidR="00B13CB1"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1-25.</w:t>
      </w:r>
    </w:p>
    <w:p w14:paraId="105B6B62" w14:textId="77777777" w:rsidR="00A078E2" w:rsidRPr="00EE3529" w:rsidRDefault="00A078E2" w:rsidP="00EE3529">
      <w:pPr>
        <w:spacing w:after="0" w:line="480" w:lineRule="auto"/>
        <w:jc w:val="both"/>
        <w:rPr>
          <w:rFonts w:ascii="Times New Roman" w:eastAsia="Times New Roman" w:hAnsi="Times New Roman" w:cs="Times New Roman"/>
          <w:color w:val="000000" w:themeColor="text1"/>
          <w:sz w:val="24"/>
          <w:szCs w:val="24"/>
          <w:lang w:eastAsia="zh-CN"/>
        </w:rPr>
      </w:pPr>
    </w:p>
    <w:p w14:paraId="1E334B5F" w14:textId="77777777" w:rsidR="00802997" w:rsidRPr="00EE3529" w:rsidRDefault="00802997" w:rsidP="00EE3529">
      <w:pPr>
        <w:tabs>
          <w:tab w:val="num" w:pos="0"/>
        </w:tabs>
        <w:spacing w:after="0" w:line="480" w:lineRule="auto"/>
        <w:jc w:val="both"/>
        <w:rPr>
          <w:rFonts w:ascii="Times New Roman" w:hAnsi="Times New Roman" w:cs="Times New Roman"/>
          <w:sz w:val="24"/>
          <w:szCs w:val="24"/>
        </w:rPr>
      </w:pPr>
      <w:r w:rsidRPr="00EE3529">
        <w:rPr>
          <w:rFonts w:ascii="Times New Roman" w:eastAsia="Times New Roman" w:hAnsi="Times New Roman" w:cs="Times New Roman"/>
          <w:color w:val="000000" w:themeColor="text1"/>
          <w:sz w:val="24"/>
          <w:szCs w:val="24"/>
          <w:lang w:eastAsia="zh-CN"/>
        </w:rPr>
        <w:t xml:space="preserve">Hamilton, E. (2006), ‘Who’s </w:t>
      </w:r>
      <w:r w:rsidRPr="00EE3529">
        <w:rPr>
          <w:rFonts w:ascii="Times New Roman" w:hAnsi="Times New Roman" w:cs="Times New Roman"/>
          <w:bCs/>
          <w:sz w:val="24"/>
          <w:szCs w:val="24"/>
        </w:rPr>
        <w:t xml:space="preserve">Story is it Anyway? </w:t>
      </w:r>
      <w:r w:rsidRPr="00EE3529">
        <w:rPr>
          <w:rFonts w:ascii="Times New Roman" w:hAnsi="Times New Roman" w:cs="Times New Roman"/>
          <w:iCs/>
          <w:sz w:val="24"/>
          <w:szCs w:val="24"/>
        </w:rPr>
        <w:t xml:space="preserve">Narrative Accounts of the Role of Women in Founding and Establishing Family Businesses.’ </w:t>
      </w:r>
      <w:r w:rsidRPr="00EE3529">
        <w:rPr>
          <w:rFonts w:ascii="Times New Roman" w:hAnsi="Times New Roman" w:cs="Times New Roman"/>
          <w:i/>
          <w:sz w:val="24"/>
          <w:szCs w:val="24"/>
        </w:rPr>
        <w:t>International Small Business Journal</w:t>
      </w:r>
      <w:r w:rsidRPr="00EE3529">
        <w:rPr>
          <w:rFonts w:ascii="Times New Roman" w:hAnsi="Times New Roman" w:cs="Times New Roman"/>
          <w:sz w:val="24"/>
          <w:szCs w:val="24"/>
        </w:rPr>
        <w:t xml:space="preserve"> 24(3): 253-271</w:t>
      </w:r>
    </w:p>
    <w:p w14:paraId="30DF3AE7" w14:textId="77777777" w:rsidR="00802997" w:rsidRPr="00EE3529" w:rsidRDefault="00802997" w:rsidP="00EE3529">
      <w:pPr>
        <w:tabs>
          <w:tab w:val="num" w:pos="0"/>
        </w:tabs>
        <w:spacing w:after="0" w:line="480" w:lineRule="auto"/>
        <w:jc w:val="both"/>
        <w:rPr>
          <w:rFonts w:ascii="Times New Roman" w:eastAsia="Times New Roman" w:hAnsi="Times New Roman" w:cs="Times New Roman"/>
          <w:color w:val="000000" w:themeColor="text1"/>
          <w:sz w:val="24"/>
          <w:szCs w:val="24"/>
          <w:lang w:eastAsia="zh-CN"/>
        </w:rPr>
      </w:pPr>
    </w:p>
    <w:p w14:paraId="7EE37D04" w14:textId="77777777" w:rsidR="00A078E2" w:rsidRPr="00EE3529" w:rsidRDefault="006C2E8B" w:rsidP="00EE3529">
      <w:pPr>
        <w:spacing w:after="0" w:line="480" w:lineRule="auto"/>
        <w:jc w:val="both"/>
        <w:rPr>
          <w:rFonts w:ascii="Times New Roman" w:eastAsia="Times New Roman" w:hAnsi="Times New Roman" w:cs="Times New Roman"/>
          <w:color w:val="000000" w:themeColor="text1"/>
          <w:sz w:val="24"/>
          <w:szCs w:val="24"/>
          <w:lang w:eastAsia="zh-CN"/>
        </w:rPr>
      </w:pPr>
      <w:r w:rsidRPr="00EE3529">
        <w:rPr>
          <w:rFonts w:ascii="Times New Roman" w:eastAsia="Times New Roman" w:hAnsi="Times New Roman" w:cs="Times New Roman"/>
          <w:color w:val="000000" w:themeColor="text1"/>
          <w:sz w:val="24"/>
          <w:szCs w:val="24"/>
          <w:lang w:eastAsia="zh-CN"/>
        </w:rPr>
        <w:t>Hamilton, E. (2013),</w:t>
      </w:r>
      <w:r w:rsidR="00A078E2" w:rsidRPr="00EE3529">
        <w:rPr>
          <w:rFonts w:ascii="Times New Roman" w:eastAsia="Times New Roman" w:hAnsi="Times New Roman" w:cs="Times New Roman"/>
          <w:color w:val="000000" w:themeColor="text1"/>
          <w:sz w:val="24"/>
          <w:szCs w:val="24"/>
          <w:lang w:eastAsia="zh-CN"/>
        </w:rPr>
        <w:t xml:space="preserve"> </w:t>
      </w:r>
      <w:r w:rsidRPr="00EE3529">
        <w:rPr>
          <w:rFonts w:ascii="Times New Roman" w:eastAsia="Times New Roman" w:hAnsi="Times New Roman" w:cs="Times New Roman"/>
          <w:color w:val="000000" w:themeColor="text1"/>
          <w:sz w:val="24"/>
          <w:szCs w:val="24"/>
          <w:lang w:eastAsia="zh-CN"/>
        </w:rPr>
        <w:t>‘</w:t>
      </w:r>
      <w:r w:rsidR="00A078E2" w:rsidRPr="00EE3529">
        <w:rPr>
          <w:rFonts w:ascii="Times New Roman" w:eastAsia="Times New Roman" w:hAnsi="Times New Roman" w:cs="Times New Roman"/>
          <w:color w:val="000000" w:themeColor="text1"/>
          <w:sz w:val="24"/>
          <w:szCs w:val="24"/>
          <w:lang w:eastAsia="zh-CN"/>
        </w:rPr>
        <w:t>The discourse of entrepreneurial masculinities (and femininities)</w:t>
      </w:r>
      <w:r w:rsidRPr="00EE3529">
        <w:rPr>
          <w:rFonts w:ascii="Times New Roman" w:eastAsia="Times New Roman" w:hAnsi="Times New Roman" w:cs="Times New Roman"/>
          <w:color w:val="000000" w:themeColor="text1"/>
          <w:sz w:val="24"/>
          <w:szCs w:val="24"/>
          <w:lang w:eastAsia="zh-CN"/>
        </w:rPr>
        <w:t>’,</w:t>
      </w:r>
      <w:r w:rsidR="00A078E2" w:rsidRPr="00EE3529">
        <w:rPr>
          <w:rFonts w:ascii="Times New Roman" w:eastAsia="Times New Roman" w:hAnsi="Times New Roman" w:cs="Times New Roman"/>
          <w:color w:val="000000" w:themeColor="text1"/>
          <w:sz w:val="24"/>
          <w:szCs w:val="24"/>
          <w:lang w:eastAsia="zh-CN"/>
        </w:rPr>
        <w:t xml:space="preserve"> </w:t>
      </w:r>
      <w:r w:rsidR="00A078E2" w:rsidRPr="00EE3529">
        <w:rPr>
          <w:rFonts w:ascii="Times New Roman" w:eastAsia="Times New Roman" w:hAnsi="Times New Roman" w:cs="Times New Roman"/>
          <w:i/>
          <w:iCs/>
          <w:color w:val="000000" w:themeColor="text1"/>
          <w:sz w:val="24"/>
          <w:szCs w:val="24"/>
          <w:lang w:eastAsia="zh-CN"/>
        </w:rPr>
        <w:t>Entrepreneurship &amp; Regional Development</w:t>
      </w:r>
      <w:r w:rsidR="00A078E2" w:rsidRPr="00EE3529">
        <w:rPr>
          <w:rFonts w:ascii="Times New Roman" w:eastAsia="Times New Roman" w:hAnsi="Times New Roman" w:cs="Times New Roman"/>
          <w:color w:val="000000" w:themeColor="text1"/>
          <w:sz w:val="24"/>
          <w:szCs w:val="24"/>
          <w:lang w:eastAsia="zh-CN"/>
        </w:rPr>
        <w:t>, 25</w:t>
      </w:r>
      <w:r w:rsidR="00B13CB1" w:rsidRPr="00EE3529">
        <w:rPr>
          <w:rFonts w:ascii="Times New Roman" w:eastAsia="Times New Roman" w:hAnsi="Times New Roman" w:cs="Times New Roman"/>
          <w:color w:val="000000" w:themeColor="text1"/>
          <w:sz w:val="24"/>
          <w:szCs w:val="24"/>
          <w:lang w:eastAsia="zh-CN"/>
        </w:rPr>
        <w:t xml:space="preserve"> </w:t>
      </w:r>
      <w:r w:rsidR="00192DED" w:rsidRPr="00EE3529">
        <w:rPr>
          <w:rFonts w:ascii="Times New Roman" w:eastAsia="Times New Roman" w:hAnsi="Times New Roman" w:cs="Times New Roman"/>
          <w:color w:val="000000" w:themeColor="text1"/>
          <w:sz w:val="24"/>
          <w:szCs w:val="24"/>
          <w:lang w:eastAsia="zh-CN"/>
        </w:rPr>
        <w:t>(1-2)</w:t>
      </w:r>
      <w:r w:rsidR="00B13CB1" w:rsidRPr="00EE3529">
        <w:rPr>
          <w:rFonts w:ascii="Times New Roman" w:eastAsia="Times New Roman" w:hAnsi="Times New Roman" w:cs="Times New Roman"/>
          <w:color w:val="000000" w:themeColor="text1"/>
          <w:sz w:val="24"/>
          <w:szCs w:val="24"/>
          <w:lang w:eastAsia="zh-CN"/>
        </w:rPr>
        <w:t>:</w:t>
      </w:r>
      <w:r w:rsidR="00A078E2" w:rsidRPr="00EE3529">
        <w:rPr>
          <w:rFonts w:ascii="Times New Roman" w:eastAsia="Times New Roman" w:hAnsi="Times New Roman" w:cs="Times New Roman"/>
          <w:color w:val="000000" w:themeColor="text1"/>
          <w:sz w:val="24"/>
          <w:szCs w:val="24"/>
          <w:lang w:eastAsia="zh-CN"/>
        </w:rPr>
        <w:t xml:space="preserve"> 90-99.</w:t>
      </w:r>
    </w:p>
    <w:p w14:paraId="75B11505" w14:textId="77777777" w:rsidR="00EE3529" w:rsidRDefault="00EE3529" w:rsidP="00EE3529">
      <w:pPr>
        <w:pStyle w:val="NormalWeb"/>
        <w:spacing w:before="0" w:beforeAutospacing="0" w:after="0" w:afterAutospacing="0" w:line="480" w:lineRule="auto"/>
        <w:jc w:val="both"/>
      </w:pPr>
    </w:p>
    <w:p w14:paraId="783FFF21" w14:textId="25805C13" w:rsidR="00073827" w:rsidRPr="00EE3529" w:rsidRDefault="00073827" w:rsidP="00EE3529">
      <w:pPr>
        <w:pStyle w:val="NormalWeb"/>
        <w:spacing w:before="0" w:beforeAutospacing="0" w:after="0" w:afterAutospacing="0" w:line="480" w:lineRule="auto"/>
        <w:jc w:val="both"/>
      </w:pPr>
      <w:r w:rsidRPr="00EE3529">
        <w:t xml:space="preserve">Harvey, D., (2004), </w:t>
      </w:r>
      <w:proofErr w:type="gramStart"/>
      <w:r w:rsidRPr="00EE3529">
        <w:rPr>
          <w:i/>
          <w:iCs/>
        </w:rPr>
        <w:t>Keeping</w:t>
      </w:r>
      <w:proofErr w:type="gramEnd"/>
      <w:r w:rsidRPr="00EE3529">
        <w:rPr>
          <w:i/>
          <w:iCs/>
        </w:rPr>
        <w:t xml:space="preserve"> it in the family</w:t>
      </w:r>
      <w:r w:rsidRPr="00EE3529">
        <w:t>, London: ACCA UK</w:t>
      </w:r>
      <w:r w:rsidR="00EE3529">
        <w:t>.</w:t>
      </w:r>
    </w:p>
    <w:p w14:paraId="2F9EAF1F" w14:textId="77777777" w:rsidR="00EE3529" w:rsidRDefault="00EE3529" w:rsidP="00EE3529">
      <w:pPr>
        <w:pStyle w:val="NormalWeb"/>
        <w:spacing w:before="0" w:beforeAutospacing="0" w:after="0" w:afterAutospacing="0" w:line="480" w:lineRule="auto"/>
        <w:jc w:val="both"/>
      </w:pPr>
    </w:p>
    <w:p w14:paraId="4A2B9EC8" w14:textId="77777777" w:rsidR="00A078E2" w:rsidRPr="00EE3529" w:rsidRDefault="00A078E2" w:rsidP="00EE3529">
      <w:pPr>
        <w:pStyle w:val="NormalWeb"/>
        <w:spacing w:before="0" w:beforeAutospacing="0" w:after="0" w:afterAutospacing="0" w:line="480" w:lineRule="auto"/>
        <w:jc w:val="both"/>
      </w:pPr>
      <w:proofErr w:type="spellStart"/>
      <w:r w:rsidRPr="00EE3529">
        <w:t>Heinonen</w:t>
      </w:r>
      <w:proofErr w:type="spellEnd"/>
      <w:r w:rsidRPr="00EE3529">
        <w:t xml:space="preserve"> J., Stenholm P. (2011)</w:t>
      </w:r>
      <w:r w:rsidR="006C2E8B" w:rsidRPr="00EE3529">
        <w:t>,</w:t>
      </w:r>
      <w:r w:rsidRPr="00EE3529">
        <w:t xml:space="preserve"> </w:t>
      </w:r>
      <w:r w:rsidR="006C2E8B" w:rsidRPr="00EE3529">
        <w:t>‘</w:t>
      </w:r>
      <w:r w:rsidRPr="00EE3529">
        <w:t>The contribution of women in family business</w:t>
      </w:r>
      <w:r w:rsidR="006C2E8B" w:rsidRPr="00EE3529">
        <w:t>’,</w:t>
      </w:r>
      <w:r w:rsidRPr="00EE3529">
        <w:t xml:space="preserve"> </w:t>
      </w:r>
      <w:r w:rsidRPr="00EE3529">
        <w:rPr>
          <w:i/>
          <w:iCs/>
        </w:rPr>
        <w:t xml:space="preserve">International Journal of Entrepreneurship and Innovation Management, </w:t>
      </w:r>
      <w:r w:rsidR="00192DED" w:rsidRPr="00EE3529">
        <w:t>13</w:t>
      </w:r>
      <w:r w:rsidR="00B13CB1" w:rsidRPr="00EE3529">
        <w:t xml:space="preserve"> </w:t>
      </w:r>
      <w:r w:rsidR="00192DED" w:rsidRPr="00EE3529">
        <w:t>(1)</w:t>
      </w:r>
      <w:r w:rsidR="00B13CB1" w:rsidRPr="00EE3529">
        <w:t>:</w:t>
      </w:r>
      <w:r w:rsidRPr="00EE3529">
        <w:t xml:space="preserve"> 62-71.</w:t>
      </w:r>
    </w:p>
    <w:p w14:paraId="35379011" w14:textId="77777777" w:rsidR="00EE3529" w:rsidRDefault="00EE3529" w:rsidP="00EE3529">
      <w:pPr>
        <w:spacing w:after="0" w:line="480" w:lineRule="auto"/>
        <w:jc w:val="both"/>
        <w:rPr>
          <w:rFonts w:ascii="Times New Roman" w:eastAsia="Cambria" w:hAnsi="Times New Roman" w:cs="Times New Roman"/>
          <w:color w:val="000000"/>
          <w:sz w:val="24"/>
          <w:szCs w:val="24"/>
        </w:rPr>
      </w:pPr>
    </w:p>
    <w:p w14:paraId="067739FF" w14:textId="77777777" w:rsidR="006B45E7" w:rsidRPr="00EE3529" w:rsidRDefault="006B45E7" w:rsidP="00EE3529">
      <w:pPr>
        <w:spacing w:after="0" w:line="480" w:lineRule="auto"/>
        <w:jc w:val="both"/>
        <w:rPr>
          <w:rFonts w:ascii="Times New Roman" w:eastAsia="Cambria" w:hAnsi="Times New Roman" w:cs="Times New Roman"/>
          <w:color w:val="000000"/>
          <w:sz w:val="24"/>
          <w:szCs w:val="24"/>
        </w:rPr>
      </w:pPr>
      <w:proofErr w:type="spellStart"/>
      <w:r w:rsidRPr="00EE3529">
        <w:rPr>
          <w:rFonts w:ascii="Times New Roman" w:eastAsia="Cambria" w:hAnsi="Times New Roman" w:cs="Times New Roman"/>
          <w:color w:val="000000"/>
          <w:sz w:val="24"/>
          <w:szCs w:val="24"/>
        </w:rPr>
        <w:t>Holmquist</w:t>
      </w:r>
      <w:proofErr w:type="spellEnd"/>
      <w:r w:rsidRPr="00EE3529">
        <w:rPr>
          <w:rFonts w:ascii="Times New Roman" w:eastAsia="Cambria" w:hAnsi="Times New Roman" w:cs="Times New Roman"/>
          <w:color w:val="000000"/>
          <w:sz w:val="24"/>
          <w:szCs w:val="24"/>
        </w:rPr>
        <w:t xml:space="preserve">, C. and </w:t>
      </w:r>
      <w:proofErr w:type="spellStart"/>
      <w:r w:rsidRPr="00EE3529">
        <w:rPr>
          <w:rFonts w:ascii="Times New Roman" w:eastAsia="Cambria" w:hAnsi="Times New Roman" w:cs="Times New Roman"/>
          <w:color w:val="000000"/>
          <w:sz w:val="24"/>
          <w:szCs w:val="24"/>
        </w:rPr>
        <w:t>Sundin</w:t>
      </w:r>
      <w:proofErr w:type="spellEnd"/>
      <w:r w:rsidRPr="00EE3529">
        <w:rPr>
          <w:rFonts w:ascii="Times New Roman" w:eastAsia="Cambria" w:hAnsi="Times New Roman" w:cs="Times New Roman"/>
          <w:color w:val="000000"/>
          <w:sz w:val="24"/>
          <w:szCs w:val="24"/>
        </w:rPr>
        <w:t>, E. (1988)</w:t>
      </w:r>
      <w:r w:rsidR="006632FC" w:rsidRPr="00EE3529">
        <w:rPr>
          <w:rFonts w:ascii="Times New Roman" w:eastAsia="Cambria" w:hAnsi="Times New Roman" w:cs="Times New Roman"/>
          <w:color w:val="000000"/>
          <w:sz w:val="24"/>
          <w:szCs w:val="24"/>
        </w:rPr>
        <w:t>,</w:t>
      </w:r>
      <w:r w:rsidRPr="00EE3529">
        <w:rPr>
          <w:rFonts w:ascii="Times New Roman" w:eastAsia="Cambria" w:hAnsi="Times New Roman" w:cs="Times New Roman"/>
          <w:color w:val="000000"/>
          <w:sz w:val="24"/>
          <w:szCs w:val="24"/>
        </w:rPr>
        <w:t xml:space="preserve"> Women as Entrepreneurs in Sweden – Conclusions from a Survey. </w:t>
      </w:r>
      <w:proofErr w:type="gramStart"/>
      <w:r w:rsidRPr="00EE3529">
        <w:rPr>
          <w:rFonts w:ascii="Times New Roman" w:eastAsia="Cambria" w:hAnsi="Times New Roman" w:cs="Times New Roman"/>
          <w:i/>
          <w:iCs/>
          <w:color w:val="000000"/>
          <w:sz w:val="24"/>
          <w:szCs w:val="24"/>
        </w:rPr>
        <w:t>Frontiers of</w:t>
      </w:r>
      <w:r w:rsidRPr="00EE3529">
        <w:rPr>
          <w:rFonts w:ascii="Times New Roman" w:eastAsia="Cambria" w:hAnsi="Times New Roman" w:cs="Times New Roman"/>
          <w:color w:val="000000"/>
          <w:sz w:val="24"/>
          <w:szCs w:val="24"/>
        </w:rPr>
        <w:t xml:space="preserve"> </w:t>
      </w:r>
      <w:r w:rsidRPr="00EE3529">
        <w:rPr>
          <w:rFonts w:ascii="Times New Roman" w:eastAsia="Cambria" w:hAnsi="Times New Roman" w:cs="Times New Roman"/>
          <w:i/>
          <w:iCs/>
          <w:color w:val="000000"/>
          <w:sz w:val="24"/>
          <w:szCs w:val="24"/>
        </w:rPr>
        <w:t>Entrepreneurship Research</w:t>
      </w:r>
      <w:r w:rsidRPr="00EE3529">
        <w:rPr>
          <w:rFonts w:ascii="Times New Roman" w:eastAsia="Cambria" w:hAnsi="Times New Roman" w:cs="Times New Roman"/>
          <w:color w:val="000000"/>
          <w:sz w:val="24"/>
          <w:szCs w:val="24"/>
        </w:rPr>
        <w:t>.</w:t>
      </w:r>
      <w:proofErr w:type="gramEnd"/>
      <w:r w:rsidRPr="00EE3529">
        <w:rPr>
          <w:rFonts w:ascii="Times New Roman" w:eastAsia="Cambria" w:hAnsi="Times New Roman" w:cs="Times New Roman"/>
          <w:color w:val="000000"/>
          <w:sz w:val="24"/>
          <w:szCs w:val="24"/>
        </w:rPr>
        <w:t xml:space="preserve"> Wellesley, MA: Babson College.</w:t>
      </w:r>
    </w:p>
    <w:p w14:paraId="709F9582" w14:textId="77777777" w:rsidR="00EE3529" w:rsidRDefault="00EE3529"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26F8AF39" w14:textId="16706356"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Ibrahim, A.B., </w:t>
      </w:r>
      <w:proofErr w:type="spellStart"/>
      <w:r w:rsidRPr="00EE3529">
        <w:rPr>
          <w:rFonts w:ascii="Times New Roman" w:hAnsi="Times New Roman" w:cs="Times New Roman"/>
          <w:sz w:val="24"/>
          <w:szCs w:val="24"/>
        </w:rPr>
        <w:t>Soufani</w:t>
      </w:r>
      <w:proofErr w:type="spellEnd"/>
      <w:r w:rsidRPr="00EE3529">
        <w:rPr>
          <w:rFonts w:ascii="Times New Roman" w:hAnsi="Times New Roman" w:cs="Times New Roman"/>
          <w:sz w:val="24"/>
          <w:szCs w:val="24"/>
        </w:rPr>
        <w:t xml:space="preserve">, K., &amp; Lam, J.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2001</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A study of succession in a family firm</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Family Business Review,</w:t>
      </w:r>
      <w:r w:rsidR="00192DED" w:rsidRPr="00EE3529">
        <w:rPr>
          <w:rFonts w:ascii="Times New Roman" w:hAnsi="Times New Roman" w:cs="Times New Roman"/>
          <w:sz w:val="24"/>
          <w:szCs w:val="24"/>
        </w:rPr>
        <w:t xml:space="preserve"> 14</w:t>
      </w:r>
      <w:r w:rsidR="00B13CB1" w:rsidRPr="00EE3529">
        <w:rPr>
          <w:rFonts w:ascii="Times New Roman" w:hAnsi="Times New Roman" w:cs="Times New Roman"/>
          <w:sz w:val="24"/>
          <w:szCs w:val="24"/>
        </w:rPr>
        <w:t xml:space="preserve"> </w:t>
      </w:r>
      <w:r w:rsidR="00192DED" w:rsidRPr="00EE3529">
        <w:rPr>
          <w:rFonts w:ascii="Times New Roman" w:hAnsi="Times New Roman" w:cs="Times New Roman"/>
          <w:sz w:val="24"/>
          <w:szCs w:val="24"/>
        </w:rPr>
        <w:t>(3)</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245-258</w:t>
      </w:r>
      <w:r w:rsidR="006C2E8B" w:rsidRPr="00EE3529">
        <w:rPr>
          <w:rFonts w:ascii="Times New Roman" w:hAnsi="Times New Roman" w:cs="Times New Roman"/>
          <w:sz w:val="24"/>
          <w:szCs w:val="24"/>
        </w:rPr>
        <w:t>.</w:t>
      </w:r>
    </w:p>
    <w:p w14:paraId="2D66F167" w14:textId="77777777" w:rsidR="006632FC" w:rsidRPr="00EE3529" w:rsidRDefault="006632FC" w:rsidP="00EE3529">
      <w:pPr>
        <w:autoSpaceDE w:val="0"/>
        <w:autoSpaceDN w:val="0"/>
        <w:adjustRightInd w:val="0"/>
        <w:spacing w:after="0" w:line="480" w:lineRule="auto"/>
        <w:jc w:val="both"/>
        <w:rPr>
          <w:rFonts w:ascii="Times New Roman" w:hAnsi="Times New Roman" w:cs="Times New Roman"/>
          <w:sz w:val="24"/>
          <w:szCs w:val="24"/>
        </w:rPr>
      </w:pPr>
    </w:p>
    <w:p w14:paraId="6147D222"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lastRenderedPageBreak/>
        <w:t xml:space="preserve">Jimenez, R. M. (2009), ‘Research on women in family firms: Current status and future directions’, </w:t>
      </w:r>
      <w:r w:rsidRPr="00EE3529">
        <w:rPr>
          <w:rFonts w:ascii="Times New Roman" w:hAnsi="Times New Roman" w:cs="Times New Roman"/>
          <w:i/>
          <w:iCs/>
          <w:sz w:val="24"/>
          <w:szCs w:val="24"/>
        </w:rPr>
        <w:t>Family Business Review</w:t>
      </w:r>
      <w:r w:rsidRPr="00EE3529">
        <w:rPr>
          <w:rFonts w:ascii="Times New Roman" w:hAnsi="Times New Roman" w:cs="Times New Roman"/>
          <w:sz w:val="24"/>
          <w:szCs w:val="24"/>
        </w:rPr>
        <w:t>, 22 53-64.</w:t>
      </w:r>
    </w:p>
    <w:p w14:paraId="1B555AC4"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p>
    <w:p w14:paraId="3487C0B5"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proofErr w:type="spellStart"/>
      <w:r w:rsidRPr="00EE3529">
        <w:rPr>
          <w:rFonts w:ascii="Times New Roman" w:hAnsi="Times New Roman" w:cs="Times New Roman"/>
          <w:sz w:val="24"/>
          <w:szCs w:val="24"/>
        </w:rPr>
        <w:t>Karra</w:t>
      </w:r>
      <w:proofErr w:type="spellEnd"/>
      <w:r w:rsidRPr="00EE3529">
        <w:rPr>
          <w:rFonts w:ascii="Times New Roman" w:hAnsi="Times New Roman" w:cs="Times New Roman"/>
          <w:sz w:val="24"/>
          <w:szCs w:val="24"/>
        </w:rPr>
        <w:t>, N., Tracey, P. and Phillips, N. (2006)</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Altruism and Agency in the family firm: Exploring the role of family, kinship and ethnicity</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iCs/>
          <w:sz w:val="24"/>
          <w:szCs w:val="24"/>
        </w:rPr>
        <w:t>Entrepreneurship Theory and Practice</w:t>
      </w:r>
      <w:r w:rsidR="00192DED" w:rsidRPr="00EE3529">
        <w:rPr>
          <w:rFonts w:ascii="Times New Roman" w:hAnsi="Times New Roman" w:cs="Times New Roman"/>
          <w:sz w:val="24"/>
          <w:szCs w:val="24"/>
        </w:rPr>
        <w:t xml:space="preserve"> 30 (6)</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861-877.</w:t>
      </w:r>
    </w:p>
    <w:p w14:paraId="56F8BFBC"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p>
    <w:p w14:paraId="1FE0834A" w14:textId="77777777" w:rsidR="006B45E7" w:rsidRPr="00EE3529" w:rsidRDefault="006B45E7" w:rsidP="00EE3529">
      <w:pPr>
        <w:autoSpaceDE w:val="0"/>
        <w:autoSpaceDN w:val="0"/>
        <w:adjustRightInd w:val="0"/>
        <w:spacing w:after="0" w:line="480" w:lineRule="auto"/>
        <w:jc w:val="both"/>
        <w:rPr>
          <w:rFonts w:ascii="Times New Roman" w:eastAsia="Times New Roman" w:hAnsi="Times New Roman" w:cs="Times New Roman"/>
          <w:color w:val="000000" w:themeColor="text1"/>
          <w:sz w:val="24"/>
          <w:szCs w:val="24"/>
          <w:lang w:eastAsia="zh-CN"/>
        </w:rPr>
      </w:pPr>
      <w:proofErr w:type="spellStart"/>
      <w:proofErr w:type="gramStart"/>
      <w:r w:rsidRPr="00EE3529">
        <w:rPr>
          <w:rFonts w:ascii="Times New Roman" w:eastAsia="Times New Roman" w:hAnsi="Times New Roman" w:cs="Times New Roman"/>
          <w:color w:val="000000" w:themeColor="text1"/>
          <w:sz w:val="24"/>
          <w:szCs w:val="24"/>
          <w:lang w:eastAsia="zh-CN"/>
        </w:rPr>
        <w:t>Katila</w:t>
      </w:r>
      <w:proofErr w:type="spellEnd"/>
      <w:r w:rsidRPr="00EE3529">
        <w:rPr>
          <w:rFonts w:ascii="Times New Roman" w:eastAsia="Times New Roman" w:hAnsi="Times New Roman" w:cs="Times New Roman"/>
          <w:color w:val="000000" w:themeColor="text1"/>
          <w:sz w:val="24"/>
          <w:szCs w:val="24"/>
          <w:lang w:eastAsia="zh-CN"/>
        </w:rPr>
        <w:t>, S. (2002)</w:t>
      </w:r>
      <w:r w:rsidR="006632FC" w:rsidRPr="00EE3529">
        <w:rPr>
          <w:rFonts w:ascii="Times New Roman" w:eastAsia="Times New Roman" w:hAnsi="Times New Roman" w:cs="Times New Roman"/>
          <w:color w:val="000000" w:themeColor="text1"/>
          <w:sz w:val="24"/>
          <w:szCs w:val="24"/>
          <w:lang w:eastAsia="zh-CN"/>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‘Emotions and the moral order of farm business families in Finland’</w:t>
      </w:r>
      <w:r w:rsidRPr="00EE3529">
        <w:rPr>
          <w:rFonts w:ascii="Times New Roman" w:hAnsi="Times New Roman" w:cs="Times New Roman"/>
          <w:sz w:val="24"/>
          <w:szCs w:val="24"/>
        </w:rPr>
        <w:t>.</w:t>
      </w:r>
      <w:proofErr w:type="gramEnd"/>
      <w:r w:rsidRPr="00EE3529">
        <w:rPr>
          <w:rFonts w:ascii="Times New Roman" w:hAnsi="Times New Roman" w:cs="Times New Roman"/>
          <w:sz w:val="24"/>
          <w:szCs w:val="24"/>
        </w:rPr>
        <w:t xml:space="preserve"> </w:t>
      </w:r>
      <w:proofErr w:type="gramStart"/>
      <w:r w:rsidRPr="00EE3529">
        <w:rPr>
          <w:rFonts w:ascii="Times New Roman" w:hAnsi="Times New Roman" w:cs="Times New Roman"/>
          <w:sz w:val="24"/>
          <w:szCs w:val="24"/>
        </w:rPr>
        <w:t xml:space="preserve">In Fletcher, D. (ed.) </w:t>
      </w:r>
      <w:r w:rsidRPr="00EE3529">
        <w:rPr>
          <w:rFonts w:ascii="Times New Roman" w:hAnsi="Times New Roman" w:cs="Times New Roman"/>
          <w:iCs/>
          <w:sz w:val="24"/>
          <w:szCs w:val="24"/>
          <w:u w:val="single"/>
        </w:rPr>
        <w:t>Understanding the Small Family Business</w:t>
      </w:r>
      <w:r w:rsidRPr="00EE3529">
        <w:rPr>
          <w:rFonts w:ascii="Times New Roman" w:hAnsi="Times New Roman" w:cs="Times New Roman"/>
          <w:iCs/>
          <w:sz w:val="24"/>
          <w:szCs w:val="24"/>
        </w:rPr>
        <w:t xml:space="preserve"> </w:t>
      </w:r>
      <w:r w:rsidRPr="00EE3529">
        <w:rPr>
          <w:rFonts w:ascii="Times New Roman" w:hAnsi="Times New Roman" w:cs="Times New Roman"/>
          <w:sz w:val="24"/>
          <w:szCs w:val="24"/>
        </w:rPr>
        <w:t>pp. 180–91.</w:t>
      </w:r>
      <w:proofErr w:type="gramEnd"/>
      <w:r w:rsidRPr="00EE3529">
        <w:rPr>
          <w:rFonts w:ascii="Times New Roman" w:hAnsi="Times New Roman" w:cs="Times New Roman"/>
          <w:sz w:val="24"/>
          <w:szCs w:val="24"/>
        </w:rPr>
        <w:t xml:space="preserve"> London: Routledge.</w:t>
      </w:r>
    </w:p>
    <w:p w14:paraId="03196842"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sz w:val="24"/>
          <w:szCs w:val="24"/>
        </w:rPr>
      </w:pPr>
    </w:p>
    <w:p w14:paraId="00C14C33" w14:textId="77777777" w:rsidR="00073827" w:rsidRPr="00EE3529" w:rsidRDefault="00073827" w:rsidP="00EE3529">
      <w:pPr>
        <w:autoSpaceDE w:val="0"/>
        <w:autoSpaceDN w:val="0"/>
        <w:adjustRightInd w:val="0"/>
        <w:spacing w:after="0" w:line="480" w:lineRule="auto"/>
        <w:jc w:val="both"/>
        <w:rPr>
          <w:rFonts w:ascii="Times New Roman" w:eastAsia="Times New Roman" w:hAnsi="Times New Roman" w:cs="Times New Roman"/>
          <w:sz w:val="24"/>
          <w:szCs w:val="24"/>
        </w:rPr>
      </w:pPr>
      <w:r w:rsidRPr="00EE3529">
        <w:rPr>
          <w:rFonts w:ascii="Times New Roman" w:hAnsi="Times New Roman" w:cs="Times New Roman"/>
          <w:sz w:val="24"/>
          <w:szCs w:val="24"/>
        </w:rPr>
        <w:t xml:space="preserve">Leach, P., &amp; </w:t>
      </w:r>
      <w:proofErr w:type="spellStart"/>
      <w:r w:rsidRPr="00EE3529">
        <w:rPr>
          <w:rFonts w:ascii="Times New Roman" w:hAnsi="Times New Roman" w:cs="Times New Roman"/>
          <w:sz w:val="24"/>
          <w:szCs w:val="24"/>
        </w:rPr>
        <w:t>Bogod</w:t>
      </w:r>
      <w:proofErr w:type="spellEnd"/>
      <w:r w:rsidRPr="00EE3529">
        <w:rPr>
          <w:rFonts w:ascii="Times New Roman" w:hAnsi="Times New Roman" w:cs="Times New Roman"/>
          <w:sz w:val="24"/>
          <w:szCs w:val="24"/>
        </w:rPr>
        <w:t>, T. (1999)</w:t>
      </w:r>
      <w:r w:rsidR="006632FC"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iCs/>
          <w:sz w:val="24"/>
          <w:szCs w:val="24"/>
        </w:rPr>
        <w:t>The BDO—</w:t>
      </w:r>
      <w:proofErr w:type="spellStart"/>
      <w:r w:rsidRPr="00EE3529">
        <w:rPr>
          <w:rFonts w:ascii="Times New Roman" w:hAnsi="Times New Roman" w:cs="Times New Roman"/>
          <w:i/>
          <w:iCs/>
          <w:sz w:val="24"/>
          <w:szCs w:val="24"/>
        </w:rPr>
        <w:t>Stoy</w:t>
      </w:r>
      <w:proofErr w:type="spellEnd"/>
      <w:r w:rsidRPr="00EE3529">
        <w:rPr>
          <w:rFonts w:ascii="Times New Roman" w:hAnsi="Times New Roman" w:cs="Times New Roman"/>
          <w:i/>
          <w:iCs/>
          <w:sz w:val="24"/>
          <w:szCs w:val="24"/>
        </w:rPr>
        <w:t xml:space="preserve"> Hayward guide to the family business</w:t>
      </w:r>
      <w:r w:rsidRPr="00EE3529">
        <w:rPr>
          <w:rFonts w:ascii="Times New Roman" w:hAnsi="Times New Roman" w:cs="Times New Roman"/>
          <w:sz w:val="24"/>
          <w:szCs w:val="24"/>
        </w:rPr>
        <w:t xml:space="preserve">. London: </w:t>
      </w:r>
      <w:proofErr w:type="spellStart"/>
      <w:r w:rsidRPr="00EE3529">
        <w:rPr>
          <w:rFonts w:ascii="Times New Roman" w:hAnsi="Times New Roman" w:cs="Times New Roman"/>
          <w:sz w:val="24"/>
          <w:szCs w:val="24"/>
        </w:rPr>
        <w:t>Kogan</w:t>
      </w:r>
      <w:proofErr w:type="spellEnd"/>
      <w:r w:rsidRPr="00EE3529">
        <w:rPr>
          <w:rFonts w:ascii="Times New Roman" w:hAnsi="Times New Roman" w:cs="Times New Roman"/>
          <w:sz w:val="24"/>
          <w:szCs w:val="24"/>
        </w:rPr>
        <w:t xml:space="preserve"> Page.</w:t>
      </w:r>
    </w:p>
    <w:p w14:paraId="1294F80E" w14:textId="77777777" w:rsidR="00073827" w:rsidRPr="00EE3529" w:rsidRDefault="00073827" w:rsidP="00EE3529">
      <w:pPr>
        <w:shd w:val="clear" w:color="auto" w:fill="FFFFFF"/>
        <w:spacing w:after="0" w:line="480" w:lineRule="auto"/>
        <w:jc w:val="both"/>
        <w:rPr>
          <w:rFonts w:ascii="Times New Roman" w:hAnsi="Times New Roman" w:cs="Times New Roman"/>
          <w:sz w:val="24"/>
          <w:szCs w:val="24"/>
        </w:rPr>
      </w:pPr>
    </w:p>
    <w:p w14:paraId="77FCEC0C" w14:textId="77777777" w:rsidR="00A078E2" w:rsidRPr="00EE3529" w:rsidRDefault="00C755FF" w:rsidP="00EE3529">
      <w:pPr>
        <w:shd w:val="clear" w:color="auto" w:fill="FFFFFF"/>
        <w:spacing w:after="0" w:line="480" w:lineRule="auto"/>
        <w:jc w:val="both"/>
        <w:rPr>
          <w:rStyle w:val="cit-last-page2"/>
          <w:rFonts w:ascii="Times New Roman" w:eastAsiaTheme="minorEastAsia" w:hAnsi="Times New Roman" w:cs="Times New Roman"/>
          <w:color w:val="000000" w:themeColor="text1"/>
          <w:sz w:val="24"/>
          <w:szCs w:val="24"/>
          <w:lang w:val="en"/>
        </w:rPr>
      </w:pPr>
      <w:hyperlink r:id="rId9" w:history="1">
        <w:r w:rsidR="00A078E2" w:rsidRPr="00EE3529">
          <w:rPr>
            <w:rFonts w:ascii="Times New Roman" w:eastAsia="Times New Roman" w:hAnsi="Times New Roman" w:cs="Times New Roman"/>
            <w:color w:val="000000" w:themeColor="text1"/>
            <w:sz w:val="24"/>
            <w:szCs w:val="24"/>
            <w:lang w:val="en" w:eastAsia="zh-CN"/>
          </w:rPr>
          <w:t>Lerner</w:t>
        </w:r>
      </w:hyperlink>
      <w:r w:rsidR="00A078E2" w:rsidRPr="00EE3529">
        <w:rPr>
          <w:rFonts w:ascii="Times New Roman" w:eastAsia="Times New Roman" w:hAnsi="Times New Roman" w:cs="Times New Roman"/>
          <w:color w:val="000000" w:themeColor="text1"/>
          <w:sz w:val="24"/>
          <w:szCs w:val="24"/>
          <w:lang w:val="en" w:eastAsia="zh-CN"/>
        </w:rPr>
        <w:t xml:space="preserve">, M. and </w:t>
      </w:r>
      <w:bookmarkStart w:id="2" w:name="aff-1"/>
      <w:bookmarkEnd w:id="2"/>
      <w:r w:rsidR="00A078E2" w:rsidRPr="00EE3529">
        <w:rPr>
          <w:rFonts w:ascii="Times New Roman" w:eastAsia="Times New Roman" w:hAnsi="Times New Roman" w:cs="Times New Roman"/>
          <w:color w:val="000000" w:themeColor="text1"/>
          <w:sz w:val="24"/>
          <w:szCs w:val="24"/>
          <w:lang w:val="en" w:eastAsia="zh-CN"/>
        </w:rPr>
        <w:fldChar w:fldCharType="begin"/>
      </w:r>
      <w:r w:rsidR="00A078E2" w:rsidRPr="00EE3529">
        <w:rPr>
          <w:rFonts w:ascii="Times New Roman" w:eastAsia="Times New Roman" w:hAnsi="Times New Roman" w:cs="Times New Roman"/>
          <w:color w:val="000000" w:themeColor="text1"/>
          <w:sz w:val="24"/>
          <w:szCs w:val="24"/>
          <w:lang w:val="en" w:eastAsia="zh-CN"/>
        </w:rPr>
        <w:instrText xml:space="preserve"> HYPERLINK "http://ccm.sagepub.com/search?author1=Ayala+Malach-Pines&amp;sortspec=date&amp;submit=Submit" </w:instrText>
      </w:r>
      <w:r w:rsidR="00A078E2" w:rsidRPr="00EE3529">
        <w:rPr>
          <w:rFonts w:ascii="Times New Roman" w:eastAsia="Times New Roman" w:hAnsi="Times New Roman" w:cs="Times New Roman"/>
          <w:color w:val="000000" w:themeColor="text1"/>
          <w:sz w:val="24"/>
          <w:szCs w:val="24"/>
          <w:lang w:val="en" w:eastAsia="zh-CN"/>
        </w:rPr>
        <w:fldChar w:fldCharType="separate"/>
      </w:r>
      <w:r w:rsidR="00A078E2" w:rsidRPr="00EE3529">
        <w:rPr>
          <w:rFonts w:ascii="Times New Roman" w:eastAsia="Times New Roman" w:hAnsi="Times New Roman" w:cs="Times New Roman"/>
          <w:color w:val="000000" w:themeColor="text1"/>
          <w:sz w:val="24"/>
          <w:szCs w:val="24"/>
          <w:lang w:val="en" w:eastAsia="zh-CN"/>
        </w:rPr>
        <w:t>Malach-Pines</w:t>
      </w:r>
      <w:r w:rsidR="00A078E2" w:rsidRPr="00EE3529">
        <w:rPr>
          <w:rFonts w:ascii="Times New Roman" w:eastAsia="Times New Roman" w:hAnsi="Times New Roman" w:cs="Times New Roman"/>
          <w:color w:val="000000" w:themeColor="text1"/>
          <w:sz w:val="24"/>
          <w:szCs w:val="24"/>
          <w:lang w:val="en" w:eastAsia="zh-CN"/>
        </w:rPr>
        <w:fldChar w:fldCharType="end"/>
      </w:r>
      <w:r w:rsidR="00A078E2" w:rsidRPr="00EE3529">
        <w:rPr>
          <w:rFonts w:ascii="Times New Roman" w:eastAsia="Times New Roman" w:hAnsi="Times New Roman" w:cs="Times New Roman"/>
          <w:color w:val="000000" w:themeColor="text1"/>
          <w:sz w:val="24"/>
          <w:szCs w:val="24"/>
          <w:lang w:val="en" w:eastAsia="zh-CN"/>
        </w:rPr>
        <w:t>, A. (2011)</w:t>
      </w:r>
      <w:r w:rsidR="006632FC" w:rsidRPr="00EE3529">
        <w:rPr>
          <w:rFonts w:ascii="Times New Roman" w:eastAsia="Times New Roman" w:hAnsi="Times New Roman" w:cs="Times New Roman"/>
          <w:color w:val="000000" w:themeColor="text1"/>
          <w:sz w:val="24"/>
          <w:szCs w:val="24"/>
          <w:lang w:val="en" w:eastAsia="zh-CN"/>
        </w:rPr>
        <w:t>,</w:t>
      </w:r>
      <w:r w:rsidR="00A078E2" w:rsidRPr="00EE3529">
        <w:rPr>
          <w:rFonts w:ascii="Times New Roman" w:eastAsia="Times New Roman" w:hAnsi="Times New Roman" w:cs="Times New Roman"/>
          <w:color w:val="000000" w:themeColor="text1"/>
          <w:sz w:val="24"/>
          <w:szCs w:val="24"/>
          <w:lang w:val="en" w:eastAsia="zh-CN"/>
        </w:rPr>
        <w:t xml:space="preserve"> </w:t>
      </w:r>
      <w:bookmarkStart w:id="3" w:name="aff-2"/>
      <w:bookmarkEnd w:id="3"/>
      <w:r w:rsidR="00A078E2" w:rsidRPr="00EE3529">
        <w:rPr>
          <w:rFonts w:ascii="Times New Roman" w:eastAsia="Times New Roman" w:hAnsi="Times New Roman" w:cs="Times New Roman"/>
          <w:color w:val="000000" w:themeColor="text1"/>
          <w:sz w:val="24"/>
          <w:szCs w:val="24"/>
          <w:lang w:val="en" w:eastAsia="zh-CN"/>
        </w:rPr>
        <w:t>‘</w:t>
      </w:r>
      <w:r w:rsidR="00A078E2" w:rsidRPr="00EE3529">
        <w:rPr>
          <w:rStyle w:val="cit-first-element2"/>
          <w:rFonts w:ascii="Times New Roman" w:hAnsi="Times New Roman" w:cs="Times New Roman"/>
          <w:color w:val="000000" w:themeColor="text1"/>
          <w:sz w:val="24"/>
          <w:szCs w:val="24"/>
          <w:lang w:val="en"/>
          <w:specVanish w:val="0"/>
        </w:rPr>
        <w:t xml:space="preserve">Cross-cultural perspectives of diversity within family businesses’, </w:t>
      </w:r>
      <w:r w:rsidR="00A078E2" w:rsidRPr="00EE3529">
        <w:rPr>
          <w:rStyle w:val="site-title"/>
          <w:rFonts w:ascii="Times New Roman" w:hAnsi="Times New Roman" w:cs="Times New Roman"/>
          <w:i/>
          <w:iCs/>
          <w:color w:val="000000" w:themeColor="text1"/>
          <w:sz w:val="24"/>
          <w:szCs w:val="24"/>
          <w:lang w:val="en"/>
        </w:rPr>
        <w:t>International Journal of Cross Cultural Management</w:t>
      </w:r>
      <w:r w:rsidR="00A078E2" w:rsidRPr="00EE3529">
        <w:rPr>
          <w:rStyle w:val="site-title"/>
          <w:rFonts w:ascii="Times New Roman" w:hAnsi="Times New Roman" w:cs="Times New Roman"/>
          <w:color w:val="000000" w:themeColor="text1"/>
          <w:sz w:val="24"/>
          <w:szCs w:val="24"/>
          <w:lang w:val="en"/>
        </w:rPr>
        <w:t xml:space="preserve">, </w:t>
      </w:r>
      <w:r w:rsidR="00A078E2" w:rsidRPr="00EE3529">
        <w:rPr>
          <w:rStyle w:val="cit-vol5"/>
          <w:rFonts w:ascii="Times New Roman" w:hAnsi="Times New Roman" w:cs="Times New Roman"/>
          <w:color w:val="000000" w:themeColor="text1"/>
          <w:sz w:val="24"/>
          <w:szCs w:val="24"/>
          <w:lang w:val="en"/>
        </w:rPr>
        <w:t>11</w:t>
      </w:r>
      <w:r w:rsidR="00B13CB1" w:rsidRPr="00EE3529">
        <w:rPr>
          <w:rStyle w:val="cit-vol5"/>
          <w:rFonts w:ascii="Times New Roman" w:hAnsi="Times New Roman" w:cs="Times New Roman"/>
          <w:color w:val="000000" w:themeColor="text1"/>
          <w:sz w:val="24"/>
          <w:szCs w:val="24"/>
          <w:lang w:val="en"/>
        </w:rPr>
        <w:t>:</w:t>
      </w:r>
      <w:r w:rsidR="00A078E2" w:rsidRPr="00EE3529">
        <w:rPr>
          <w:rStyle w:val="cit-sep2"/>
          <w:rFonts w:ascii="Times New Roman" w:hAnsi="Times New Roman" w:cs="Times New Roman"/>
          <w:color w:val="000000" w:themeColor="text1"/>
          <w:sz w:val="24"/>
          <w:szCs w:val="24"/>
          <w:lang w:val="en"/>
        </w:rPr>
        <w:t xml:space="preserve"> </w:t>
      </w:r>
      <w:r w:rsidR="00A078E2" w:rsidRPr="00EE3529">
        <w:rPr>
          <w:rStyle w:val="cit-first-page"/>
          <w:rFonts w:ascii="Times New Roman" w:hAnsi="Times New Roman" w:cs="Times New Roman"/>
          <w:color w:val="000000" w:themeColor="text1"/>
          <w:sz w:val="24"/>
          <w:szCs w:val="24"/>
          <w:lang w:val="en"/>
        </w:rPr>
        <w:t>107</w:t>
      </w:r>
      <w:r w:rsidR="00A078E2" w:rsidRPr="00EE3529">
        <w:rPr>
          <w:rStyle w:val="cit-sep2"/>
          <w:rFonts w:ascii="Times New Roman" w:hAnsi="Times New Roman" w:cs="Times New Roman"/>
          <w:color w:val="000000" w:themeColor="text1"/>
          <w:sz w:val="24"/>
          <w:szCs w:val="24"/>
          <w:lang w:val="en"/>
        </w:rPr>
        <w:t>-</w:t>
      </w:r>
      <w:r w:rsidR="00A078E2" w:rsidRPr="00EE3529">
        <w:rPr>
          <w:rStyle w:val="cit-last-page2"/>
          <w:rFonts w:ascii="Times New Roman" w:hAnsi="Times New Roman" w:cs="Times New Roman"/>
          <w:color w:val="000000" w:themeColor="text1"/>
          <w:sz w:val="24"/>
          <w:szCs w:val="24"/>
          <w:lang w:val="en"/>
        </w:rPr>
        <w:t>111.</w:t>
      </w:r>
    </w:p>
    <w:p w14:paraId="3CF87390" w14:textId="77777777" w:rsidR="00A078E2" w:rsidRPr="00EE3529" w:rsidRDefault="00A078E2" w:rsidP="00EE3529">
      <w:pPr>
        <w:shd w:val="clear" w:color="auto" w:fill="FFFFFF"/>
        <w:spacing w:after="0" w:line="480" w:lineRule="auto"/>
        <w:jc w:val="both"/>
        <w:rPr>
          <w:rStyle w:val="cit-last-page2"/>
          <w:rFonts w:ascii="Times New Roman" w:hAnsi="Times New Roman" w:cs="Times New Roman"/>
          <w:color w:val="000000" w:themeColor="text1"/>
          <w:sz w:val="24"/>
          <w:szCs w:val="24"/>
          <w:lang w:val="en"/>
        </w:rPr>
      </w:pPr>
    </w:p>
    <w:p w14:paraId="22763A40" w14:textId="77777777" w:rsidR="00073827" w:rsidRPr="00EE3529" w:rsidRDefault="00073827" w:rsidP="00EE3529">
      <w:pPr>
        <w:autoSpaceDE w:val="0"/>
        <w:autoSpaceDN w:val="0"/>
        <w:adjustRightInd w:val="0"/>
        <w:spacing w:after="0" w:line="480" w:lineRule="auto"/>
        <w:jc w:val="both"/>
        <w:rPr>
          <w:rFonts w:ascii="Times New Roman" w:hAnsi="Times New Roman" w:cs="Times New Roman"/>
          <w:i/>
          <w:iCs/>
          <w:sz w:val="24"/>
          <w:szCs w:val="24"/>
        </w:rPr>
      </w:pPr>
      <w:proofErr w:type="spellStart"/>
      <w:r w:rsidRPr="00EE3529">
        <w:rPr>
          <w:rFonts w:ascii="Times New Roman" w:hAnsi="Times New Roman" w:cs="Times New Roman"/>
          <w:sz w:val="24"/>
          <w:szCs w:val="24"/>
        </w:rPr>
        <w:t>Litz</w:t>
      </w:r>
      <w:proofErr w:type="spellEnd"/>
      <w:r w:rsidRPr="00EE3529">
        <w:rPr>
          <w:rFonts w:ascii="Times New Roman" w:hAnsi="Times New Roman" w:cs="Times New Roman"/>
          <w:sz w:val="24"/>
          <w:szCs w:val="24"/>
        </w:rPr>
        <w:t xml:space="preserve">, R.A. (1995), ‘The Family Business: Toward Definitional Clarity’, </w:t>
      </w:r>
      <w:r w:rsidRPr="00EE3529">
        <w:rPr>
          <w:rFonts w:ascii="Times New Roman" w:hAnsi="Times New Roman" w:cs="Times New Roman"/>
          <w:i/>
          <w:iCs/>
          <w:sz w:val="24"/>
          <w:szCs w:val="24"/>
        </w:rPr>
        <w:t>Family Business</w:t>
      </w:r>
    </w:p>
    <w:p w14:paraId="2CA5620C" w14:textId="77777777" w:rsidR="00073827" w:rsidRPr="00EE3529" w:rsidRDefault="00073827" w:rsidP="00EE3529">
      <w:pPr>
        <w:spacing w:after="0" w:line="480" w:lineRule="auto"/>
        <w:jc w:val="both"/>
        <w:rPr>
          <w:rFonts w:ascii="Times New Roman" w:eastAsia="Times New Roman" w:hAnsi="Times New Roman" w:cs="Times New Roman"/>
          <w:sz w:val="24"/>
          <w:szCs w:val="24"/>
        </w:rPr>
      </w:pPr>
      <w:r w:rsidRPr="00EE3529">
        <w:rPr>
          <w:rFonts w:ascii="Times New Roman" w:hAnsi="Times New Roman" w:cs="Times New Roman"/>
          <w:i/>
          <w:iCs/>
          <w:sz w:val="24"/>
          <w:szCs w:val="24"/>
        </w:rPr>
        <w:t>Review</w:t>
      </w:r>
      <w:r w:rsidRPr="00EE3529">
        <w:rPr>
          <w:rFonts w:ascii="Times New Roman" w:hAnsi="Times New Roman" w:cs="Times New Roman"/>
          <w:sz w:val="24"/>
          <w:szCs w:val="24"/>
        </w:rPr>
        <w:t>, 8</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(2): 71-81.</w:t>
      </w:r>
    </w:p>
    <w:p w14:paraId="5FAF340F" w14:textId="77777777" w:rsidR="00073827" w:rsidRPr="00EE3529" w:rsidRDefault="00073827" w:rsidP="00EE3529">
      <w:pPr>
        <w:autoSpaceDE w:val="0"/>
        <w:autoSpaceDN w:val="0"/>
        <w:adjustRightInd w:val="0"/>
        <w:spacing w:after="0" w:line="480" w:lineRule="auto"/>
        <w:jc w:val="both"/>
        <w:rPr>
          <w:rFonts w:ascii="Times New Roman" w:hAnsi="Times New Roman" w:cs="Times New Roman"/>
          <w:sz w:val="24"/>
          <w:szCs w:val="24"/>
        </w:rPr>
      </w:pPr>
    </w:p>
    <w:p w14:paraId="5F6D0B26" w14:textId="77777777" w:rsidR="00073827" w:rsidRPr="00EE3529" w:rsidRDefault="00073827" w:rsidP="00EE3529">
      <w:pPr>
        <w:autoSpaceDE w:val="0"/>
        <w:autoSpaceDN w:val="0"/>
        <w:adjustRightInd w:val="0"/>
        <w:spacing w:after="0" w:line="480" w:lineRule="auto"/>
        <w:jc w:val="both"/>
        <w:rPr>
          <w:rFonts w:ascii="Times New Roman" w:eastAsia="Times New Roman" w:hAnsi="Times New Roman" w:cs="Times New Roman"/>
          <w:sz w:val="24"/>
          <w:szCs w:val="24"/>
        </w:rPr>
      </w:pPr>
      <w:proofErr w:type="spellStart"/>
      <w:r w:rsidRPr="00EE3529">
        <w:rPr>
          <w:rFonts w:ascii="Times New Roman" w:hAnsi="Times New Roman" w:cs="Times New Roman"/>
          <w:sz w:val="24"/>
          <w:szCs w:val="24"/>
        </w:rPr>
        <w:t>Litz</w:t>
      </w:r>
      <w:proofErr w:type="spellEnd"/>
      <w:r w:rsidRPr="00EE3529">
        <w:rPr>
          <w:rFonts w:ascii="Times New Roman" w:hAnsi="Times New Roman" w:cs="Times New Roman"/>
          <w:sz w:val="24"/>
          <w:szCs w:val="24"/>
        </w:rPr>
        <w:t xml:space="preserve">, R. A., &amp; </w:t>
      </w:r>
      <w:proofErr w:type="spellStart"/>
      <w:r w:rsidRPr="00EE3529">
        <w:rPr>
          <w:rFonts w:ascii="Times New Roman" w:hAnsi="Times New Roman" w:cs="Times New Roman"/>
          <w:sz w:val="24"/>
          <w:szCs w:val="24"/>
        </w:rPr>
        <w:t>Kleysen</w:t>
      </w:r>
      <w:proofErr w:type="spellEnd"/>
      <w:r w:rsidRPr="00EE3529">
        <w:rPr>
          <w:rFonts w:ascii="Times New Roman" w:hAnsi="Times New Roman" w:cs="Times New Roman"/>
          <w:sz w:val="24"/>
          <w:szCs w:val="24"/>
        </w:rPr>
        <w:t>, Robert F. (2001), ‘</w:t>
      </w:r>
      <w:proofErr w:type="gramStart"/>
      <w:r w:rsidRPr="00EE3529">
        <w:rPr>
          <w:rFonts w:ascii="Times New Roman" w:hAnsi="Times New Roman" w:cs="Times New Roman"/>
          <w:sz w:val="24"/>
          <w:szCs w:val="24"/>
        </w:rPr>
        <w:t>Your</w:t>
      </w:r>
      <w:proofErr w:type="gramEnd"/>
      <w:r w:rsidRPr="00EE3529">
        <w:rPr>
          <w:rFonts w:ascii="Times New Roman" w:hAnsi="Times New Roman" w:cs="Times New Roman"/>
          <w:sz w:val="24"/>
          <w:szCs w:val="24"/>
        </w:rPr>
        <w:t xml:space="preserve"> old men shall dream dreams, your young men shall see visions: Toward a theory of family firm innovation with help from the Brubeck family’, </w:t>
      </w:r>
      <w:r w:rsidRPr="00EE3529">
        <w:rPr>
          <w:rFonts w:ascii="Times New Roman" w:hAnsi="Times New Roman" w:cs="Times New Roman"/>
          <w:bCs/>
          <w:i/>
          <w:iCs/>
          <w:sz w:val="24"/>
          <w:szCs w:val="24"/>
        </w:rPr>
        <w:t>Family Business Review</w:t>
      </w:r>
      <w:r w:rsidRPr="00EE3529">
        <w:rPr>
          <w:rFonts w:ascii="Times New Roman" w:hAnsi="Times New Roman" w:cs="Times New Roman"/>
          <w:sz w:val="24"/>
          <w:szCs w:val="24"/>
        </w:rPr>
        <w:t>, 14</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(4): 335-351.</w:t>
      </w:r>
    </w:p>
    <w:p w14:paraId="755199A0" w14:textId="77777777" w:rsidR="00073827" w:rsidRPr="00EE3529" w:rsidRDefault="00073827" w:rsidP="00EE3529">
      <w:pPr>
        <w:spacing w:after="0" w:line="480" w:lineRule="auto"/>
        <w:jc w:val="both"/>
        <w:rPr>
          <w:rFonts w:ascii="Times New Roman" w:eastAsia="Times New Roman" w:hAnsi="Times New Roman" w:cs="Times New Roman"/>
          <w:color w:val="222222"/>
          <w:sz w:val="24"/>
          <w:szCs w:val="24"/>
          <w:lang w:eastAsia="zh-CN"/>
        </w:rPr>
      </w:pPr>
    </w:p>
    <w:p w14:paraId="7753F3B4" w14:textId="4CEECF5B" w:rsidR="00A078E2" w:rsidRPr="00EE3529" w:rsidRDefault="00A078E2" w:rsidP="00EE3529">
      <w:pPr>
        <w:spacing w:after="0" w:line="480" w:lineRule="auto"/>
        <w:jc w:val="both"/>
        <w:rPr>
          <w:rFonts w:ascii="Times New Roman" w:eastAsia="Times New Roman" w:hAnsi="Times New Roman" w:cs="Times New Roman"/>
          <w:color w:val="222222"/>
          <w:sz w:val="24"/>
          <w:szCs w:val="24"/>
          <w:lang w:eastAsia="zh-CN"/>
        </w:rPr>
      </w:pPr>
      <w:proofErr w:type="spellStart"/>
      <w:r w:rsidRPr="00EE3529">
        <w:rPr>
          <w:rFonts w:ascii="Times New Roman" w:eastAsia="Times New Roman" w:hAnsi="Times New Roman" w:cs="Times New Roman"/>
          <w:color w:val="222222"/>
          <w:sz w:val="24"/>
          <w:szCs w:val="24"/>
          <w:lang w:eastAsia="zh-CN"/>
        </w:rPr>
        <w:t>Litz</w:t>
      </w:r>
      <w:proofErr w:type="spellEnd"/>
      <w:r w:rsidRPr="00EE3529">
        <w:rPr>
          <w:rFonts w:ascii="Times New Roman" w:eastAsia="Times New Roman" w:hAnsi="Times New Roman" w:cs="Times New Roman"/>
          <w:color w:val="222222"/>
          <w:sz w:val="24"/>
          <w:szCs w:val="24"/>
          <w:lang w:eastAsia="zh-CN"/>
        </w:rPr>
        <w:t xml:space="preserve">, R. A., Pearson, A. W., &amp; Litchfield, S. (2012), ‘Charting the Future of Family Business Research Perspectives From the Field’, </w:t>
      </w:r>
      <w:r w:rsidRPr="00EE3529">
        <w:rPr>
          <w:rFonts w:ascii="Times New Roman" w:eastAsia="Times New Roman" w:hAnsi="Times New Roman" w:cs="Times New Roman"/>
          <w:i/>
          <w:iCs/>
          <w:color w:val="222222"/>
          <w:sz w:val="24"/>
          <w:szCs w:val="24"/>
          <w:lang w:eastAsia="zh-CN"/>
        </w:rPr>
        <w:t>Family Business Review</w:t>
      </w:r>
      <w:r w:rsidRPr="00EE3529">
        <w:rPr>
          <w:rFonts w:ascii="Times New Roman" w:eastAsia="Times New Roman" w:hAnsi="Times New Roman" w:cs="Times New Roman"/>
          <w:color w:val="222222"/>
          <w:sz w:val="24"/>
          <w:szCs w:val="24"/>
          <w:lang w:eastAsia="zh-CN"/>
        </w:rPr>
        <w:t>, 25</w:t>
      </w:r>
      <w:r w:rsidRPr="00EE3529">
        <w:rPr>
          <w:rFonts w:ascii="Times New Roman" w:eastAsia="Times New Roman" w:hAnsi="Times New Roman" w:cs="Times New Roman"/>
          <w:i/>
          <w:iCs/>
          <w:color w:val="222222"/>
          <w:sz w:val="24"/>
          <w:szCs w:val="24"/>
          <w:lang w:eastAsia="zh-CN"/>
        </w:rPr>
        <w:t xml:space="preserve"> </w:t>
      </w:r>
      <w:r w:rsidR="00192DED" w:rsidRPr="00EE3529">
        <w:rPr>
          <w:rFonts w:ascii="Times New Roman" w:eastAsia="Times New Roman" w:hAnsi="Times New Roman" w:cs="Times New Roman"/>
          <w:color w:val="222222"/>
          <w:sz w:val="24"/>
          <w:szCs w:val="24"/>
          <w:lang w:eastAsia="zh-CN"/>
        </w:rPr>
        <w:t>(1)</w:t>
      </w:r>
      <w:r w:rsidR="00B13CB1" w:rsidRPr="00EE3529">
        <w:rPr>
          <w:rFonts w:ascii="Times New Roman" w:eastAsia="Times New Roman" w:hAnsi="Times New Roman" w:cs="Times New Roman"/>
          <w:color w:val="222222"/>
          <w:sz w:val="24"/>
          <w:szCs w:val="24"/>
          <w:lang w:eastAsia="zh-CN"/>
        </w:rPr>
        <w:t xml:space="preserve">: </w:t>
      </w:r>
      <w:r w:rsidRPr="00EE3529">
        <w:rPr>
          <w:rFonts w:ascii="Times New Roman" w:eastAsia="Times New Roman" w:hAnsi="Times New Roman" w:cs="Times New Roman"/>
          <w:color w:val="222222"/>
          <w:sz w:val="24"/>
          <w:szCs w:val="24"/>
          <w:lang w:eastAsia="zh-CN"/>
        </w:rPr>
        <w:t>16-32.</w:t>
      </w:r>
    </w:p>
    <w:p w14:paraId="6AB9411D" w14:textId="77777777" w:rsidR="00073827" w:rsidRPr="00EE3529" w:rsidRDefault="00073827" w:rsidP="00EE3529">
      <w:pPr>
        <w:autoSpaceDE w:val="0"/>
        <w:autoSpaceDN w:val="0"/>
        <w:adjustRightInd w:val="0"/>
        <w:spacing w:after="0" w:line="480" w:lineRule="auto"/>
        <w:jc w:val="both"/>
        <w:rPr>
          <w:rFonts w:ascii="Times New Roman" w:eastAsia="Times New Roman" w:hAnsi="Times New Roman" w:cs="Times New Roman"/>
          <w:sz w:val="24"/>
          <w:szCs w:val="24"/>
        </w:rPr>
      </w:pPr>
      <w:proofErr w:type="spellStart"/>
      <w:r w:rsidRPr="00EE3529">
        <w:rPr>
          <w:rFonts w:ascii="Times New Roman" w:hAnsi="Times New Roman" w:cs="Times New Roman"/>
          <w:sz w:val="24"/>
          <w:szCs w:val="24"/>
        </w:rPr>
        <w:lastRenderedPageBreak/>
        <w:t>Malinen</w:t>
      </w:r>
      <w:proofErr w:type="spellEnd"/>
      <w:r w:rsidRPr="00EE3529">
        <w:rPr>
          <w:rFonts w:ascii="Times New Roman" w:hAnsi="Times New Roman" w:cs="Times New Roman"/>
          <w:sz w:val="24"/>
          <w:szCs w:val="24"/>
        </w:rPr>
        <w:t xml:space="preserve">, P. (2004), ‘Problems in transfer of business experienced by Finnish entrepreneurs’, </w:t>
      </w:r>
      <w:r w:rsidRPr="00EE3529">
        <w:rPr>
          <w:rFonts w:ascii="Times New Roman" w:hAnsi="Times New Roman" w:cs="Times New Roman"/>
          <w:i/>
          <w:sz w:val="24"/>
          <w:szCs w:val="24"/>
        </w:rPr>
        <w:t>Journal of Small Business Enterprise Development.</w:t>
      </w:r>
      <w:r w:rsidRPr="00EE3529">
        <w:rPr>
          <w:rFonts w:ascii="Times New Roman" w:hAnsi="Times New Roman" w:cs="Times New Roman"/>
          <w:sz w:val="24"/>
          <w:szCs w:val="24"/>
        </w:rPr>
        <w:t xml:space="preserve"> 11(1):130–139.</w:t>
      </w:r>
    </w:p>
    <w:p w14:paraId="6003F822" w14:textId="77777777" w:rsidR="00073827" w:rsidRPr="00EE3529" w:rsidRDefault="00073827" w:rsidP="00EE3529">
      <w:pPr>
        <w:spacing w:after="0" w:line="480" w:lineRule="auto"/>
        <w:jc w:val="both"/>
        <w:rPr>
          <w:rFonts w:ascii="Times New Roman" w:eastAsia="Times New Roman" w:hAnsi="Times New Roman" w:cs="Times New Roman"/>
          <w:color w:val="000000" w:themeColor="text1"/>
          <w:sz w:val="24"/>
          <w:szCs w:val="24"/>
          <w:lang w:eastAsia="zh-CN"/>
        </w:rPr>
      </w:pPr>
    </w:p>
    <w:p w14:paraId="13532132" w14:textId="0AEB6C53" w:rsidR="006B45E7" w:rsidRDefault="006B45E7" w:rsidP="00EE3529">
      <w:pPr>
        <w:spacing w:after="0" w:line="480" w:lineRule="auto"/>
        <w:jc w:val="both"/>
        <w:rPr>
          <w:rFonts w:ascii="Times New Roman" w:hAnsi="Times New Roman" w:cs="Times New Roman"/>
          <w:sz w:val="24"/>
          <w:szCs w:val="24"/>
        </w:rPr>
      </w:pPr>
      <w:r w:rsidRPr="00EE3529">
        <w:rPr>
          <w:rFonts w:ascii="Times New Roman" w:eastAsia="Times New Roman" w:hAnsi="Times New Roman" w:cs="Times New Roman"/>
          <w:color w:val="000000" w:themeColor="text1"/>
          <w:sz w:val="24"/>
          <w:szCs w:val="24"/>
          <w:lang w:eastAsia="zh-CN"/>
        </w:rPr>
        <w:t xml:space="preserve">Marlow, S. (2013) </w:t>
      </w:r>
      <w:r w:rsidRPr="00EE3529">
        <w:rPr>
          <w:rFonts w:ascii="Times New Roman" w:eastAsia="Times New Roman" w:hAnsi="Times New Roman" w:cs="Times New Roman"/>
          <w:i/>
          <w:color w:val="000000" w:themeColor="text1"/>
          <w:sz w:val="24"/>
          <w:szCs w:val="24"/>
          <w:lang w:eastAsia="zh-CN"/>
        </w:rPr>
        <w:t>‘Conclusion: Setting Research Agendas’</w:t>
      </w:r>
      <w:r w:rsidRPr="00EE3529">
        <w:rPr>
          <w:rFonts w:ascii="Times New Roman" w:eastAsia="Times New Roman" w:hAnsi="Times New Roman" w:cs="Times New Roman"/>
          <w:color w:val="000000" w:themeColor="text1"/>
          <w:sz w:val="24"/>
          <w:szCs w:val="24"/>
          <w:lang w:eastAsia="zh-CN"/>
        </w:rPr>
        <w:t xml:space="preserve"> In McAdam, M. </w:t>
      </w:r>
      <w:r w:rsidRPr="00EE3529">
        <w:rPr>
          <w:rFonts w:ascii="Times New Roman" w:hAnsi="Times New Roman" w:cs="Times New Roman"/>
          <w:sz w:val="24"/>
          <w:szCs w:val="24"/>
        </w:rPr>
        <w:t xml:space="preserve">(Ed) </w:t>
      </w:r>
      <w:r w:rsidR="00EE3529">
        <w:rPr>
          <w:rFonts w:ascii="Times New Roman" w:hAnsi="Times New Roman" w:cs="Times New Roman"/>
          <w:sz w:val="24"/>
          <w:szCs w:val="24"/>
          <w:u w:val="single"/>
        </w:rPr>
        <w:t xml:space="preserve">Female </w:t>
      </w:r>
      <w:r w:rsidRPr="00EE3529">
        <w:rPr>
          <w:rFonts w:ascii="Times New Roman" w:hAnsi="Times New Roman" w:cs="Times New Roman"/>
          <w:sz w:val="24"/>
          <w:szCs w:val="24"/>
          <w:u w:val="single"/>
        </w:rPr>
        <w:t>Entrepreneurship</w:t>
      </w:r>
      <w:r w:rsidR="00EE3529">
        <w:rPr>
          <w:rFonts w:ascii="Times New Roman" w:hAnsi="Times New Roman" w:cs="Times New Roman"/>
          <w:sz w:val="24"/>
          <w:szCs w:val="24"/>
          <w:u w:val="single"/>
        </w:rPr>
        <w:t>,</w:t>
      </w:r>
      <w:r w:rsidRPr="00EE3529">
        <w:rPr>
          <w:rFonts w:ascii="Times New Roman" w:hAnsi="Times New Roman" w:cs="Times New Roman"/>
          <w:sz w:val="24"/>
          <w:szCs w:val="24"/>
        </w:rPr>
        <w:t xml:space="preserve"> pp. 94-107 Abingdon, Oxon, UK: Routledge</w:t>
      </w:r>
      <w:r w:rsidR="000E3CFD">
        <w:rPr>
          <w:rFonts w:ascii="Times New Roman" w:hAnsi="Times New Roman" w:cs="Times New Roman"/>
          <w:sz w:val="24"/>
          <w:szCs w:val="24"/>
        </w:rPr>
        <w:t>.</w:t>
      </w:r>
    </w:p>
    <w:p w14:paraId="0095B91E" w14:textId="77777777" w:rsidR="000E3CFD" w:rsidRPr="00EE3529" w:rsidRDefault="000E3CFD" w:rsidP="00EE3529">
      <w:pPr>
        <w:spacing w:after="0" w:line="480" w:lineRule="auto"/>
        <w:jc w:val="both"/>
        <w:rPr>
          <w:rFonts w:ascii="Times New Roman" w:hAnsi="Times New Roman" w:cs="Times New Roman"/>
          <w:sz w:val="24"/>
          <w:szCs w:val="24"/>
        </w:rPr>
      </w:pPr>
    </w:p>
    <w:p w14:paraId="772D43C4" w14:textId="77777777" w:rsidR="00A078E2" w:rsidRPr="00EE3529" w:rsidRDefault="00A078E2" w:rsidP="00EE3529">
      <w:pPr>
        <w:spacing w:after="0" w:line="480" w:lineRule="auto"/>
        <w:jc w:val="both"/>
        <w:rPr>
          <w:rFonts w:ascii="Times New Roman" w:eastAsia="Times New Roman" w:hAnsi="Times New Roman" w:cs="Times New Roman"/>
          <w:color w:val="000000" w:themeColor="text1"/>
          <w:sz w:val="24"/>
          <w:szCs w:val="24"/>
          <w:lang w:eastAsia="zh-CN"/>
        </w:rPr>
      </w:pPr>
      <w:r w:rsidRPr="00EE3529">
        <w:rPr>
          <w:rFonts w:ascii="Times New Roman" w:eastAsia="Times New Roman" w:hAnsi="Times New Roman" w:cs="Times New Roman"/>
          <w:color w:val="000000" w:themeColor="text1"/>
          <w:sz w:val="24"/>
          <w:szCs w:val="24"/>
          <w:lang w:eastAsia="zh-CN"/>
        </w:rPr>
        <w:t>Marlow, S., and McAdam, M. (2013)</w:t>
      </w:r>
      <w:r w:rsidR="006C2E8B" w:rsidRPr="00EE3529">
        <w:rPr>
          <w:rFonts w:ascii="Times New Roman" w:eastAsia="Times New Roman" w:hAnsi="Times New Roman" w:cs="Times New Roman"/>
          <w:color w:val="000000" w:themeColor="text1"/>
          <w:sz w:val="24"/>
          <w:szCs w:val="24"/>
          <w:lang w:eastAsia="zh-CN"/>
        </w:rPr>
        <w:t>,</w:t>
      </w:r>
      <w:r w:rsidRPr="00EE3529">
        <w:rPr>
          <w:rFonts w:ascii="Times New Roman" w:eastAsia="Times New Roman" w:hAnsi="Times New Roman" w:cs="Times New Roman"/>
          <w:color w:val="000000" w:themeColor="text1"/>
          <w:sz w:val="24"/>
          <w:szCs w:val="24"/>
          <w:lang w:eastAsia="zh-CN"/>
        </w:rPr>
        <w:t xml:space="preserve"> </w:t>
      </w:r>
      <w:r w:rsidR="006C2E8B" w:rsidRPr="00EE3529">
        <w:rPr>
          <w:rFonts w:ascii="Times New Roman" w:eastAsia="Times New Roman" w:hAnsi="Times New Roman" w:cs="Times New Roman"/>
          <w:color w:val="000000" w:themeColor="text1"/>
          <w:sz w:val="24"/>
          <w:szCs w:val="24"/>
          <w:lang w:eastAsia="zh-CN"/>
        </w:rPr>
        <w:t>‘</w:t>
      </w:r>
      <w:r w:rsidRPr="00EE3529">
        <w:rPr>
          <w:rFonts w:ascii="Times New Roman" w:eastAsia="Times New Roman" w:hAnsi="Times New Roman" w:cs="Times New Roman"/>
          <w:color w:val="000000" w:themeColor="text1"/>
          <w:sz w:val="24"/>
          <w:szCs w:val="24"/>
          <w:lang w:eastAsia="zh-CN"/>
        </w:rPr>
        <w:t>Gender and entrepreneurship: advancing debate and challenging myths; exploring the mystery of the under-performing female entrepreneur</w:t>
      </w:r>
      <w:r w:rsidR="006C2E8B" w:rsidRPr="00EE3529">
        <w:rPr>
          <w:rFonts w:ascii="Times New Roman" w:eastAsia="Times New Roman" w:hAnsi="Times New Roman" w:cs="Times New Roman"/>
          <w:color w:val="000000" w:themeColor="text1"/>
          <w:sz w:val="24"/>
          <w:szCs w:val="24"/>
          <w:lang w:eastAsia="zh-CN"/>
        </w:rPr>
        <w:t>’,</w:t>
      </w:r>
      <w:r w:rsidRPr="00EE3529">
        <w:rPr>
          <w:rFonts w:ascii="Times New Roman" w:eastAsia="Times New Roman" w:hAnsi="Times New Roman" w:cs="Times New Roman"/>
          <w:color w:val="000000" w:themeColor="text1"/>
          <w:sz w:val="24"/>
          <w:szCs w:val="24"/>
          <w:lang w:eastAsia="zh-CN"/>
        </w:rPr>
        <w:t xml:space="preserve"> </w:t>
      </w:r>
      <w:r w:rsidRPr="00EE3529">
        <w:rPr>
          <w:rFonts w:ascii="Times New Roman" w:eastAsia="Times New Roman" w:hAnsi="Times New Roman" w:cs="Times New Roman"/>
          <w:i/>
          <w:iCs/>
          <w:color w:val="000000" w:themeColor="text1"/>
          <w:sz w:val="24"/>
          <w:szCs w:val="24"/>
          <w:lang w:eastAsia="zh-CN"/>
        </w:rPr>
        <w:t>International Journal of Entrepreneurial Behaviour &amp; Research</w:t>
      </w:r>
      <w:r w:rsidRPr="00EE3529">
        <w:rPr>
          <w:rFonts w:ascii="Times New Roman" w:eastAsia="Times New Roman" w:hAnsi="Times New Roman" w:cs="Times New Roman"/>
          <w:color w:val="000000" w:themeColor="text1"/>
          <w:sz w:val="24"/>
          <w:szCs w:val="24"/>
          <w:lang w:eastAsia="zh-CN"/>
        </w:rPr>
        <w:t>, 19</w:t>
      </w:r>
      <w:r w:rsidR="00B13CB1" w:rsidRPr="00EE3529">
        <w:rPr>
          <w:rFonts w:ascii="Times New Roman" w:eastAsia="Times New Roman" w:hAnsi="Times New Roman" w:cs="Times New Roman"/>
          <w:color w:val="000000" w:themeColor="text1"/>
          <w:sz w:val="24"/>
          <w:szCs w:val="24"/>
          <w:lang w:eastAsia="zh-CN"/>
        </w:rPr>
        <w:t xml:space="preserve"> </w:t>
      </w:r>
      <w:r w:rsidR="006C2E8B" w:rsidRPr="00EE3529">
        <w:rPr>
          <w:rFonts w:ascii="Times New Roman" w:eastAsia="Times New Roman" w:hAnsi="Times New Roman" w:cs="Times New Roman"/>
          <w:color w:val="000000" w:themeColor="text1"/>
          <w:sz w:val="24"/>
          <w:szCs w:val="24"/>
          <w:lang w:eastAsia="zh-CN"/>
        </w:rPr>
        <w:t>(1)</w:t>
      </w:r>
      <w:r w:rsidR="00B13CB1" w:rsidRPr="00EE3529">
        <w:rPr>
          <w:rFonts w:ascii="Times New Roman" w:eastAsia="Times New Roman" w:hAnsi="Times New Roman" w:cs="Times New Roman"/>
          <w:color w:val="000000" w:themeColor="text1"/>
          <w:sz w:val="24"/>
          <w:szCs w:val="24"/>
          <w:lang w:eastAsia="zh-CN"/>
        </w:rPr>
        <w:t>:</w:t>
      </w:r>
      <w:r w:rsidRPr="00EE3529">
        <w:rPr>
          <w:rFonts w:ascii="Times New Roman" w:eastAsia="Times New Roman" w:hAnsi="Times New Roman" w:cs="Times New Roman"/>
          <w:color w:val="000000" w:themeColor="text1"/>
          <w:sz w:val="24"/>
          <w:szCs w:val="24"/>
          <w:lang w:eastAsia="zh-CN"/>
        </w:rPr>
        <w:t xml:space="preserve"> 114-124.</w:t>
      </w:r>
    </w:p>
    <w:p w14:paraId="1E8DB6C8" w14:textId="77777777" w:rsidR="00A078E2" w:rsidRPr="00EE3529" w:rsidRDefault="00A078E2" w:rsidP="00EE3529">
      <w:pPr>
        <w:spacing w:after="0" w:line="480" w:lineRule="auto"/>
        <w:jc w:val="both"/>
        <w:rPr>
          <w:rFonts w:ascii="Times New Roman" w:eastAsia="Times New Roman" w:hAnsi="Times New Roman" w:cs="Times New Roman"/>
          <w:color w:val="000000" w:themeColor="text1"/>
          <w:sz w:val="24"/>
          <w:szCs w:val="24"/>
          <w:lang w:eastAsia="zh-CN"/>
        </w:rPr>
      </w:pPr>
    </w:p>
    <w:p w14:paraId="3DA9E4CF" w14:textId="77777777" w:rsidR="00073827" w:rsidRPr="00EE3529" w:rsidRDefault="00073827" w:rsidP="00EE3529">
      <w:pPr>
        <w:shd w:val="clear" w:color="auto" w:fill="FFFFFF"/>
        <w:spacing w:after="0" w:line="480" w:lineRule="auto"/>
        <w:jc w:val="both"/>
        <w:rPr>
          <w:rFonts w:ascii="Times New Roman" w:eastAsia="Times New Roman" w:hAnsi="Times New Roman" w:cs="Times New Roman"/>
          <w:sz w:val="24"/>
          <w:szCs w:val="24"/>
        </w:rPr>
      </w:pPr>
      <w:r w:rsidRPr="00EE3529">
        <w:rPr>
          <w:rFonts w:ascii="Times New Roman" w:hAnsi="Times New Roman" w:cs="Times New Roman"/>
          <w:sz w:val="24"/>
          <w:szCs w:val="24"/>
          <w:lang w:val="en"/>
        </w:rPr>
        <w:t xml:space="preserve">Marshack, K. J. (1993), ‘Coentrepreneurial Couples: A Literature Review on Boundaries and Transitions Among Copreneurs’, </w:t>
      </w:r>
      <w:r w:rsidR="006D2A1A" w:rsidRPr="00EE3529">
        <w:rPr>
          <w:rFonts w:ascii="Times New Roman" w:hAnsi="Times New Roman" w:cs="Times New Roman"/>
          <w:sz w:val="24"/>
          <w:szCs w:val="24"/>
          <w:lang w:val="en"/>
        </w:rPr>
        <w:t xml:space="preserve"> </w:t>
      </w:r>
      <w:r w:rsidRPr="00EE3529">
        <w:rPr>
          <w:rFonts w:ascii="Times New Roman" w:hAnsi="Times New Roman" w:cs="Times New Roman"/>
          <w:i/>
          <w:sz w:val="24"/>
          <w:szCs w:val="24"/>
          <w:lang w:val="en"/>
        </w:rPr>
        <w:t>Family Business Review</w:t>
      </w:r>
      <w:r w:rsidRPr="00EE3529">
        <w:rPr>
          <w:rFonts w:ascii="Times New Roman" w:hAnsi="Times New Roman" w:cs="Times New Roman"/>
          <w:sz w:val="24"/>
          <w:szCs w:val="24"/>
          <w:lang w:val="en"/>
        </w:rPr>
        <w:t>, 6</w:t>
      </w:r>
      <w:r w:rsidR="00B13CB1" w:rsidRPr="00EE3529">
        <w:rPr>
          <w:rFonts w:ascii="Times New Roman" w:hAnsi="Times New Roman" w:cs="Times New Roman"/>
          <w:sz w:val="24"/>
          <w:szCs w:val="24"/>
          <w:lang w:val="en"/>
        </w:rPr>
        <w:t xml:space="preserve"> </w:t>
      </w:r>
      <w:r w:rsidRPr="00EE3529">
        <w:rPr>
          <w:rFonts w:ascii="Times New Roman" w:hAnsi="Times New Roman" w:cs="Times New Roman"/>
          <w:sz w:val="24"/>
          <w:szCs w:val="24"/>
          <w:lang w:val="en"/>
        </w:rPr>
        <w:t xml:space="preserve">(4): 355–369. </w:t>
      </w:r>
    </w:p>
    <w:p w14:paraId="39BB9DFC" w14:textId="77777777" w:rsidR="00073827" w:rsidRPr="00EE3529" w:rsidRDefault="00073827" w:rsidP="00EE3529">
      <w:pPr>
        <w:spacing w:after="0" w:line="480" w:lineRule="auto"/>
        <w:jc w:val="both"/>
        <w:rPr>
          <w:rFonts w:ascii="Times New Roman" w:eastAsia="Calibri" w:hAnsi="Times New Roman" w:cs="Times New Roman"/>
          <w:sz w:val="24"/>
          <w:szCs w:val="24"/>
          <w:lang w:val="en"/>
        </w:rPr>
      </w:pPr>
    </w:p>
    <w:p w14:paraId="6DA89CA5" w14:textId="77777777" w:rsidR="007657C9" w:rsidRPr="00EE3529" w:rsidRDefault="007657C9" w:rsidP="00EE3529">
      <w:pPr>
        <w:spacing w:after="0" w:line="480" w:lineRule="auto"/>
        <w:jc w:val="both"/>
        <w:rPr>
          <w:rFonts w:ascii="Times New Roman" w:eastAsia="Calibri" w:hAnsi="Times New Roman" w:cs="Times New Roman"/>
          <w:sz w:val="24"/>
          <w:szCs w:val="24"/>
        </w:rPr>
      </w:pPr>
      <w:proofErr w:type="spellStart"/>
      <w:r w:rsidRPr="00EE3529">
        <w:rPr>
          <w:rFonts w:ascii="Times New Roman" w:eastAsia="Calibri" w:hAnsi="Times New Roman" w:cs="Times New Roman"/>
          <w:sz w:val="24"/>
          <w:szCs w:val="24"/>
        </w:rPr>
        <w:t>Marshack</w:t>
      </w:r>
      <w:proofErr w:type="spellEnd"/>
      <w:r w:rsidR="006C2E8B" w:rsidRPr="00EE3529">
        <w:rPr>
          <w:rFonts w:ascii="Times New Roman" w:eastAsia="Calibri" w:hAnsi="Times New Roman" w:cs="Times New Roman"/>
          <w:sz w:val="24"/>
          <w:szCs w:val="24"/>
        </w:rPr>
        <w:t xml:space="preserve"> K. J. (2004), ‘</w:t>
      </w:r>
      <w:r w:rsidRPr="00EE3529">
        <w:rPr>
          <w:rFonts w:ascii="Times New Roman" w:eastAsia="Calibri" w:hAnsi="Times New Roman" w:cs="Times New Roman"/>
          <w:sz w:val="24"/>
          <w:szCs w:val="24"/>
        </w:rPr>
        <w:t xml:space="preserve">Co-entrepreneurial Couples: A Literature Review on Boundaries and Transitions Among </w:t>
      </w:r>
      <w:proofErr w:type="spellStart"/>
      <w:r w:rsidRPr="00EE3529">
        <w:rPr>
          <w:rFonts w:ascii="Times New Roman" w:eastAsia="Calibri" w:hAnsi="Times New Roman" w:cs="Times New Roman"/>
          <w:sz w:val="24"/>
          <w:szCs w:val="24"/>
        </w:rPr>
        <w:t>Copreneurs</w:t>
      </w:r>
      <w:proofErr w:type="spellEnd"/>
      <w:r w:rsidR="006C2E8B" w:rsidRPr="00EE3529">
        <w:rPr>
          <w:rFonts w:ascii="Times New Roman" w:eastAsia="Calibri" w:hAnsi="Times New Roman" w:cs="Times New Roman"/>
          <w:sz w:val="24"/>
          <w:szCs w:val="24"/>
        </w:rPr>
        <w:t>’</w:t>
      </w:r>
      <w:r w:rsidRPr="00EE3529">
        <w:rPr>
          <w:rFonts w:ascii="Times New Roman" w:eastAsia="Calibri" w:hAnsi="Times New Roman" w:cs="Times New Roman"/>
          <w:sz w:val="24"/>
          <w:szCs w:val="24"/>
        </w:rPr>
        <w:t xml:space="preserve">, </w:t>
      </w:r>
      <w:hyperlink r:id="rId10" w:history="1">
        <w:r w:rsidRPr="00EE3529">
          <w:rPr>
            <w:rFonts w:ascii="Times New Roman" w:eastAsia="Calibri" w:hAnsi="Times New Roman" w:cs="Times New Roman"/>
            <w:i/>
            <w:iCs/>
            <w:sz w:val="24"/>
            <w:szCs w:val="24"/>
          </w:rPr>
          <w:t>Family Business Review</w:t>
        </w:r>
      </w:hyperlink>
      <w:r w:rsidRPr="00EE3529">
        <w:rPr>
          <w:rFonts w:ascii="Times New Roman" w:eastAsia="Calibri" w:hAnsi="Times New Roman" w:cs="Times New Roman"/>
          <w:i/>
          <w:sz w:val="24"/>
          <w:szCs w:val="24"/>
        </w:rPr>
        <w:t>,</w:t>
      </w:r>
      <w:r w:rsidRPr="00EE3529">
        <w:rPr>
          <w:rFonts w:ascii="Times New Roman" w:eastAsia="Calibri" w:hAnsi="Times New Roman" w:cs="Times New Roman"/>
          <w:sz w:val="24"/>
          <w:szCs w:val="24"/>
        </w:rPr>
        <w:t xml:space="preserve"> </w:t>
      </w:r>
      <w:hyperlink r:id="rId11" w:history="1">
        <w:r w:rsidRPr="00EE3529">
          <w:rPr>
            <w:rFonts w:ascii="Times New Roman" w:eastAsia="Calibri" w:hAnsi="Times New Roman" w:cs="Times New Roman"/>
            <w:sz w:val="24"/>
            <w:szCs w:val="24"/>
          </w:rPr>
          <w:t xml:space="preserve">6 </w:t>
        </w:r>
        <w:r w:rsidR="00192DED" w:rsidRPr="00EE3529">
          <w:rPr>
            <w:rFonts w:ascii="Times New Roman" w:eastAsia="Calibri" w:hAnsi="Times New Roman" w:cs="Times New Roman"/>
            <w:sz w:val="24"/>
            <w:szCs w:val="24"/>
          </w:rPr>
          <w:t>(</w:t>
        </w:r>
        <w:r w:rsidRPr="00EE3529">
          <w:rPr>
            <w:rFonts w:ascii="Times New Roman" w:eastAsia="Calibri" w:hAnsi="Times New Roman" w:cs="Times New Roman"/>
            <w:sz w:val="24"/>
            <w:szCs w:val="24"/>
          </w:rPr>
          <w:t>4</w:t>
        </w:r>
      </w:hyperlink>
      <w:r w:rsidR="00192DED" w:rsidRPr="00EE3529">
        <w:rPr>
          <w:rFonts w:ascii="Times New Roman" w:eastAsia="Calibri" w:hAnsi="Times New Roman" w:cs="Times New Roman"/>
          <w:sz w:val="24"/>
          <w:szCs w:val="24"/>
        </w:rPr>
        <w:t>)</w:t>
      </w:r>
      <w:r w:rsidR="00B13CB1" w:rsidRPr="00EE3529">
        <w:rPr>
          <w:rFonts w:ascii="Times New Roman" w:eastAsia="Calibri" w:hAnsi="Times New Roman" w:cs="Times New Roman"/>
          <w:sz w:val="24"/>
          <w:szCs w:val="24"/>
        </w:rPr>
        <w:t>:</w:t>
      </w:r>
      <w:r w:rsidR="00192DED" w:rsidRPr="00EE3529">
        <w:rPr>
          <w:rFonts w:ascii="Times New Roman" w:eastAsia="Calibri" w:hAnsi="Times New Roman" w:cs="Times New Roman"/>
          <w:sz w:val="24"/>
          <w:szCs w:val="24"/>
        </w:rPr>
        <w:t xml:space="preserve"> 355-369.</w:t>
      </w:r>
    </w:p>
    <w:p w14:paraId="788E4672" w14:textId="77777777" w:rsidR="007657C9" w:rsidRPr="00EE3529" w:rsidRDefault="007657C9" w:rsidP="00EE3529">
      <w:pPr>
        <w:spacing w:after="0" w:line="480" w:lineRule="auto"/>
        <w:jc w:val="both"/>
        <w:rPr>
          <w:rFonts w:ascii="Times New Roman" w:hAnsi="Times New Roman" w:cs="Times New Roman"/>
          <w:sz w:val="24"/>
          <w:szCs w:val="24"/>
        </w:rPr>
      </w:pPr>
    </w:p>
    <w:p w14:paraId="053181D2" w14:textId="5ADF9456" w:rsidR="00073827" w:rsidRPr="00EE3529" w:rsidRDefault="00073827" w:rsidP="00EE3529">
      <w:pPr>
        <w:shd w:val="clear" w:color="auto" w:fill="FFFFFF"/>
        <w:spacing w:after="0" w:line="480" w:lineRule="auto"/>
        <w:jc w:val="both"/>
        <w:rPr>
          <w:rFonts w:ascii="Times New Roman" w:eastAsia="Times New Roman" w:hAnsi="Times New Roman" w:cs="Times New Roman"/>
          <w:sz w:val="24"/>
          <w:szCs w:val="24"/>
        </w:rPr>
      </w:pPr>
      <w:r w:rsidRPr="00EE3529">
        <w:rPr>
          <w:rFonts w:ascii="Times New Roman" w:eastAsia="Times New Roman" w:hAnsi="Times New Roman" w:cs="Times New Roman"/>
          <w:sz w:val="24"/>
          <w:szCs w:val="24"/>
        </w:rPr>
        <w:t xml:space="preserve">Matthews, C.H., Moore, T.W., </w:t>
      </w:r>
      <w:proofErr w:type="spellStart"/>
      <w:r w:rsidRPr="00EE3529">
        <w:rPr>
          <w:rFonts w:ascii="Times New Roman" w:eastAsia="Times New Roman" w:hAnsi="Times New Roman" w:cs="Times New Roman"/>
          <w:sz w:val="24"/>
          <w:szCs w:val="24"/>
        </w:rPr>
        <w:t>Fialko</w:t>
      </w:r>
      <w:proofErr w:type="spellEnd"/>
      <w:r w:rsidRPr="00EE3529">
        <w:rPr>
          <w:rFonts w:ascii="Times New Roman" w:eastAsia="Times New Roman" w:hAnsi="Times New Roman" w:cs="Times New Roman"/>
          <w:sz w:val="24"/>
          <w:szCs w:val="24"/>
        </w:rPr>
        <w:t>, A.S. (1999), ‘</w:t>
      </w:r>
      <w:r w:rsidRPr="00EE3529">
        <w:rPr>
          <w:rFonts w:ascii="Times New Roman" w:hAnsi="Times New Roman" w:cs="Times New Roman"/>
          <w:bCs/>
          <w:sz w:val="24"/>
          <w:szCs w:val="24"/>
        </w:rPr>
        <w:t xml:space="preserve">Succession in the Family Firm: A Cognitive Categorization Perspective’, </w:t>
      </w:r>
      <w:r w:rsidRPr="00EE3529">
        <w:rPr>
          <w:rFonts w:ascii="Times New Roman" w:hAnsi="Times New Roman" w:cs="Times New Roman"/>
          <w:i/>
          <w:sz w:val="24"/>
          <w:szCs w:val="24"/>
        </w:rPr>
        <w:t>Family Business Review</w:t>
      </w:r>
      <w:r w:rsidRPr="00EE3529">
        <w:rPr>
          <w:rFonts w:ascii="Times New Roman" w:hAnsi="Times New Roman" w:cs="Times New Roman"/>
          <w:sz w:val="24"/>
          <w:szCs w:val="24"/>
        </w:rPr>
        <w:t>, XII: 2, June 1999.</w:t>
      </w:r>
    </w:p>
    <w:p w14:paraId="574E193F" w14:textId="77777777" w:rsidR="00073827" w:rsidRPr="00EE3529" w:rsidRDefault="00073827" w:rsidP="00EE3529">
      <w:pPr>
        <w:spacing w:after="0" w:line="480" w:lineRule="auto"/>
        <w:jc w:val="both"/>
        <w:rPr>
          <w:rFonts w:ascii="Times New Roman" w:hAnsi="Times New Roman" w:cs="Times New Roman"/>
          <w:sz w:val="24"/>
          <w:szCs w:val="24"/>
        </w:rPr>
      </w:pPr>
    </w:p>
    <w:p w14:paraId="6A2B7C6C" w14:textId="77777777" w:rsidR="00FE1FEE" w:rsidRPr="00EE3529" w:rsidRDefault="00FE1FEE" w:rsidP="00EE3529">
      <w:pPr>
        <w:spacing w:after="0" w:line="480" w:lineRule="auto"/>
        <w:jc w:val="both"/>
        <w:rPr>
          <w:rFonts w:ascii="Times New Roman" w:hAnsi="Times New Roman" w:cs="Times New Roman"/>
          <w:iCs/>
          <w:sz w:val="24"/>
          <w:szCs w:val="24"/>
        </w:rPr>
      </w:pPr>
      <w:r w:rsidRPr="00EE3529">
        <w:rPr>
          <w:rFonts w:ascii="Times New Roman" w:hAnsi="Times New Roman" w:cs="Times New Roman"/>
          <w:sz w:val="24"/>
          <w:szCs w:val="24"/>
        </w:rPr>
        <w:t>McA</w:t>
      </w:r>
      <w:r w:rsidR="006C2E8B" w:rsidRPr="00EE3529">
        <w:rPr>
          <w:rFonts w:ascii="Times New Roman" w:hAnsi="Times New Roman" w:cs="Times New Roman"/>
          <w:sz w:val="24"/>
          <w:szCs w:val="24"/>
        </w:rPr>
        <w:t>dam, M. and Marlow, S. (2010), ‘</w:t>
      </w:r>
      <w:r w:rsidRPr="00EE3529">
        <w:rPr>
          <w:rFonts w:ascii="Times New Roman" w:hAnsi="Times New Roman" w:cs="Times New Roman"/>
          <w:i/>
          <w:iCs/>
          <w:sz w:val="24"/>
          <w:szCs w:val="24"/>
        </w:rPr>
        <w:t xml:space="preserve">Gender Practices And Practicing Gender In </w:t>
      </w:r>
      <w:proofErr w:type="spellStart"/>
      <w:r w:rsidRPr="00EE3529">
        <w:rPr>
          <w:rFonts w:ascii="Times New Roman" w:hAnsi="Times New Roman" w:cs="Times New Roman"/>
          <w:i/>
          <w:iCs/>
          <w:sz w:val="24"/>
          <w:szCs w:val="24"/>
        </w:rPr>
        <w:t>Copreneurial</w:t>
      </w:r>
      <w:proofErr w:type="spellEnd"/>
      <w:r w:rsidRPr="00EE3529">
        <w:rPr>
          <w:rFonts w:ascii="Times New Roman" w:hAnsi="Times New Roman" w:cs="Times New Roman"/>
          <w:i/>
          <w:iCs/>
          <w:sz w:val="24"/>
          <w:szCs w:val="24"/>
        </w:rPr>
        <w:t xml:space="preserve"> Teams</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w:t>
      </w:r>
      <w:r w:rsidRPr="00EE3529">
        <w:rPr>
          <w:rFonts w:ascii="Times New Roman" w:hAnsi="Times New Roman" w:cs="Times New Roman"/>
          <w:i/>
          <w:sz w:val="24"/>
          <w:szCs w:val="24"/>
        </w:rPr>
        <w:t xml:space="preserve"> </w:t>
      </w:r>
      <w:r w:rsidRPr="00EE3529">
        <w:rPr>
          <w:rFonts w:ascii="Times New Roman" w:hAnsi="Times New Roman" w:cs="Times New Roman"/>
          <w:iCs/>
          <w:sz w:val="24"/>
          <w:szCs w:val="24"/>
        </w:rPr>
        <w:t>Institute for Small Business and Entrepreneurship Conference, London.</w:t>
      </w:r>
    </w:p>
    <w:p w14:paraId="215122B6" w14:textId="77777777" w:rsidR="00FE1FEE" w:rsidRPr="00EE3529" w:rsidRDefault="00FE1FEE" w:rsidP="00EE3529">
      <w:pPr>
        <w:spacing w:after="0" w:line="480" w:lineRule="auto"/>
        <w:jc w:val="both"/>
        <w:rPr>
          <w:rFonts w:ascii="Times New Roman" w:hAnsi="Times New Roman" w:cs="Times New Roman"/>
          <w:i/>
          <w:sz w:val="24"/>
          <w:szCs w:val="24"/>
        </w:rPr>
      </w:pPr>
    </w:p>
    <w:p w14:paraId="40AD740A" w14:textId="77777777" w:rsidR="00E01BCA" w:rsidRPr="00EE3529" w:rsidRDefault="00E01BCA"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lastRenderedPageBreak/>
        <w:t xml:space="preserve">Miller, D., </w:t>
      </w:r>
      <w:proofErr w:type="spellStart"/>
      <w:r w:rsidRPr="00EE3529">
        <w:rPr>
          <w:rFonts w:ascii="Times New Roman" w:hAnsi="Times New Roman" w:cs="Times New Roman"/>
          <w:sz w:val="24"/>
          <w:szCs w:val="24"/>
        </w:rPr>
        <w:t>Steier</w:t>
      </w:r>
      <w:proofErr w:type="spellEnd"/>
      <w:r w:rsidRPr="00EE3529">
        <w:rPr>
          <w:rFonts w:ascii="Times New Roman" w:hAnsi="Times New Roman" w:cs="Times New Roman"/>
          <w:sz w:val="24"/>
          <w:szCs w:val="24"/>
        </w:rPr>
        <w:t xml:space="preserve">, L., &amp; Le Breton-Miller, I.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2003</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Lost in time: intergenerational succession, change, and failure in family business</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Journal of Business Venturing</w:t>
      </w:r>
      <w:r w:rsidR="00192DED" w:rsidRPr="00EE3529">
        <w:rPr>
          <w:rFonts w:ascii="Times New Roman" w:hAnsi="Times New Roman" w:cs="Times New Roman"/>
          <w:sz w:val="24"/>
          <w:szCs w:val="24"/>
        </w:rPr>
        <w:t>, 18</w:t>
      </w:r>
      <w:r w:rsidR="00B13CB1" w:rsidRPr="00EE3529">
        <w:rPr>
          <w:rFonts w:ascii="Times New Roman" w:hAnsi="Times New Roman" w:cs="Times New Roman"/>
          <w:sz w:val="24"/>
          <w:szCs w:val="24"/>
        </w:rPr>
        <w:t xml:space="preserve"> </w:t>
      </w:r>
      <w:r w:rsidR="00192DED" w:rsidRPr="00EE3529">
        <w:rPr>
          <w:rFonts w:ascii="Times New Roman" w:hAnsi="Times New Roman" w:cs="Times New Roman"/>
          <w:sz w:val="24"/>
          <w:szCs w:val="24"/>
        </w:rPr>
        <w:t>(4)</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513-531.</w:t>
      </w:r>
    </w:p>
    <w:p w14:paraId="594967E4" w14:textId="77777777" w:rsidR="00E01BCA" w:rsidRPr="00EE3529" w:rsidRDefault="00E01BCA" w:rsidP="00EE3529">
      <w:pPr>
        <w:spacing w:after="0" w:line="480" w:lineRule="auto"/>
        <w:jc w:val="both"/>
        <w:rPr>
          <w:rFonts w:ascii="Times New Roman" w:eastAsia="Times New Roman" w:hAnsi="Times New Roman" w:cs="Times New Roman"/>
          <w:color w:val="222222"/>
          <w:sz w:val="24"/>
          <w:szCs w:val="24"/>
          <w:lang w:eastAsia="zh-CN"/>
        </w:rPr>
      </w:pPr>
    </w:p>
    <w:p w14:paraId="702381DF" w14:textId="77777777" w:rsidR="00A078E2" w:rsidRPr="00EE3529" w:rsidRDefault="00A078E2" w:rsidP="00EE3529">
      <w:pPr>
        <w:spacing w:after="0" w:line="480" w:lineRule="auto"/>
        <w:jc w:val="both"/>
        <w:rPr>
          <w:rFonts w:ascii="Times New Roman" w:eastAsia="Times New Roman" w:hAnsi="Times New Roman" w:cs="Times New Roman"/>
          <w:color w:val="222222"/>
          <w:sz w:val="24"/>
          <w:szCs w:val="24"/>
          <w:lang w:eastAsia="zh-CN"/>
        </w:rPr>
      </w:pPr>
      <w:r w:rsidRPr="00EE3529">
        <w:rPr>
          <w:rFonts w:ascii="Times New Roman" w:eastAsia="Times New Roman" w:hAnsi="Times New Roman" w:cs="Times New Roman"/>
          <w:color w:val="222222"/>
          <w:sz w:val="24"/>
          <w:szCs w:val="24"/>
          <w:lang w:eastAsia="zh-CN"/>
        </w:rPr>
        <w:t>Mulholland, K. (2003)</w:t>
      </w:r>
      <w:r w:rsidR="006C2E8B" w:rsidRPr="00EE3529">
        <w:rPr>
          <w:rFonts w:ascii="Times New Roman" w:eastAsia="Times New Roman" w:hAnsi="Times New Roman" w:cs="Times New Roman"/>
          <w:color w:val="222222"/>
          <w:sz w:val="24"/>
          <w:szCs w:val="24"/>
          <w:lang w:eastAsia="zh-CN"/>
        </w:rPr>
        <w:t>,</w:t>
      </w:r>
      <w:r w:rsidRPr="00EE3529">
        <w:rPr>
          <w:rFonts w:ascii="Times New Roman" w:eastAsia="Times New Roman" w:hAnsi="Times New Roman" w:cs="Times New Roman"/>
          <w:color w:val="222222"/>
          <w:sz w:val="24"/>
          <w:szCs w:val="24"/>
          <w:lang w:eastAsia="zh-CN"/>
        </w:rPr>
        <w:t xml:space="preserve"> </w:t>
      </w:r>
      <w:r w:rsidRPr="00EE3529">
        <w:rPr>
          <w:rFonts w:ascii="Times New Roman" w:eastAsia="Times New Roman" w:hAnsi="Times New Roman" w:cs="Times New Roman"/>
          <w:i/>
          <w:iCs/>
          <w:color w:val="222222"/>
          <w:sz w:val="24"/>
          <w:szCs w:val="24"/>
          <w:lang w:eastAsia="zh-CN"/>
        </w:rPr>
        <w:t>Class, gender and the family business</w:t>
      </w:r>
      <w:r w:rsidRPr="00EE3529">
        <w:rPr>
          <w:rFonts w:ascii="Times New Roman" w:eastAsia="Times New Roman" w:hAnsi="Times New Roman" w:cs="Times New Roman"/>
          <w:color w:val="222222"/>
          <w:sz w:val="24"/>
          <w:szCs w:val="24"/>
          <w:lang w:eastAsia="zh-CN"/>
        </w:rPr>
        <w:t>. Palgrave Macmillan.</w:t>
      </w:r>
    </w:p>
    <w:p w14:paraId="1D3A455F" w14:textId="77777777" w:rsidR="00A078E2" w:rsidRPr="00EE3529" w:rsidRDefault="00A078E2" w:rsidP="00EE3529">
      <w:pPr>
        <w:spacing w:after="0" w:line="480" w:lineRule="auto"/>
        <w:jc w:val="both"/>
        <w:rPr>
          <w:rFonts w:ascii="Times New Roman" w:eastAsia="Times New Roman" w:hAnsi="Times New Roman" w:cs="Times New Roman"/>
          <w:color w:val="222222"/>
          <w:sz w:val="24"/>
          <w:szCs w:val="24"/>
          <w:lang w:eastAsia="zh-CN"/>
        </w:rPr>
      </w:pPr>
    </w:p>
    <w:p w14:paraId="5F83FCA4" w14:textId="77777777" w:rsidR="00A078E2" w:rsidRPr="00EE3529" w:rsidRDefault="00A078E2" w:rsidP="00EE3529">
      <w:pPr>
        <w:spacing w:after="0" w:line="480" w:lineRule="auto"/>
        <w:jc w:val="both"/>
        <w:rPr>
          <w:rFonts w:ascii="Times New Roman" w:eastAsia="Times New Roman" w:hAnsi="Times New Roman" w:cs="Times New Roman"/>
          <w:color w:val="222222"/>
          <w:sz w:val="24"/>
          <w:szCs w:val="24"/>
          <w:lang w:eastAsia="zh-CN"/>
        </w:rPr>
      </w:pPr>
      <w:r w:rsidRPr="00EE3529">
        <w:rPr>
          <w:rFonts w:ascii="Times New Roman" w:eastAsia="Times New Roman" w:hAnsi="Times New Roman" w:cs="Times New Roman"/>
          <w:color w:val="222222"/>
          <w:sz w:val="24"/>
          <w:szCs w:val="24"/>
          <w:lang w:eastAsia="zh-CN"/>
        </w:rPr>
        <w:t>Oakley, A. (1974)</w:t>
      </w:r>
      <w:r w:rsidR="006C2E8B" w:rsidRPr="00EE3529">
        <w:rPr>
          <w:rFonts w:ascii="Times New Roman" w:eastAsia="Times New Roman" w:hAnsi="Times New Roman" w:cs="Times New Roman"/>
          <w:color w:val="222222"/>
          <w:sz w:val="24"/>
          <w:szCs w:val="24"/>
          <w:lang w:eastAsia="zh-CN"/>
        </w:rPr>
        <w:t>,</w:t>
      </w:r>
      <w:r w:rsidRPr="00EE3529">
        <w:rPr>
          <w:rFonts w:ascii="Times New Roman" w:eastAsia="Times New Roman" w:hAnsi="Times New Roman" w:cs="Times New Roman"/>
          <w:color w:val="222222"/>
          <w:sz w:val="24"/>
          <w:szCs w:val="24"/>
          <w:lang w:eastAsia="zh-CN"/>
        </w:rPr>
        <w:t xml:space="preserve"> </w:t>
      </w:r>
      <w:r w:rsidRPr="00EE3529">
        <w:rPr>
          <w:rFonts w:ascii="Times New Roman" w:eastAsia="Times New Roman" w:hAnsi="Times New Roman" w:cs="Times New Roman"/>
          <w:i/>
          <w:iCs/>
          <w:color w:val="222222"/>
          <w:sz w:val="24"/>
          <w:szCs w:val="24"/>
          <w:lang w:eastAsia="zh-CN"/>
        </w:rPr>
        <w:t>The Sociology of Housework</w:t>
      </w:r>
      <w:r w:rsidRPr="00EE3529">
        <w:rPr>
          <w:rFonts w:ascii="Times New Roman" w:eastAsia="Times New Roman" w:hAnsi="Times New Roman" w:cs="Times New Roman"/>
          <w:color w:val="222222"/>
          <w:sz w:val="24"/>
          <w:szCs w:val="24"/>
          <w:lang w:eastAsia="zh-CN"/>
        </w:rPr>
        <w:t>. Oxford: Martin Robertson</w:t>
      </w:r>
    </w:p>
    <w:p w14:paraId="65800315" w14:textId="77777777" w:rsidR="00A078E2" w:rsidRPr="00EE3529" w:rsidRDefault="00A078E2" w:rsidP="00EE3529">
      <w:pPr>
        <w:pStyle w:val="Default"/>
        <w:spacing w:line="480" w:lineRule="auto"/>
        <w:jc w:val="both"/>
        <w:rPr>
          <w:rFonts w:ascii="Times New Roman" w:hAnsi="Times New Roman" w:cs="Times New Roman"/>
          <w:color w:val="000000" w:themeColor="text1"/>
        </w:rPr>
      </w:pPr>
    </w:p>
    <w:p w14:paraId="7B031EDB" w14:textId="77777777" w:rsidR="00A078E2" w:rsidRPr="00EE3529" w:rsidRDefault="006C2E8B" w:rsidP="00EE3529">
      <w:pPr>
        <w:pStyle w:val="Default"/>
        <w:spacing w:line="480" w:lineRule="auto"/>
        <w:jc w:val="both"/>
        <w:rPr>
          <w:rFonts w:ascii="Times New Roman" w:hAnsi="Times New Roman" w:cs="Times New Roman"/>
          <w:color w:val="000000" w:themeColor="text1"/>
        </w:rPr>
      </w:pPr>
      <w:proofErr w:type="spellStart"/>
      <w:r w:rsidRPr="00EE3529">
        <w:rPr>
          <w:rFonts w:ascii="Times New Roman" w:hAnsi="Times New Roman" w:cs="Times New Roman"/>
          <w:color w:val="000000" w:themeColor="text1"/>
        </w:rPr>
        <w:t>Ogbor</w:t>
      </w:r>
      <w:proofErr w:type="spellEnd"/>
      <w:r w:rsidRPr="00EE3529">
        <w:rPr>
          <w:rFonts w:ascii="Times New Roman" w:hAnsi="Times New Roman" w:cs="Times New Roman"/>
          <w:color w:val="000000" w:themeColor="text1"/>
        </w:rPr>
        <w:t>, J. (2000),</w:t>
      </w:r>
      <w:r w:rsidR="00A078E2" w:rsidRPr="00EE3529">
        <w:rPr>
          <w:rFonts w:ascii="Times New Roman" w:hAnsi="Times New Roman" w:cs="Times New Roman"/>
          <w:color w:val="000000" w:themeColor="text1"/>
        </w:rPr>
        <w:t xml:space="preserve"> </w:t>
      </w:r>
      <w:r w:rsidRPr="00EE3529">
        <w:rPr>
          <w:rFonts w:ascii="Times New Roman" w:hAnsi="Times New Roman" w:cs="Times New Roman"/>
          <w:color w:val="000000" w:themeColor="text1"/>
        </w:rPr>
        <w:t>‘</w:t>
      </w:r>
      <w:r w:rsidR="00A078E2" w:rsidRPr="00EE3529">
        <w:rPr>
          <w:rFonts w:ascii="Times New Roman" w:hAnsi="Times New Roman" w:cs="Times New Roman"/>
          <w:color w:val="000000" w:themeColor="text1"/>
        </w:rPr>
        <w:t>Mythicizing and reification in entrepreneurial discourse: Ideology-critique of entrepreneurial studies</w:t>
      </w:r>
      <w:r w:rsidRPr="00EE3529">
        <w:rPr>
          <w:rFonts w:ascii="Times New Roman" w:hAnsi="Times New Roman" w:cs="Times New Roman"/>
          <w:color w:val="000000" w:themeColor="text1"/>
        </w:rPr>
        <w:t>’,</w:t>
      </w:r>
      <w:r w:rsidR="00A078E2" w:rsidRPr="00EE3529">
        <w:rPr>
          <w:rFonts w:ascii="Times New Roman" w:hAnsi="Times New Roman" w:cs="Times New Roman"/>
          <w:color w:val="000000" w:themeColor="text1"/>
        </w:rPr>
        <w:t xml:space="preserve"> </w:t>
      </w:r>
      <w:r w:rsidR="00A078E2" w:rsidRPr="00EE3529">
        <w:rPr>
          <w:rFonts w:ascii="Times New Roman" w:hAnsi="Times New Roman" w:cs="Times New Roman"/>
          <w:i/>
          <w:color w:val="000000" w:themeColor="text1"/>
        </w:rPr>
        <w:t>Journal of Management Studies.</w:t>
      </w:r>
      <w:r w:rsidR="00A078E2" w:rsidRPr="00EE3529">
        <w:rPr>
          <w:rFonts w:ascii="Times New Roman" w:hAnsi="Times New Roman" w:cs="Times New Roman"/>
          <w:color w:val="000000" w:themeColor="text1"/>
        </w:rPr>
        <w:t xml:space="preserve"> 37(5</w:t>
      </w:r>
      <w:r w:rsidR="00192DED" w:rsidRPr="00EE3529">
        <w:rPr>
          <w:rFonts w:ascii="Times New Roman" w:hAnsi="Times New Roman" w:cs="Times New Roman"/>
          <w:color w:val="000000" w:themeColor="text1"/>
        </w:rPr>
        <w:t>)</w:t>
      </w:r>
      <w:r w:rsidR="00B13CB1" w:rsidRPr="00EE3529">
        <w:rPr>
          <w:rFonts w:ascii="Times New Roman" w:hAnsi="Times New Roman" w:cs="Times New Roman"/>
          <w:color w:val="000000" w:themeColor="text1"/>
        </w:rPr>
        <w:t>:</w:t>
      </w:r>
      <w:r w:rsidR="00192DED" w:rsidRPr="00EE3529">
        <w:rPr>
          <w:rFonts w:ascii="Times New Roman" w:hAnsi="Times New Roman" w:cs="Times New Roman"/>
          <w:color w:val="000000" w:themeColor="text1"/>
        </w:rPr>
        <w:t xml:space="preserve"> </w:t>
      </w:r>
      <w:r w:rsidR="00A078E2" w:rsidRPr="00EE3529">
        <w:rPr>
          <w:rFonts w:ascii="Times New Roman" w:hAnsi="Times New Roman" w:cs="Times New Roman"/>
          <w:color w:val="000000" w:themeColor="text1"/>
        </w:rPr>
        <w:t>605-635.</w:t>
      </w:r>
    </w:p>
    <w:p w14:paraId="41C3BCC8" w14:textId="77777777" w:rsidR="006B45E7" w:rsidRPr="00EE3529" w:rsidRDefault="006B45E7" w:rsidP="00EE3529">
      <w:pPr>
        <w:pStyle w:val="Default"/>
        <w:spacing w:line="480" w:lineRule="auto"/>
        <w:jc w:val="both"/>
        <w:rPr>
          <w:rFonts w:ascii="Times New Roman" w:hAnsi="Times New Roman" w:cs="Times New Roman"/>
          <w:color w:val="000000" w:themeColor="text1"/>
        </w:rPr>
      </w:pPr>
    </w:p>
    <w:p w14:paraId="0D2E1D00" w14:textId="77777777" w:rsidR="006B45E7" w:rsidRPr="00EE3529" w:rsidRDefault="006B45E7" w:rsidP="00EE3529">
      <w:pPr>
        <w:spacing w:after="0" w:line="480" w:lineRule="auto"/>
        <w:jc w:val="both"/>
        <w:rPr>
          <w:rFonts w:ascii="Times New Roman" w:hAnsi="Times New Roman" w:cs="Times New Roman"/>
          <w:color w:val="000000" w:themeColor="text1"/>
          <w:sz w:val="24"/>
          <w:szCs w:val="24"/>
        </w:rPr>
      </w:pPr>
      <w:proofErr w:type="gramStart"/>
      <w:r w:rsidRPr="00EE3529">
        <w:rPr>
          <w:rFonts w:ascii="Times New Roman" w:hAnsi="Times New Roman" w:cs="Times New Roman"/>
          <w:color w:val="000000" w:themeColor="text1"/>
          <w:sz w:val="24"/>
          <w:szCs w:val="24"/>
        </w:rPr>
        <w:t>Parsons, T. and Bales, R. (1956)</w:t>
      </w:r>
      <w:r w:rsidR="006632FC" w:rsidRPr="00EE3529">
        <w:rPr>
          <w:rFonts w:ascii="Times New Roman" w:hAnsi="Times New Roman" w:cs="Times New Roman"/>
          <w:color w:val="000000" w:themeColor="text1"/>
          <w:sz w:val="24"/>
          <w:szCs w:val="24"/>
        </w:rPr>
        <w:t>,</w:t>
      </w:r>
      <w:r w:rsidRPr="00EE3529">
        <w:rPr>
          <w:rFonts w:ascii="Times New Roman" w:hAnsi="Times New Roman" w:cs="Times New Roman"/>
          <w:color w:val="000000" w:themeColor="text1"/>
          <w:sz w:val="24"/>
          <w:szCs w:val="24"/>
        </w:rPr>
        <w:t xml:space="preserve"> </w:t>
      </w:r>
      <w:r w:rsidRPr="00EE3529">
        <w:rPr>
          <w:rFonts w:ascii="Times New Roman" w:hAnsi="Times New Roman" w:cs="Times New Roman"/>
          <w:i/>
          <w:color w:val="000000" w:themeColor="text1"/>
          <w:sz w:val="24"/>
          <w:szCs w:val="24"/>
        </w:rPr>
        <w:t>Family Socialisation and Interaction Process.</w:t>
      </w:r>
      <w:proofErr w:type="gramEnd"/>
      <w:r w:rsidRPr="00EE3529">
        <w:rPr>
          <w:rFonts w:ascii="Times New Roman" w:hAnsi="Times New Roman" w:cs="Times New Roman"/>
          <w:i/>
          <w:color w:val="000000" w:themeColor="text1"/>
          <w:sz w:val="24"/>
          <w:szCs w:val="24"/>
        </w:rPr>
        <w:t xml:space="preserve"> </w:t>
      </w:r>
      <w:r w:rsidRPr="00EE3529">
        <w:rPr>
          <w:rFonts w:ascii="Times New Roman" w:hAnsi="Times New Roman" w:cs="Times New Roman"/>
          <w:color w:val="000000" w:themeColor="text1"/>
          <w:sz w:val="24"/>
          <w:szCs w:val="24"/>
        </w:rPr>
        <w:t>London: Routledge &amp; Kegan Paul</w:t>
      </w:r>
    </w:p>
    <w:p w14:paraId="36905A28" w14:textId="77777777" w:rsidR="00EE3529" w:rsidRDefault="00EE3529" w:rsidP="00EE3529">
      <w:pPr>
        <w:pStyle w:val="Default"/>
        <w:spacing w:line="480" w:lineRule="auto"/>
        <w:jc w:val="both"/>
        <w:rPr>
          <w:rFonts w:ascii="Times New Roman" w:hAnsi="Times New Roman" w:cs="Times New Roman"/>
          <w:color w:val="000000" w:themeColor="text1"/>
        </w:rPr>
      </w:pPr>
    </w:p>
    <w:p w14:paraId="3D1B4265" w14:textId="77777777" w:rsidR="00A078E2" w:rsidRPr="00EE3529" w:rsidRDefault="00A078E2" w:rsidP="00EE3529">
      <w:pPr>
        <w:pStyle w:val="Default"/>
        <w:spacing w:line="480" w:lineRule="auto"/>
        <w:jc w:val="both"/>
        <w:rPr>
          <w:rFonts w:ascii="Times New Roman" w:hAnsi="Times New Roman" w:cs="Times New Roman"/>
          <w:color w:val="000000" w:themeColor="text1"/>
        </w:rPr>
      </w:pPr>
      <w:r w:rsidRPr="00EE3529">
        <w:rPr>
          <w:rFonts w:ascii="Times New Roman" w:hAnsi="Times New Roman" w:cs="Times New Roman"/>
          <w:color w:val="000000" w:themeColor="text1"/>
        </w:rPr>
        <w:t>Pearson, A.W., Carr, J.C. and Shaw, J.C. (2008)</w:t>
      </w:r>
      <w:r w:rsidR="006C2E8B" w:rsidRPr="00EE3529">
        <w:rPr>
          <w:rFonts w:ascii="Times New Roman" w:hAnsi="Times New Roman" w:cs="Times New Roman"/>
          <w:color w:val="000000" w:themeColor="text1"/>
        </w:rPr>
        <w:t>,</w:t>
      </w:r>
      <w:r w:rsidRPr="00EE3529">
        <w:rPr>
          <w:rFonts w:ascii="Times New Roman" w:hAnsi="Times New Roman" w:cs="Times New Roman"/>
          <w:color w:val="000000" w:themeColor="text1"/>
        </w:rPr>
        <w:t xml:space="preserve"> </w:t>
      </w:r>
      <w:r w:rsidR="006C2E8B" w:rsidRPr="00EE3529">
        <w:rPr>
          <w:rFonts w:ascii="Times New Roman" w:hAnsi="Times New Roman" w:cs="Times New Roman"/>
          <w:color w:val="000000" w:themeColor="text1"/>
        </w:rPr>
        <w:t>‘</w:t>
      </w:r>
      <w:proofErr w:type="gramStart"/>
      <w:r w:rsidRPr="00EE3529">
        <w:rPr>
          <w:rFonts w:ascii="Times New Roman" w:hAnsi="Times New Roman" w:cs="Times New Roman"/>
          <w:color w:val="000000" w:themeColor="text1"/>
        </w:rPr>
        <w:t>Towards</w:t>
      </w:r>
      <w:proofErr w:type="gramEnd"/>
      <w:r w:rsidRPr="00EE3529">
        <w:rPr>
          <w:rFonts w:ascii="Times New Roman" w:hAnsi="Times New Roman" w:cs="Times New Roman"/>
          <w:color w:val="000000" w:themeColor="text1"/>
        </w:rPr>
        <w:t xml:space="preserve"> a theory of </w:t>
      </w:r>
      <w:proofErr w:type="spellStart"/>
      <w:r w:rsidRPr="00EE3529">
        <w:rPr>
          <w:rFonts w:ascii="Times New Roman" w:hAnsi="Times New Roman" w:cs="Times New Roman"/>
          <w:color w:val="000000" w:themeColor="text1"/>
        </w:rPr>
        <w:t>familiness</w:t>
      </w:r>
      <w:proofErr w:type="spellEnd"/>
      <w:r w:rsidRPr="00EE3529">
        <w:rPr>
          <w:rFonts w:ascii="Times New Roman" w:hAnsi="Times New Roman" w:cs="Times New Roman"/>
          <w:color w:val="000000" w:themeColor="text1"/>
        </w:rPr>
        <w:t>: A social capital perspective</w:t>
      </w:r>
      <w:r w:rsidR="006C2E8B" w:rsidRPr="00EE3529">
        <w:rPr>
          <w:rFonts w:ascii="Times New Roman" w:hAnsi="Times New Roman" w:cs="Times New Roman"/>
          <w:color w:val="000000" w:themeColor="text1"/>
        </w:rPr>
        <w:t>’,</w:t>
      </w:r>
      <w:r w:rsidRPr="00EE3529">
        <w:rPr>
          <w:rFonts w:ascii="Times New Roman" w:hAnsi="Times New Roman" w:cs="Times New Roman"/>
          <w:color w:val="000000" w:themeColor="text1"/>
        </w:rPr>
        <w:t xml:space="preserve"> </w:t>
      </w:r>
      <w:r w:rsidRPr="00EE3529">
        <w:rPr>
          <w:rFonts w:ascii="Times New Roman" w:hAnsi="Times New Roman" w:cs="Times New Roman"/>
          <w:i/>
          <w:iCs/>
          <w:color w:val="000000" w:themeColor="text1"/>
        </w:rPr>
        <w:t>Entrepreneurship Theory and Practice</w:t>
      </w:r>
      <w:r w:rsidR="00192DED" w:rsidRPr="00EE3529">
        <w:rPr>
          <w:rFonts w:ascii="Times New Roman" w:hAnsi="Times New Roman" w:cs="Times New Roman"/>
          <w:color w:val="000000" w:themeColor="text1"/>
        </w:rPr>
        <w:t xml:space="preserve"> 32 (6)</w:t>
      </w:r>
      <w:r w:rsidR="00B13CB1" w:rsidRPr="00EE3529">
        <w:rPr>
          <w:rFonts w:ascii="Times New Roman" w:hAnsi="Times New Roman" w:cs="Times New Roman"/>
          <w:color w:val="000000" w:themeColor="text1"/>
        </w:rPr>
        <w:t>:</w:t>
      </w:r>
      <w:r w:rsidRPr="00EE3529">
        <w:rPr>
          <w:rFonts w:ascii="Times New Roman" w:hAnsi="Times New Roman" w:cs="Times New Roman"/>
          <w:color w:val="000000" w:themeColor="text1"/>
        </w:rPr>
        <w:t xml:space="preserve"> 949-969.</w:t>
      </w:r>
    </w:p>
    <w:p w14:paraId="59CEFBC6" w14:textId="77777777" w:rsidR="00A078E2" w:rsidRPr="00EE3529" w:rsidRDefault="00A078E2" w:rsidP="00EE3529">
      <w:pPr>
        <w:pStyle w:val="Default"/>
        <w:spacing w:line="480" w:lineRule="auto"/>
        <w:jc w:val="both"/>
        <w:rPr>
          <w:rFonts w:ascii="Times New Roman" w:hAnsi="Times New Roman" w:cs="Times New Roman"/>
          <w:color w:val="000000" w:themeColor="text1"/>
        </w:rPr>
      </w:pPr>
    </w:p>
    <w:p w14:paraId="749DC806" w14:textId="77777777" w:rsidR="00A078E2" w:rsidRPr="00EE3529" w:rsidRDefault="00A078E2" w:rsidP="00EE3529">
      <w:pPr>
        <w:spacing w:after="0" w:line="480" w:lineRule="auto"/>
        <w:jc w:val="both"/>
        <w:rPr>
          <w:rFonts w:ascii="Times New Roman" w:eastAsia="Times New Roman" w:hAnsi="Times New Roman" w:cs="Times New Roman"/>
          <w:color w:val="222222"/>
          <w:sz w:val="24"/>
          <w:szCs w:val="24"/>
          <w:lang w:eastAsia="zh-CN"/>
        </w:rPr>
      </w:pPr>
      <w:proofErr w:type="gramStart"/>
      <w:r w:rsidRPr="00EE3529">
        <w:rPr>
          <w:rFonts w:ascii="Times New Roman" w:eastAsia="Times New Roman" w:hAnsi="Times New Roman" w:cs="Times New Roman"/>
          <w:color w:val="222222"/>
          <w:sz w:val="24"/>
          <w:szCs w:val="24"/>
          <w:lang w:eastAsia="zh-CN"/>
        </w:rPr>
        <w:t>Poza, E. J. and Daugherty, M. (2013)</w:t>
      </w:r>
      <w:r w:rsidR="006C2E8B" w:rsidRPr="00EE3529">
        <w:rPr>
          <w:rFonts w:ascii="Times New Roman" w:eastAsia="Times New Roman" w:hAnsi="Times New Roman" w:cs="Times New Roman"/>
          <w:color w:val="222222"/>
          <w:sz w:val="24"/>
          <w:szCs w:val="24"/>
          <w:lang w:eastAsia="zh-CN"/>
        </w:rPr>
        <w:t>,</w:t>
      </w:r>
      <w:r w:rsidR="006632FC" w:rsidRPr="00EE3529">
        <w:rPr>
          <w:rFonts w:ascii="Times New Roman" w:eastAsia="Times New Roman" w:hAnsi="Times New Roman" w:cs="Times New Roman"/>
          <w:color w:val="222222"/>
          <w:sz w:val="24"/>
          <w:szCs w:val="24"/>
          <w:lang w:eastAsia="zh-CN"/>
        </w:rPr>
        <w:t xml:space="preserve"> </w:t>
      </w:r>
      <w:r w:rsidRPr="00EE3529">
        <w:rPr>
          <w:rFonts w:ascii="Times New Roman" w:eastAsia="Times New Roman" w:hAnsi="Times New Roman" w:cs="Times New Roman"/>
          <w:i/>
          <w:iCs/>
          <w:color w:val="222222"/>
          <w:sz w:val="24"/>
          <w:szCs w:val="24"/>
          <w:lang w:eastAsia="zh-CN"/>
        </w:rPr>
        <w:t>Family Business</w:t>
      </w:r>
      <w:r w:rsidRPr="00EE3529">
        <w:rPr>
          <w:rFonts w:ascii="Times New Roman" w:eastAsia="Times New Roman" w:hAnsi="Times New Roman" w:cs="Times New Roman"/>
          <w:color w:val="222222"/>
          <w:sz w:val="24"/>
          <w:szCs w:val="24"/>
          <w:lang w:eastAsia="zh-CN"/>
        </w:rPr>
        <w:t>.</w:t>
      </w:r>
      <w:proofErr w:type="gramEnd"/>
      <w:r w:rsidRPr="00EE3529">
        <w:rPr>
          <w:rFonts w:ascii="Times New Roman" w:eastAsia="Times New Roman" w:hAnsi="Times New Roman" w:cs="Times New Roman"/>
          <w:color w:val="222222"/>
          <w:sz w:val="24"/>
          <w:szCs w:val="24"/>
          <w:lang w:eastAsia="zh-CN"/>
        </w:rPr>
        <w:t xml:space="preserve"> Cengage Learning.</w:t>
      </w:r>
    </w:p>
    <w:p w14:paraId="640F7A00" w14:textId="77777777" w:rsidR="00A078E2" w:rsidRPr="00EE3529" w:rsidRDefault="00A078E2" w:rsidP="00EE3529">
      <w:pPr>
        <w:spacing w:after="0" w:line="480" w:lineRule="auto"/>
        <w:jc w:val="both"/>
        <w:rPr>
          <w:rFonts w:ascii="Times New Roman" w:eastAsia="Times New Roman" w:hAnsi="Times New Roman" w:cs="Times New Roman"/>
          <w:color w:val="222222"/>
          <w:sz w:val="24"/>
          <w:szCs w:val="24"/>
          <w:lang w:eastAsia="zh-CN"/>
        </w:rPr>
      </w:pPr>
    </w:p>
    <w:p w14:paraId="40C83A86"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rPr>
      </w:pPr>
      <w:proofErr w:type="spellStart"/>
      <w:r w:rsidRPr="00EE3529">
        <w:rPr>
          <w:rFonts w:ascii="Times New Roman" w:hAnsi="Times New Roman" w:cs="Times New Roman"/>
          <w:color w:val="000000" w:themeColor="text1"/>
          <w:sz w:val="24"/>
          <w:szCs w:val="24"/>
        </w:rPr>
        <w:t>Renzulli</w:t>
      </w:r>
      <w:proofErr w:type="spellEnd"/>
      <w:r w:rsidRPr="00EE3529">
        <w:rPr>
          <w:rFonts w:ascii="Times New Roman" w:hAnsi="Times New Roman" w:cs="Times New Roman"/>
          <w:color w:val="000000" w:themeColor="text1"/>
          <w:sz w:val="24"/>
          <w:szCs w:val="24"/>
        </w:rPr>
        <w:t xml:space="preserve">, L.A., Aldrich, H., Moody, J., (2000), ‘Family Matters: Gender, Networks, and Entrepreneurial Outcomes’, </w:t>
      </w:r>
      <w:r w:rsidRPr="00EE3529">
        <w:rPr>
          <w:rFonts w:ascii="Times New Roman" w:hAnsi="Times New Roman" w:cs="Times New Roman"/>
          <w:i/>
          <w:iCs/>
          <w:color w:val="000000" w:themeColor="text1"/>
          <w:sz w:val="24"/>
          <w:szCs w:val="24"/>
        </w:rPr>
        <w:t>Social Forces</w:t>
      </w:r>
      <w:r w:rsidR="00192DED" w:rsidRPr="00EE3529">
        <w:rPr>
          <w:rFonts w:ascii="Times New Roman" w:hAnsi="Times New Roman" w:cs="Times New Roman"/>
          <w:color w:val="000000" w:themeColor="text1"/>
          <w:sz w:val="24"/>
          <w:szCs w:val="24"/>
        </w:rPr>
        <w:t>, 79</w:t>
      </w:r>
      <w:r w:rsidR="00B13CB1" w:rsidRPr="00EE3529">
        <w:rPr>
          <w:rFonts w:ascii="Times New Roman" w:hAnsi="Times New Roman" w:cs="Times New Roman"/>
          <w:color w:val="000000" w:themeColor="text1"/>
          <w:sz w:val="24"/>
          <w:szCs w:val="24"/>
        </w:rPr>
        <w:t xml:space="preserve"> </w:t>
      </w:r>
      <w:r w:rsidR="00192DED" w:rsidRPr="00EE3529">
        <w:rPr>
          <w:rFonts w:ascii="Times New Roman" w:hAnsi="Times New Roman" w:cs="Times New Roman"/>
          <w:color w:val="000000" w:themeColor="text1"/>
          <w:sz w:val="24"/>
          <w:szCs w:val="24"/>
        </w:rPr>
        <w:t>(2)</w:t>
      </w:r>
      <w:r w:rsidR="00B13CB1" w:rsidRPr="00EE3529">
        <w:rPr>
          <w:rFonts w:ascii="Times New Roman" w:hAnsi="Times New Roman" w:cs="Times New Roman"/>
          <w:color w:val="000000" w:themeColor="text1"/>
          <w:sz w:val="24"/>
          <w:szCs w:val="24"/>
        </w:rPr>
        <w:t>:</w:t>
      </w:r>
      <w:r w:rsidR="00192DED" w:rsidRPr="00EE3529">
        <w:rPr>
          <w:rFonts w:ascii="Times New Roman" w:hAnsi="Times New Roman" w:cs="Times New Roman"/>
          <w:color w:val="000000" w:themeColor="text1"/>
          <w:sz w:val="24"/>
          <w:szCs w:val="24"/>
        </w:rPr>
        <w:t xml:space="preserve"> </w:t>
      </w:r>
      <w:r w:rsidRPr="00EE3529">
        <w:rPr>
          <w:rFonts w:ascii="Times New Roman" w:hAnsi="Times New Roman" w:cs="Times New Roman"/>
          <w:color w:val="000000" w:themeColor="text1"/>
          <w:sz w:val="24"/>
          <w:szCs w:val="24"/>
        </w:rPr>
        <w:t>523-546</w:t>
      </w:r>
    </w:p>
    <w:p w14:paraId="5C7A0F6E"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rPr>
      </w:pPr>
    </w:p>
    <w:p w14:paraId="38F8768B" w14:textId="04A75704"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val="en"/>
        </w:rPr>
      </w:pPr>
      <w:r w:rsidRPr="00EE3529">
        <w:rPr>
          <w:rFonts w:ascii="Times New Roman" w:hAnsi="Times New Roman" w:cs="Times New Roman"/>
          <w:color w:val="000000" w:themeColor="text1"/>
          <w:sz w:val="24"/>
          <w:szCs w:val="24"/>
          <w:lang w:val="en"/>
        </w:rPr>
        <w:t xml:space="preserve">Rindova, V. (2011), ‘Moving From Ideas To A Theoretical Contribution: Comments On The Process Of Developing Theory In Organizational Research’, </w:t>
      </w:r>
      <w:r w:rsidRPr="00EE3529">
        <w:rPr>
          <w:rFonts w:ascii="Times New Roman" w:hAnsi="Times New Roman" w:cs="Times New Roman"/>
          <w:i/>
          <w:iCs/>
          <w:color w:val="000000" w:themeColor="text1"/>
          <w:sz w:val="24"/>
          <w:szCs w:val="24"/>
          <w:lang w:val="en"/>
        </w:rPr>
        <w:t>Journal of Supply Chain Management</w:t>
      </w:r>
      <w:r w:rsidRPr="00EE3529">
        <w:rPr>
          <w:rFonts w:ascii="Times New Roman" w:hAnsi="Times New Roman" w:cs="Times New Roman"/>
          <w:color w:val="000000" w:themeColor="text1"/>
          <w:sz w:val="24"/>
          <w:szCs w:val="24"/>
          <w:lang w:val="en"/>
        </w:rPr>
        <w:t>, 47: 19–21. doi: 10.1111/j.1745-493X.2011.03221.x</w:t>
      </w:r>
    </w:p>
    <w:p w14:paraId="2EE87E8D" w14:textId="77777777" w:rsidR="00522662" w:rsidRPr="00EE3529" w:rsidRDefault="00522662"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lastRenderedPageBreak/>
        <w:t xml:space="preserve">Rosa, P., Carter, S. and Hamilton, D. (1996), Gender as a Determinant of Small Business Performance: Insights from a British Study. </w:t>
      </w:r>
      <w:r w:rsidRPr="00EE3529">
        <w:rPr>
          <w:rFonts w:ascii="Times New Roman" w:hAnsi="Times New Roman" w:cs="Times New Roman"/>
          <w:i/>
          <w:iCs/>
          <w:sz w:val="24"/>
          <w:szCs w:val="24"/>
        </w:rPr>
        <w:t>Small Business Economics</w:t>
      </w:r>
      <w:r w:rsidRPr="00EE3529">
        <w:rPr>
          <w:rFonts w:ascii="Times New Roman" w:hAnsi="Times New Roman" w:cs="Times New Roman"/>
          <w:sz w:val="24"/>
          <w:szCs w:val="24"/>
        </w:rPr>
        <w:t xml:space="preserve"> 8: 463-478.</w:t>
      </w:r>
    </w:p>
    <w:p w14:paraId="284BA8B6" w14:textId="77777777" w:rsidR="00522662" w:rsidRPr="00EE3529" w:rsidRDefault="00522662" w:rsidP="00EE3529">
      <w:pPr>
        <w:autoSpaceDE w:val="0"/>
        <w:autoSpaceDN w:val="0"/>
        <w:adjustRightInd w:val="0"/>
        <w:spacing w:after="0" w:line="480" w:lineRule="auto"/>
        <w:jc w:val="both"/>
        <w:rPr>
          <w:rFonts w:ascii="Times New Roman" w:hAnsi="Times New Roman" w:cs="Times New Roman"/>
          <w:sz w:val="24"/>
          <w:szCs w:val="24"/>
        </w:rPr>
      </w:pPr>
    </w:p>
    <w:p w14:paraId="79941E83"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Rouse, J., </w:t>
      </w:r>
      <w:proofErr w:type="spellStart"/>
      <w:r w:rsidRPr="00EE3529">
        <w:rPr>
          <w:rFonts w:ascii="Times New Roman" w:hAnsi="Times New Roman" w:cs="Times New Roman"/>
          <w:sz w:val="24"/>
          <w:szCs w:val="24"/>
        </w:rPr>
        <w:t>Treanor</w:t>
      </w:r>
      <w:proofErr w:type="spellEnd"/>
      <w:r w:rsidRPr="00EE3529">
        <w:rPr>
          <w:rFonts w:ascii="Times New Roman" w:hAnsi="Times New Roman" w:cs="Times New Roman"/>
          <w:sz w:val="24"/>
          <w:szCs w:val="24"/>
        </w:rPr>
        <w:t>, L., and Fleck, E. (2013)</w:t>
      </w:r>
      <w:r w:rsidR="006632FC" w:rsidRPr="00EE3529">
        <w:rPr>
          <w:rFonts w:ascii="Times New Roman" w:hAnsi="Times New Roman" w:cs="Times New Roman"/>
          <w:sz w:val="24"/>
          <w:szCs w:val="24"/>
        </w:rPr>
        <w:t>,</w:t>
      </w:r>
      <w:r w:rsidRPr="00EE3529">
        <w:rPr>
          <w:rFonts w:ascii="Times New Roman" w:hAnsi="Times New Roman" w:cs="Times New Roman"/>
          <w:sz w:val="24"/>
          <w:szCs w:val="24"/>
        </w:rPr>
        <w:t xml:space="preserve"> ‘The Gendering of Entrepreneurship: Theoretical and Empirical Insights’, </w:t>
      </w:r>
      <w:r w:rsidRPr="00EE3529">
        <w:rPr>
          <w:rFonts w:ascii="Times New Roman" w:hAnsi="Times New Roman" w:cs="Times New Roman"/>
          <w:i/>
          <w:iCs/>
          <w:sz w:val="24"/>
          <w:szCs w:val="24"/>
        </w:rPr>
        <w:t>International Journal of Entrepreneurial Behaviour &amp; Research</w:t>
      </w:r>
      <w:r w:rsidRPr="00EE3529">
        <w:rPr>
          <w:rFonts w:ascii="Times New Roman" w:hAnsi="Times New Roman" w:cs="Times New Roman"/>
          <w:sz w:val="24"/>
          <w:szCs w:val="24"/>
        </w:rPr>
        <w:t>, 19</w:t>
      </w:r>
      <w:r w:rsidR="00192DED" w:rsidRPr="00EE3529">
        <w:rPr>
          <w:rFonts w:ascii="Times New Roman" w:hAnsi="Times New Roman" w:cs="Times New Roman"/>
          <w:sz w:val="24"/>
          <w:szCs w:val="24"/>
        </w:rPr>
        <w:t xml:space="preserve"> </w:t>
      </w:r>
      <w:r w:rsidRPr="00EE3529">
        <w:rPr>
          <w:rFonts w:ascii="Times New Roman" w:hAnsi="Times New Roman" w:cs="Times New Roman"/>
          <w:sz w:val="24"/>
          <w:szCs w:val="24"/>
        </w:rPr>
        <w:t>(5)</w:t>
      </w:r>
      <w:r w:rsidR="00B13CB1" w:rsidRPr="00EE3529">
        <w:rPr>
          <w:rFonts w:ascii="Times New Roman" w:hAnsi="Times New Roman" w:cs="Times New Roman"/>
          <w:sz w:val="24"/>
          <w:szCs w:val="24"/>
        </w:rPr>
        <w:t>:</w:t>
      </w:r>
      <w:r w:rsidR="00192DED" w:rsidRPr="00EE3529">
        <w:rPr>
          <w:rFonts w:ascii="Times New Roman" w:hAnsi="Times New Roman" w:cs="Times New Roman"/>
          <w:sz w:val="24"/>
          <w:szCs w:val="24"/>
        </w:rPr>
        <w:t xml:space="preserve"> 452-459.</w:t>
      </w:r>
    </w:p>
    <w:p w14:paraId="426383F9"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p>
    <w:p w14:paraId="7ECAAF03" w14:textId="77777777" w:rsidR="006B45E7"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Rowe, B. R., and Hong, G</w:t>
      </w:r>
      <w:proofErr w:type="gramStart"/>
      <w:r w:rsidRPr="00EE3529">
        <w:rPr>
          <w:rFonts w:ascii="Times New Roman" w:hAnsi="Times New Roman" w:cs="Times New Roman"/>
          <w:sz w:val="24"/>
          <w:szCs w:val="24"/>
        </w:rPr>
        <w:t>.-</w:t>
      </w:r>
      <w:proofErr w:type="gramEnd"/>
      <w:r w:rsidRPr="00EE3529">
        <w:rPr>
          <w:rFonts w:ascii="Times New Roman" w:hAnsi="Times New Roman" w:cs="Times New Roman"/>
          <w:sz w:val="24"/>
          <w:szCs w:val="24"/>
        </w:rPr>
        <w:t xml:space="preserve">S.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2000</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The Role of Wives in Family Businesses: The Paid and Unpaid Work of Women</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Family Business Review</w:t>
      </w:r>
      <w:r w:rsidRPr="00EE3529">
        <w:rPr>
          <w:rFonts w:ascii="Times New Roman" w:hAnsi="Times New Roman" w:cs="Times New Roman"/>
          <w:sz w:val="24"/>
          <w:szCs w:val="24"/>
        </w:rPr>
        <w:t>, 13</w:t>
      </w:r>
      <w:r w:rsidR="00192DED" w:rsidRPr="00EE3529">
        <w:rPr>
          <w:rFonts w:ascii="Times New Roman" w:hAnsi="Times New Roman" w:cs="Times New Roman"/>
          <w:sz w:val="24"/>
          <w:szCs w:val="24"/>
        </w:rPr>
        <w:t xml:space="preserve"> (</w:t>
      </w:r>
      <w:r w:rsidRPr="00EE3529">
        <w:rPr>
          <w:rFonts w:ascii="Times New Roman" w:hAnsi="Times New Roman" w:cs="Times New Roman"/>
          <w:sz w:val="24"/>
          <w:szCs w:val="24"/>
        </w:rPr>
        <w:t>1</w:t>
      </w:r>
      <w:r w:rsidR="00192DED" w:rsidRPr="00EE3529">
        <w:rPr>
          <w:rFonts w:ascii="Times New Roman" w:hAnsi="Times New Roman" w:cs="Times New Roman"/>
          <w:sz w:val="24"/>
          <w:szCs w:val="24"/>
        </w:rPr>
        <w:t>)</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1-13.</w:t>
      </w:r>
      <w:r w:rsidR="006B45E7" w:rsidRPr="00EE3529">
        <w:rPr>
          <w:rFonts w:ascii="Times New Roman" w:hAnsi="Times New Roman" w:cs="Times New Roman"/>
          <w:sz w:val="24"/>
          <w:szCs w:val="24"/>
        </w:rPr>
        <w:t xml:space="preserve"> </w:t>
      </w:r>
    </w:p>
    <w:p w14:paraId="40A8F1D6"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sz w:val="24"/>
          <w:szCs w:val="24"/>
        </w:rPr>
      </w:pPr>
    </w:p>
    <w:p w14:paraId="2C528060"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color w:val="000000" w:themeColor="text1"/>
          <w:sz w:val="24"/>
          <w:szCs w:val="24"/>
          <w:highlight w:val="yellow"/>
        </w:rPr>
      </w:pPr>
      <w:r w:rsidRPr="00EE3529">
        <w:rPr>
          <w:rStyle w:val="author"/>
          <w:rFonts w:ascii="Times New Roman" w:hAnsi="Times New Roman" w:cs="Times New Roman"/>
          <w:iCs/>
          <w:sz w:val="24"/>
          <w:szCs w:val="24"/>
          <w:lang w:val="en"/>
        </w:rPr>
        <w:t>Ruef, M.</w:t>
      </w:r>
      <w:r w:rsidRPr="00EE3529">
        <w:rPr>
          <w:rStyle w:val="HTMLCite"/>
          <w:rFonts w:ascii="Times New Roman" w:hAnsi="Times New Roman" w:cs="Times New Roman"/>
          <w:sz w:val="24"/>
          <w:szCs w:val="24"/>
          <w:lang w:val="en"/>
        </w:rPr>
        <w:t xml:space="preserve">, </w:t>
      </w:r>
      <w:r w:rsidRPr="00EE3529">
        <w:rPr>
          <w:rStyle w:val="author"/>
          <w:rFonts w:ascii="Times New Roman" w:hAnsi="Times New Roman" w:cs="Times New Roman"/>
          <w:iCs/>
          <w:sz w:val="24"/>
          <w:szCs w:val="24"/>
          <w:lang w:val="en"/>
        </w:rPr>
        <w:t>Aldrich, H.E.</w:t>
      </w:r>
      <w:r w:rsidRPr="00EE3529">
        <w:rPr>
          <w:rStyle w:val="HTMLCite"/>
          <w:rFonts w:ascii="Times New Roman" w:hAnsi="Times New Roman" w:cs="Times New Roman"/>
          <w:sz w:val="24"/>
          <w:szCs w:val="24"/>
          <w:lang w:val="en"/>
        </w:rPr>
        <w:t xml:space="preserve"> </w:t>
      </w:r>
      <w:r w:rsidRPr="00EE3529">
        <w:rPr>
          <w:rStyle w:val="HTMLCite"/>
          <w:rFonts w:ascii="Times New Roman" w:hAnsi="Times New Roman" w:cs="Times New Roman"/>
          <w:i w:val="0"/>
          <w:sz w:val="24"/>
          <w:szCs w:val="24"/>
          <w:lang w:val="en"/>
        </w:rPr>
        <w:t xml:space="preserve">and </w:t>
      </w:r>
      <w:r w:rsidRPr="00EE3529">
        <w:rPr>
          <w:rStyle w:val="author"/>
          <w:rFonts w:ascii="Times New Roman" w:hAnsi="Times New Roman" w:cs="Times New Roman"/>
          <w:iCs/>
          <w:sz w:val="24"/>
          <w:szCs w:val="24"/>
          <w:lang w:val="en"/>
        </w:rPr>
        <w:t>Carter, N.M.</w:t>
      </w:r>
      <w:r w:rsidRPr="00EE3529">
        <w:rPr>
          <w:rStyle w:val="HTMLCite"/>
          <w:rFonts w:ascii="Times New Roman" w:hAnsi="Times New Roman" w:cs="Times New Roman"/>
          <w:sz w:val="24"/>
          <w:szCs w:val="24"/>
          <w:lang w:val="en"/>
        </w:rPr>
        <w:t xml:space="preserve"> </w:t>
      </w:r>
      <w:r w:rsidRPr="00EE3529">
        <w:rPr>
          <w:rStyle w:val="HTMLCite"/>
          <w:rFonts w:ascii="Times New Roman" w:hAnsi="Times New Roman" w:cs="Times New Roman"/>
          <w:i w:val="0"/>
          <w:sz w:val="24"/>
          <w:szCs w:val="24"/>
          <w:lang w:val="en"/>
        </w:rPr>
        <w:t>(</w:t>
      </w:r>
      <w:r w:rsidRPr="00EE3529">
        <w:rPr>
          <w:rStyle w:val="pubyear"/>
          <w:rFonts w:ascii="Times New Roman" w:hAnsi="Times New Roman" w:cs="Times New Roman"/>
          <w:iCs/>
          <w:sz w:val="24"/>
          <w:szCs w:val="24"/>
          <w:lang w:val="en"/>
        </w:rPr>
        <w:t>2003)</w:t>
      </w:r>
      <w:r w:rsidR="006632FC" w:rsidRPr="00EE3529">
        <w:rPr>
          <w:rStyle w:val="pubyear"/>
          <w:rFonts w:ascii="Times New Roman" w:hAnsi="Times New Roman" w:cs="Times New Roman"/>
          <w:iCs/>
          <w:sz w:val="24"/>
          <w:szCs w:val="24"/>
          <w:lang w:val="en"/>
        </w:rPr>
        <w:t>,</w:t>
      </w:r>
      <w:r w:rsidRPr="00EE3529">
        <w:rPr>
          <w:rStyle w:val="HTMLCite"/>
          <w:rFonts w:ascii="Times New Roman" w:hAnsi="Times New Roman" w:cs="Times New Roman"/>
          <w:sz w:val="24"/>
          <w:szCs w:val="24"/>
          <w:lang w:val="en"/>
        </w:rPr>
        <w:t xml:space="preserve"> </w:t>
      </w:r>
      <w:r w:rsidRPr="00EE3529">
        <w:rPr>
          <w:rStyle w:val="HTMLCite"/>
          <w:rFonts w:ascii="Times New Roman" w:hAnsi="Times New Roman" w:cs="Times New Roman"/>
          <w:i w:val="0"/>
          <w:sz w:val="24"/>
          <w:szCs w:val="24"/>
          <w:lang w:val="en"/>
        </w:rPr>
        <w:t>‘</w:t>
      </w:r>
      <w:r w:rsidRPr="00EE3529">
        <w:rPr>
          <w:rStyle w:val="articletitle"/>
          <w:rFonts w:ascii="Times New Roman" w:hAnsi="Times New Roman" w:cs="Times New Roman"/>
          <w:iCs/>
          <w:sz w:val="24"/>
          <w:szCs w:val="24"/>
          <w:lang w:val="en"/>
        </w:rPr>
        <w:t>The structure of founding teams: Homophily, strong ties, and isolation among US entrepreneurs</w:t>
      </w:r>
      <w:r w:rsidRPr="00EE3529">
        <w:rPr>
          <w:rStyle w:val="HTMLCite"/>
          <w:rFonts w:ascii="Times New Roman" w:hAnsi="Times New Roman" w:cs="Times New Roman"/>
          <w:sz w:val="24"/>
          <w:szCs w:val="24"/>
          <w:lang w:val="en"/>
        </w:rPr>
        <w:t>.</w:t>
      </w:r>
      <w:r w:rsidRPr="00EE3529">
        <w:rPr>
          <w:rStyle w:val="HTMLCite"/>
          <w:rFonts w:ascii="Times New Roman" w:hAnsi="Times New Roman" w:cs="Times New Roman"/>
          <w:i w:val="0"/>
          <w:sz w:val="24"/>
          <w:szCs w:val="24"/>
          <w:lang w:val="en"/>
        </w:rPr>
        <w:t>’</w:t>
      </w:r>
      <w:r w:rsidRPr="00EE3529">
        <w:rPr>
          <w:rStyle w:val="HTMLCite"/>
          <w:rFonts w:ascii="Times New Roman" w:hAnsi="Times New Roman" w:cs="Times New Roman"/>
          <w:sz w:val="24"/>
          <w:szCs w:val="24"/>
          <w:lang w:val="en"/>
        </w:rPr>
        <w:t xml:space="preserve"> </w:t>
      </w:r>
      <w:r w:rsidRPr="00EE3529">
        <w:rPr>
          <w:rStyle w:val="journaltitle2"/>
          <w:rFonts w:ascii="Times New Roman" w:hAnsi="Times New Roman" w:cs="Times New Roman"/>
          <w:sz w:val="24"/>
          <w:szCs w:val="24"/>
          <w:lang w:val="en"/>
        </w:rPr>
        <w:t>American Sociological Review</w:t>
      </w:r>
      <w:r w:rsidRPr="00EE3529">
        <w:rPr>
          <w:rStyle w:val="HTMLCite"/>
          <w:rFonts w:ascii="Times New Roman" w:hAnsi="Times New Roman" w:cs="Times New Roman"/>
          <w:sz w:val="24"/>
          <w:szCs w:val="24"/>
          <w:lang w:val="en"/>
        </w:rPr>
        <w:t xml:space="preserve">, </w:t>
      </w:r>
      <w:r w:rsidRPr="00EE3529">
        <w:rPr>
          <w:rStyle w:val="vol2"/>
          <w:rFonts w:ascii="Times New Roman" w:hAnsi="Times New Roman" w:cs="Times New Roman"/>
          <w:b w:val="0"/>
          <w:iCs/>
          <w:sz w:val="24"/>
          <w:szCs w:val="24"/>
          <w:lang w:val="en"/>
        </w:rPr>
        <w:t>68</w:t>
      </w:r>
      <w:r w:rsidR="00B13CB1" w:rsidRPr="00EE3529">
        <w:rPr>
          <w:rStyle w:val="vol2"/>
          <w:rFonts w:ascii="Times New Roman" w:hAnsi="Times New Roman" w:cs="Times New Roman"/>
          <w:b w:val="0"/>
          <w:iCs/>
          <w:sz w:val="24"/>
          <w:szCs w:val="24"/>
          <w:lang w:val="en"/>
        </w:rPr>
        <w:t xml:space="preserve"> </w:t>
      </w:r>
      <w:r w:rsidRPr="00EE3529">
        <w:rPr>
          <w:rStyle w:val="HTMLCite"/>
          <w:rFonts w:ascii="Times New Roman" w:hAnsi="Times New Roman" w:cs="Times New Roman"/>
          <w:i w:val="0"/>
          <w:sz w:val="24"/>
          <w:szCs w:val="24"/>
          <w:lang w:val="en"/>
        </w:rPr>
        <w:t>(</w:t>
      </w:r>
      <w:r w:rsidRPr="00EE3529">
        <w:rPr>
          <w:rStyle w:val="citedissue"/>
          <w:rFonts w:ascii="Times New Roman" w:hAnsi="Times New Roman" w:cs="Times New Roman"/>
          <w:iCs/>
          <w:sz w:val="24"/>
          <w:szCs w:val="24"/>
          <w:lang w:val="en"/>
        </w:rPr>
        <w:t>2</w:t>
      </w:r>
      <w:r w:rsidRPr="00EE3529">
        <w:rPr>
          <w:rStyle w:val="HTMLCite"/>
          <w:rFonts w:ascii="Times New Roman" w:hAnsi="Times New Roman" w:cs="Times New Roman"/>
          <w:i w:val="0"/>
          <w:sz w:val="24"/>
          <w:szCs w:val="24"/>
          <w:lang w:val="en"/>
        </w:rPr>
        <w:t>)</w:t>
      </w:r>
      <w:r w:rsidR="00B13CB1" w:rsidRPr="00EE3529">
        <w:rPr>
          <w:rStyle w:val="pagefirst"/>
          <w:rFonts w:ascii="Times New Roman" w:hAnsi="Times New Roman" w:cs="Times New Roman"/>
          <w:sz w:val="24"/>
          <w:szCs w:val="24"/>
        </w:rPr>
        <w:t>:</w:t>
      </w:r>
      <w:r w:rsidRPr="00EE3529">
        <w:rPr>
          <w:rStyle w:val="pagefirst"/>
          <w:rFonts w:ascii="Times New Roman" w:hAnsi="Times New Roman" w:cs="Times New Roman"/>
          <w:sz w:val="24"/>
          <w:szCs w:val="24"/>
        </w:rPr>
        <w:t xml:space="preserve"> </w:t>
      </w:r>
      <w:r w:rsidRPr="00EE3529">
        <w:rPr>
          <w:rStyle w:val="pagefirst"/>
          <w:rFonts w:ascii="Times New Roman" w:hAnsi="Times New Roman" w:cs="Times New Roman"/>
          <w:iCs/>
          <w:sz w:val="24"/>
          <w:szCs w:val="24"/>
          <w:lang w:val="en"/>
        </w:rPr>
        <w:t>195</w:t>
      </w:r>
      <w:r w:rsidRPr="00EE3529">
        <w:rPr>
          <w:rStyle w:val="HTMLCite"/>
          <w:rFonts w:ascii="Times New Roman" w:hAnsi="Times New Roman" w:cs="Times New Roman"/>
          <w:sz w:val="24"/>
          <w:szCs w:val="24"/>
          <w:lang w:val="en"/>
        </w:rPr>
        <w:t>–</w:t>
      </w:r>
      <w:r w:rsidRPr="00EE3529">
        <w:rPr>
          <w:rStyle w:val="pagelast"/>
          <w:rFonts w:ascii="Times New Roman" w:hAnsi="Times New Roman" w:cs="Times New Roman"/>
          <w:iCs/>
          <w:sz w:val="24"/>
          <w:szCs w:val="24"/>
          <w:lang w:val="en"/>
        </w:rPr>
        <w:t>222</w:t>
      </w:r>
      <w:r w:rsidRPr="00EE3529">
        <w:rPr>
          <w:rStyle w:val="HTMLCite"/>
          <w:rFonts w:ascii="Times New Roman" w:hAnsi="Times New Roman" w:cs="Times New Roman"/>
          <w:sz w:val="24"/>
          <w:szCs w:val="24"/>
          <w:lang w:val="en"/>
        </w:rPr>
        <w:t xml:space="preserve">. </w:t>
      </w:r>
      <w:r w:rsidRPr="00EE3529">
        <w:rPr>
          <w:rFonts w:ascii="Times New Roman" w:hAnsi="Times New Roman" w:cs="Times New Roman"/>
          <w:color w:val="000000" w:themeColor="text1"/>
          <w:sz w:val="24"/>
          <w:szCs w:val="24"/>
          <w:highlight w:val="yellow"/>
        </w:rPr>
        <w:t xml:space="preserve"> </w:t>
      </w:r>
    </w:p>
    <w:p w14:paraId="7413B059"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sz w:val="24"/>
          <w:szCs w:val="24"/>
        </w:rPr>
      </w:pPr>
    </w:p>
    <w:p w14:paraId="32613F7E" w14:textId="77777777" w:rsidR="00073827" w:rsidRPr="00EE3529" w:rsidRDefault="00073827" w:rsidP="00EE3529">
      <w:pPr>
        <w:autoSpaceDE w:val="0"/>
        <w:autoSpaceDN w:val="0"/>
        <w:adjustRightInd w:val="0"/>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Sharma P. (2004), ‘</w:t>
      </w:r>
      <w:proofErr w:type="gramStart"/>
      <w:r w:rsidRPr="00EE3529">
        <w:rPr>
          <w:rFonts w:ascii="Times New Roman" w:hAnsi="Times New Roman" w:cs="Times New Roman"/>
          <w:sz w:val="24"/>
          <w:szCs w:val="24"/>
        </w:rPr>
        <w:t>An</w:t>
      </w:r>
      <w:proofErr w:type="gramEnd"/>
      <w:r w:rsidRPr="00EE3529">
        <w:rPr>
          <w:rFonts w:ascii="Times New Roman" w:hAnsi="Times New Roman" w:cs="Times New Roman"/>
          <w:sz w:val="24"/>
          <w:szCs w:val="24"/>
        </w:rPr>
        <w:t xml:space="preserve"> overview of the field of family business studies: current status and directions for future’, </w:t>
      </w:r>
      <w:r w:rsidRPr="00EE3529">
        <w:rPr>
          <w:rFonts w:ascii="Times New Roman" w:hAnsi="Times New Roman" w:cs="Times New Roman"/>
          <w:i/>
          <w:sz w:val="24"/>
          <w:szCs w:val="24"/>
        </w:rPr>
        <w:t>Family Business Review,</w:t>
      </w:r>
      <w:r w:rsidRPr="00EE3529">
        <w:rPr>
          <w:rFonts w:ascii="Times New Roman" w:hAnsi="Times New Roman" w:cs="Times New Roman"/>
          <w:sz w:val="24"/>
          <w:szCs w:val="24"/>
        </w:rPr>
        <w:t xml:space="preserve"> 17</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(1):</w:t>
      </w:r>
      <w:r w:rsidR="00B13CB1" w:rsidRPr="00EE3529">
        <w:rPr>
          <w:rFonts w:ascii="Times New Roman" w:hAnsi="Times New Roman" w:cs="Times New Roman"/>
          <w:sz w:val="24"/>
          <w:szCs w:val="24"/>
        </w:rPr>
        <w:t xml:space="preserve"> </w:t>
      </w:r>
      <w:r w:rsidRPr="00EE3529">
        <w:rPr>
          <w:rFonts w:ascii="Times New Roman" w:hAnsi="Times New Roman" w:cs="Times New Roman"/>
          <w:sz w:val="24"/>
          <w:szCs w:val="24"/>
        </w:rPr>
        <w:t>1–36.</w:t>
      </w:r>
    </w:p>
    <w:p w14:paraId="57CD93AC" w14:textId="77777777" w:rsidR="00073827" w:rsidRPr="00EE3529" w:rsidRDefault="00073827" w:rsidP="00EE3529">
      <w:pPr>
        <w:autoSpaceDE w:val="0"/>
        <w:autoSpaceDN w:val="0"/>
        <w:adjustRightInd w:val="0"/>
        <w:spacing w:after="0" w:line="480" w:lineRule="auto"/>
        <w:jc w:val="both"/>
        <w:rPr>
          <w:rFonts w:ascii="Times New Roman" w:hAnsi="Times New Roman" w:cs="Times New Roman"/>
          <w:sz w:val="24"/>
          <w:szCs w:val="24"/>
        </w:rPr>
      </w:pPr>
    </w:p>
    <w:p w14:paraId="04A71198"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proofErr w:type="gramStart"/>
      <w:r w:rsidRPr="00EE3529">
        <w:rPr>
          <w:rFonts w:ascii="Times New Roman" w:hAnsi="Times New Roman" w:cs="Times New Roman"/>
          <w:sz w:val="24"/>
          <w:szCs w:val="24"/>
        </w:rPr>
        <w:t xml:space="preserve">Schulze, W.S., </w:t>
      </w:r>
      <w:proofErr w:type="spellStart"/>
      <w:r w:rsidRPr="00EE3529">
        <w:rPr>
          <w:rFonts w:ascii="Times New Roman" w:hAnsi="Times New Roman" w:cs="Times New Roman"/>
          <w:sz w:val="24"/>
          <w:szCs w:val="24"/>
        </w:rPr>
        <w:t>Lubatkin</w:t>
      </w:r>
      <w:proofErr w:type="spellEnd"/>
      <w:r w:rsidRPr="00EE3529">
        <w:rPr>
          <w:rFonts w:ascii="Times New Roman" w:hAnsi="Times New Roman" w:cs="Times New Roman"/>
          <w:sz w:val="24"/>
          <w:szCs w:val="24"/>
        </w:rPr>
        <w:t xml:space="preserve">, M.H. and Dion, R.N. (2003)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Exploring the agency consequences of ownership dispersion among the directors of private family firms</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iCs/>
          <w:sz w:val="24"/>
          <w:szCs w:val="24"/>
        </w:rPr>
        <w:t>Academy of Management Journal</w:t>
      </w:r>
      <w:r w:rsidR="006C2E8B" w:rsidRPr="00EE3529">
        <w:rPr>
          <w:rFonts w:ascii="Times New Roman" w:hAnsi="Times New Roman" w:cs="Times New Roman"/>
          <w:sz w:val="24"/>
          <w:szCs w:val="24"/>
        </w:rPr>
        <w:t xml:space="preserve"> 46 (2)</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179-194.</w:t>
      </w:r>
      <w:proofErr w:type="gramEnd"/>
    </w:p>
    <w:p w14:paraId="185A9B1C"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sz w:val="24"/>
          <w:szCs w:val="24"/>
        </w:rPr>
      </w:pPr>
    </w:p>
    <w:p w14:paraId="66FD3F10" w14:textId="77777777" w:rsidR="00A078E2" w:rsidRDefault="00A078E2"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Shepherd, D.A., &amp; </w:t>
      </w:r>
      <w:proofErr w:type="spellStart"/>
      <w:r w:rsidRPr="00EE3529">
        <w:rPr>
          <w:rFonts w:ascii="Times New Roman" w:hAnsi="Times New Roman" w:cs="Times New Roman"/>
          <w:sz w:val="24"/>
          <w:szCs w:val="24"/>
        </w:rPr>
        <w:t>Zacharakis</w:t>
      </w:r>
      <w:proofErr w:type="spellEnd"/>
      <w:r w:rsidRPr="00EE3529">
        <w:rPr>
          <w:rFonts w:ascii="Times New Roman" w:hAnsi="Times New Roman" w:cs="Times New Roman"/>
          <w:sz w:val="24"/>
          <w:szCs w:val="24"/>
        </w:rPr>
        <w:t xml:space="preserve">, A.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2000</w:t>
      </w:r>
      <w:r w:rsidR="006C2E8B" w:rsidRPr="00EE3529">
        <w:rPr>
          <w:rFonts w:ascii="Times New Roman" w:hAnsi="Times New Roman" w:cs="Times New Roman"/>
          <w:sz w:val="24"/>
          <w:szCs w:val="24"/>
        </w:rPr>
        <w:t>), ‘</w:t>
      </w:r>
      <w:r w:rsidRPr="00EE3529">
        <w:rPr>
          <w:rFonts w:ascii="Times New Roman" w:hAnsi="Times New Roman" w:cs="Times New Roman"/>
          <w:sz w:val="24"/>
          <w:szCs w:val="24"/>
        </w:rPr>
        <w:t>Structuring family business succession: an analysis of the future leader’s decision making</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Entrepreneurship Theory and Practice</w:t>
      </w:r>
      <w:r w:rsidR="006C2E8B" w:rsidRPr="00EE3529">
        <w:rPr>
          <w:rFonts w:ascii="Times New Roman" w:hAnsi="Times New Roman" w:cs="Times New Roman"/>
          <w:sz w:val="24"/>
          <w:szCs w:val="24"/>
        </w:rPr>
        <w:t>, 24</w:t>
      </w:r>
      <w:r w:rsidR="00B13CB1"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(2)</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25-39.</w:t>
      </w:r>
    </w:p>
    <w:p w14:paraId="22767C6E" w14:textId="77777777" w:rsidR="00EE3529" w:rsidRPr="00EE3529" w:rsidRDefault="00EE3529" w:rsidP="00EE3529">
      <w:pPr>
        <w:spacing w:after="0" w:line="480" w:lineRule="auto"/>
        <w:jc w:val="both"/>
        <w:rPr>
          <w:rFonts w:ascii="Times New Roman" w:hAnsi="Times New Roman" w:cs="Times New Roman"/>
          <w:sz w:val="24"/>
          <w:szCs w:val="24"/>
        </w:rPr>
      </w:pPr>
    </w:p>
    <w:p w14:paraId="1C692401"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roofErr w:type="spellStart"/>
      <w:r w:rsidRPr="00EE3529">
        <w:rPr>
          <w:rFonts w:ascii="Times New Roman" w:hAnsi="Times New Roman" w:cs="Times New Roman"/>
          <w:color w:val="000000" w:themeColor="text1"/>
          <w:sz w:val="24"/>
          <w:szCs w:val="24"/>
          <w:lang w:eastAsia="en-GB"/>
        </w:rPr>
        <w:lastRenderedPageBreak/>
        <w:t>Sonfield</w:t>
      </w:r>
      <w:proofErr w:type="spellEnd"/>
      <w:r w:rsidRPr="00EE3529">
        <w:rPr>
          <w:rFonts w:ascii="Times New Roman" w:hAnsi="Times New Roman" w:cs="Times New Roman"/>
          <w:color w:val="000000" w:themeColor="text1"/>
          <w:sz w:val="24"/>
          <w:szCs w:val="24"/>
          <w:lang w:eastAsia="en-GB"/>
        </w:rPr>
        <w:t xml:space="preserve">, M. and </w:t>
      </w:r>
      <w:proofErr w:type="spellStart"/>
      <w:r w:rsidRPr="00EE3529">
        <w:rPr>
          <w:rFonts w:ascii="Times New Roman" w:hAnsi="Times New Roman" w:cs="Times New Roman"/>
          <w:color w:val="000000" w:themeColor="text1"/>
          <w:sz w:val="24"/>
          <w:szCs w:val="24"/>
          <w:lang w:eastAsia="en-GB"/>
        </w:rPr>
        <w:t>Lussier</w:t>
      </w:r>
      <w:proofErr w:type="spellEnd"/>
      <w:r w:rsidRPr="00EE3529">
        <w:rPr>
          <w:rFonts w:ascii="Times New Roman" w:hAnsi="Times New Roman" w:cs="Times New Roman"/>
          <w:color w:val="000000" w:themeColor="text1"/>
          <w:sz w:val="24"/>
          <w:szCs w:val="24"/>
          <w:lang w:eastAsia="en-GB"/>
        </w:rPr>
        <w:t xml:space="preserve">, R., (2009), ‘Gender in family business ownership and Management: a six-country analysis’, </w:t>
      </w:r>
      <w:r w:rsidRPr="00EE3529">
        <w:rPr>
          <w:rFonts w:ascii="Times New Roman" w:hAnsi="Times New Roman" w:cs="Times New Roman"/>
          <w:bCs/>
          <w:i/>
          <w:iCs/>
          <w:color w:val="000000" w:themeColor="text1"/>
          <w:sz w:val="24"/>
          <w:szCs w:val="24"/>
          <w:lang w:eastAsia="en-GB"/>
        </w:rPr>
        <w:t>International Journal of Gender and Entrepreneurship</w:t>
      </w:r>
      <w:r w:rsidRPr="00EE3529">
        <w:rPr>
          <w:rFonts w:ascii="Times New Roman" w:hAnsi="Times New Roman" w:cs="Times New Roman"/>
          <w:color w:val="000000" w:themeColor="text1"/>
          <w:sz w:val="24"/>
          <w:szCs w:val="24"/>
          <w:lang w:eastAsia="en-GB"/>
        </w:rPr>
        <w:t>, 1</w:t>
      </w:r>
      <w:r w:rsidR="006C2E8B"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2</w:t>
      </w:r>
      <w:r w:rsidR="006C2E8B" w:rsidRPr="00EE3529">
        <w:rPr>
          <w:rFonts w:ascii="Times New Roman" w:hAnsi="Times New Roman" w:cs="Times New Roman"/>
          <w:color w:val="000000" w:themeColor="text1"/>
          <w:sz w:val="24"/>
          <w:szCs w:val="24"/>
          <w:lang w:eastAsia="en-GB"/>
        </w:rPr>
        <w:t>)</w:t>
      </w:r>
      <w:r w:rsidR="00B13CB1" w:rsidRPr="00EE3529">
        <w:rPr>
          <w:rFonts w:ascii="Times New Roman" w:hAnsi="Times New Roman" w:cs="Times New Roman"/>
          <w:color w:val="000000" w:themeColor="text1"/>
          <w:sz w:val="24"/>
          <w:szCs w:val="24"/>
          <w:lang w:eastAsia="en-GB"/>
        </w:rPr>
        <w:t>:</w:t>
      </w:r>
      <w:r w:rsidRPr="00EE3529">
        <w:rPr>
          <w:rFonts w:ascii="Times New Roman" w:hAnsi="Times New Roman" w:cs="Times New Roman"/>
          <w:color w:val="000000" w:themeColor="text1"/>
          <w:sz w:val="24"/>
          <w:szCs w:val="24"/>
          <w:lang w:eastAsia="en-GB"/>
        </w:rPr>
        <w:t xml:space="preserve"> 96-117</w:t>
      </w:r>
      <w:r w:rsidR="006C2E8B" w:rsidRPr="00EE3529">
        <w:rPr>
          <w:rFonts w:ascii="Times New Roman" w:hAnsi="Times New Roman" w:cs="Times New Roman"/>
          <w:color w:val="000000" w:themeColor="text1"/>
          <w:sz w:val="24"/>
          <w:szCs w:val="24"/>
          <w:lang w:eastAsia="en-GB"/>
        </w:rPr>
        <w:t>.</w:t>
      </w:r>
    </w:p>
    <w:p w14:paraId="0896F004" w14:textId="77777777" w:rsidR="00A078E2"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lang w:eastAsia="en-GB"/>
        </w:rPr>
      </w:pPr>
    </w:p>
    <w:p w14:paraId="21827F07" w14:textId="77777777" w:rsidR="006B45E7" w:rsidRPr="00EE3529" w:rsidRDefault="00A078E2" w:rsidP="00EE3529">
      <w:pPr>
        <w:autoSpaceDE w:val="0"/>
        <w:autoSpaceDN w:val="0"/>
        <w:adjustRightInd w:val="0"/>
        <w:spacing w:after="0" w:line="480" w:lineRule="auto"/>
        <w:jc w:val="both"/>
        <w:rPr>
          <w:rFonts w:ascii="Times New Roman" w:hAnsi="Times New Roman" w:cs="Times New Roman"/>
          <w:color w:val="000000" w:themeColor="text1"/>
          <w:sz w:val="24"/>
          <w:szCs w:val="24"/>
        </w:rPr>
      </w:pPr>
      <w:proofErr w:type="spellStart"/>
      <w:r w:rsidRPr="00EE3529">
        <w:rPr>
          <w:rFonts w:ascii="Times New Roman" w:hAnsi="Times New Roman" w:cs="Times New Roman"/>
          <w:sz w:val="24"/>
          <w:szCs w:val="24"/>
        </w:rPr>
        <w:t>Stavrou</w:t>
      </w:r>
      <w:proofErr w:type="spellEnd"/>
      <w:r w:rsidRPr="00EE3529">
        <w:rPr>
          <w:rFonts w:ascii="Times New Roman" w:hAnsi="Times New Roman" w:cs="Times New Roman"/>
          <w:sz w:val="24"/>
          <w:szCs w:val="24"/>
        </w:rPr>
        <w:t xml:space="preserve">, E.T., &amp; </w:t>
      </w:r>
      <w:proofErr w:type="spellStart"/>
      <w:r w:rsidRPr="00EE3529">
        <w:rPr>
          <w:rFonts w:ascii="Times New Roman" w:hAnsi="Times New Roman" w:cs="Times New Roman"/>
          <w:sz w:val="24"/>
          <w:szCs w:val="24"/>
        </w:rPr>
        <w:t>Swiercz</w:t>
      </w:r>
      <w:proofErr w:type="spellEnd"/>
      <w:r w:rsidRPr="00EE3529">
        <w:rPr>
          <w:rFonts w:ascii="Times New Roman" w:hAnsi="Times New Roman" w:cs="Times New Roman"/>
          <w:sz w:val="24"/>
          <w:szCs w:val="24"/>
        </w:rPr>
        <w:t xml:space="preserve">, P.A. </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1998</w:t>
      </w:r>
      <w:r w:rsidR="006C2E8B" w:rsidRPr="00EE3529">
        <w:rPr>
          <w:rFonts w:ascii="Times New Roman" w:hAnsi="Times New Roman" w:cs="Times New Roman"/>
          <w:sz w:val="24"/>
          <w:szCs w:val="24"/>
        </w:rPr>
        <w:t>) ‘</w:t>
      </w:r>
      <w:r w:rsidRPr="00EE3529">
        <w:rPr>
          <w:rFonts w:ascii="Times New Roman" w:hAnsi="Times New Roman" w:cs="Times New Roman"/>
          <w:sz w:val="24"/>
          <w:szCs w:val="24"/>
        </w:rPr>
        <w:t>Securing the future of the family enterprise: a model of offspring intentions to join the business</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Entrepreneurship Theory and Practice,</w:t>
      </w:r>
      <w:r w:rsidR="006C2E8B" w:rsidRPr="00EE3529">
        <w:rPr>
          <w:rFonts w:ascii="Times New Roman" w:hAnsi="Times New Roman" w:cs="Times New Roman"/>
          <w:sz w:val="24"/>
          <w:szCs w:val="24"/>
        </w:rPr>
        <w:t xml:space="preserve"> 23</w:t>
      </w:r>
      <w:r w:rsidR="00B13CB1"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(2)</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19-39.</w:t>
      </w:r>
      <w:r w:rsidR="006B45E7" w:rsidRPr="00EE3529">
        <w:rPr>
          <w:rFonts w:ascii="Times New Roman" w:hAnsi="Times New Roman" w:cs="Times New Roman"/>
          <w:color w:val="000000" w:themeColor="text1"/>
          <w:sz w:val="24"/>
          <w:szCs w:val="24"/>
        </w:rPr>
        <w:t xml:space="preserve"> </w:t>
      </w:r>
    </w:p>
    <w:p w14:paraId="26500483"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color w:val="000000" w:themeColor="text1"/>
          <w:sz w:val="24"/>
          <w:szCs w:val="24"/>
        </w:rPr>
      </w:pPr>
    </w:p>
    <w:p w14:paraId="66C9EEAD"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b/>
          <w:color w:val="000000" w:themeColor="text1"/>
          <w:sz w:val="24"/>
          <w:szCs w:val="24"/>
          <w:highlight w:val="yellow"/>
        </w:rPr>
      </w:pPr>
      <w:proofErr w:type="spellStart"/>
      <w:r w:rsidRPr="00EE3529">
        <w:rPr>
          <w:rFonts w:ascii="Times New Roman" w:hAnsi="Times New Roman" w:cs="Times New Roman"/>
          <w:color w:val="000000" w:themeColor="text1"/>
          <w:sz w:val="24"/>
          <w:szCs w:val="24"/>
        </w:rPr>
        <w:t>Steier</w:t>
      </w:r>
      <w:proofErr w:type="spellEnd"/>
      <w:r w:rsidRPr="00EE3529">
        <w:rPr>
          <w:rFonts w:ascii="Times New Roman" w:hAnsi="Times New Roman" w:cs="Times New Roman"/>
          <w:color w:val="000000" w:themeColor="text1"/>
          <w:sz w:val="24"/>
          <w:szCs w:val="24"/>
        </w:rPr>
        <w:t>, L. and Greenwood, R. (2000)</w:t>
      </w:r>
      <w:r w:rsidR="006632FC" w:rsidRPr="00EE3529">
        <w:rPr>
          <w:rFonts w:ascii="Times New Roman" w:hAnsi="Times New Roman" w:cs="Times New Roman"/>
          <w:color w:val="000000" w:themeColor="text1"/>
          <w:sz w:val="24"/>
          <w:szCs w:val="24"/>
        </w:rPr>
        <w:t>,</w:t>
      </w:r>
      <w:r w:rsidRPr="00EE3529">
        <w:rPr>
          <w:rFonts w:ascii="Times New Roman" w:hAnsi="Times New Roman" w:cs="Times New Roman"/>
          <w:color w:val="000000" w:themeColor="text1"/>
          <w:sz w:val="24"/>
          <w:szCs w:val="24"/>
        </w:rPr>
        <w:t xml:space="preserve"> ‘</w:t>
      </w:r>
      <w:r w:rsidRPr="00EE3529">
        <w:rPr>
          <w:rFonts w:ascii="Times New Roman" w:hAnsi="Times New Roman" w:cs="Times New Roman"/>
          <w:bCs/>
          <w:color w:val="000000" w:themeColor="text1"/>
          <w:kern w:val="36"/>
          <w:sz w:val="24"/>
          <w:szCs w:val="24"/>
          <w:lang w:val="en"/>
        </w:rPr>
        <w:t xml:space="preserve">Entrepreneurship and the Evolution of Angel Financial Networks’ </w:t>
      </w:r>
      <w:r w:rsidRPr="00EE3529">
        <w:rPr>
          <w:rFonts w:ascii="Times New Roman" w:hAnsi="Times New Roman" w:cs="Times New Roman"/>
          <w:i/>
          <w:color w:val="000000" w:themeColor="text1"/>
          <w:sz w:val="24"/>
          <w:szCs w:val="24"/>
          <w:lang w:val="en"/>
        </w:rPr>
        <w:t>Organization Studies</w:t>
      </w:r>
      <w:r w:rsidRPr="00EE3529">
        <w:rPr>
          <w:rStyle w:val="slug-pub-date3"/>
          <w:rFonts w:ascii="Times New Roman" w:hAnsi="Times New Roman" w:cs="Times New Roman"/>
          <w:color w:val="000000" w:themeColor="text1"/>
          <w:sz w:val="24"/>
          <w:szCs w:val="24"/>
          <w:lang w:val="en"/>
        </w:rPr>
        <w:t xml:space="preserve"> </w:t>
      </w:r>
      <w:r w:rsidRPr="00EE3529">
        <w:rPr>
          <w:rStyle w:val="slug-vol"/>
          <w:rFonts w:ascii="Times New Roman" w:hAnsi="Times New Roman" w:cs="Times New Roman"/>
          <w:color w:val="000000" w:themeColor="text1"/>
          <w:sz w:val="24"/>
          <w:szCs w:val="24"/>
          <w:lang w:val="en"/>
        </w:rPr>
        <w:t>21</w:t>
      </w:r>
      <w:r w:rsidR="00B13CB1" w:rsidRPr="00EE3529">
        <w:rPr>
          <w:rStyle w:val="slug-vol"/>
          <w:rFonts w:ascii="Times New Roman" w:hAnsi="Times New Roman" w:cs="Times New Roman"/>
          <w:color w:val="000000" w:themeColor="text1"/>
          <w:sz w:val="24"/>
          <w:szCs w:val="24"/>
          <w:lang w:val="en"/>
        </w:rPr>
        <w:t xml:space="preserve"> </w:t>
      </w:r>
      <w:r w:rsidRPr="00EE3529">
        <w:rPr>
          <w:rStyle w:val="slug-vol"/>
          <w:rFonts w:ascii="Times New Roman" w:hAnsi="Times New Roman" w:cs="Times New Roman"/>
          <w:color w:val="000000" w:themeColor="text1"/>
          <w:sz w:val="24"/>
          <w:szCs w:val="24"/>
          <w:lang w:val="en"/>
        </w:rPr>
        <w:t>(</w:t>
      </w:r>
      <w:r w:rsidRPr="00EE3529">
        <w:rPr>
          <w:rStyle w:val="slug-issue"/>
          <w:rFonts w:ascii="Times New Roman" w:hAnsi="Times New Roman" w:cs="Times New Roman"/>
          <w:color w:val="000000" w:themeColor="text1"/>
          <w:sz w:val="24"/>
          <w:szCs w:val="24"/>
          <w:lang w:val="en"/>
        </w:rPr>
        <w:t>1)</w:t>
      </w:r>
      <w:r w:rsidR="00B13CB1" w:rsidRPr="00EE3529">
        <w:rPr>
          <w:rStyle w:val="slug-issue"/>
          <w:rFonts w:ascii="Times New Roman" w:hAnsi="Times New Roman" w:cs="Times New Roman"/>
          <w:color w:val="000000" w:themeColor="text1"/>
          <w:sz w:val="24"/>
          <w:szCs w:val="24"/>
          <w:lang w:val="en"/>
        </w:rPr>
        <w:t xml:space="preserve">: </w:t>
      </w:r>
      <w:r w:rsidRPr="00EE3529">
        <w:rPr>
          <w:rStyle w:val="slug-pages3"/>
          <w:rFonts w:ascii="Times New Roman" w:hAnsi="Times New Roman" w:cs="Times New Roman"/>
          <w:b w:val="0"/>
          <w:color w:val="000000" w:themeColor="text1"/>
          <w:sz w:val="24"/>
          <w:szCs w:val="24"/>
          <w:lang w:val="en"/>
        </w:rPr>
        <w:t>163-192</w:t>
      </w:r>
    </w:p>
    <w:p w14:paraId="6BD661EC" w14:textId="77777777" w:rsidR="006B45E7" w:rsidRPr="00EE3529" w:rsidRDefault="006B45E7" w:rsidP="00EE3529">
      <w:pPr>
        <w:autoSpaceDE w:val="0"/>
        <w:autoSpaceDN w:val="0"/>
        <w:adjustRightInd w:val="0"/>
        <w:spacing w:after="0" w:line="480" w:lineRule="auto"/>
        <w:jc w:val="both"/>
        <w:rPr>
          <w:rFonts w:ascii="Times New Roman" w:hAnsi="Times New Roman" w:cs="Times New Roman"/>
          <w:color w:val="000000" w:themeColor="text1"/>
          <w:sz w:val="24"/>
          <w:szCs w:val="24"/>
          <w:highlight w:val="yellow"/>
        </w:rPr>
      </w:pPr>
    </w:p>
    <w:p w14:paraId="1A779D56" w14:textId="77777777" w:rsidR="00BE6426" w:rsidRPr="00EE3529" w:rsidRDefault="00BE6426"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Taylor, S. and Marlow, S. (2009)</w:t>
      </w:r>
      <w:r w:rsidR="006632FC" w:rsidRPr="00EE3529">
        <w:rPr>
          <w:rFonts w:ascii="Times New Roman" w:hAnsi="Times New Roman" w:cs="Times New Roman"/>
          <w:sz w:val="24"/>
          <w:szCs w:val="24"/>
        </w:rPr>
        <w:t>,</w:t>
      </w:r>
      <w:r w:rsidRPr="00EE3529">
        <w:rPr>
          <w:rFonts w:ascii="Times New Roman" w:hAnsi="Times New Roman" w:cs="Times New Roman"/>
          <w:sz w:val="24"/>
          <w:szCs w:val="24"/>
        </w:rPr>
        <w:t xml:space="preserve"> </w:t>
      </w:r>
      <w:r w:rsidRPr="00EE3529">
        <w:rPr>
          <w:rFonts w:ascii="Times New Roman" w:hAnsi="Times New Roman" w:cs="Times New Roman"/>
          <w:i/>
          <w:sz w:val="24"/>
          <w:szCs w:val="24"/>
        </w:rPr>
        <w:t>Engendering Entrepreneurship: Why Can’t a Woman be More Like a Man?’</w:t>
      </w:r>
      <w:r w:rsidRPr="00EE3529">
        <w:rPr>
          <w:rFonts w:ascii="Times New Roman" w:hAnsi="Times New Roman" w:cs="Times New Roman"/>
          <w:sz w:val="24"/>
          <w:szCs w:val="24"/>
        </w:rPr>
        <w:t xml:space="preserve"> </w:t>
      </w:r>
      <w:r w:rsidR="00B13CB1" w:rsidRPr="00EE3529">
        <w:rPr>
          <w:rFonts w:ascii="Times New Roman" w:hAnsi="Times New Roman" w:cs="Times New Roman"/>
          <w:sz w:val="24"/>
          <w:szCs w:val="24"/>
        </w:rPr>
        <w:t xml:space="preserve"> </w:t>
      </w:r>
      <w:proofErr w:type="gramStart"/>
      <w:r w:rsidRPr="00EE3529">
        <w:rPr>
          <w:rFonts w:ascii="Times New Roman" w:hAnsi="Times New Roman" w:cs="Times New Roman"/>
          <w:sz w:val="24"/>
          <w:szCs w:val="24"/>
        </w:rPr>
        <w:t>Paper Presented at the 26</w:t>
      </w:r>
      <w:r w:rsidRPr="00EE3529">
        <w:rPr>
          <w:rFonts w:ascii="Times New Roman" w:hAnsi="Times New Roman" w:cs="Times New Roman"/>
          <w:sz w:val="24"/>
          <w:szCs w:val="24"/>
          <w:vertAlign w:val="superscript"/>
        </w:rPr>
        <w:t>th</w:t>
      </w:r>
      <w:r w:rsidRPr="00EE3529">
        <w:rPr>
          <w:rFonts w:ascii="Times New Roman" w:hAnsi="Times New Roman" w:cs="Times New Roman"/>
          <w:sz w:val="24"/>
          <w:szCs w:val="24"/>
        </w:rPr>
        <w:t xml:space="preserve"> EURAM Conference, Liverpool</w:t>
      </w:r>
      <w:r w:rsidR="00B13CB1" w:rsidRPr="00EE3529">
        <w:rPr>
          <w:rFonts w:ascii="Times New Roman" w:hAnsi="Times New Roman" w:cs="Times New Roman"/>
          <w:sz w:val="24"/>
          <w:szCs w:val="24"/>
        </w:rPr>
        <w:t>, UK.</w:t>
      </w:r>
      <w:proofErr w:type="gramEnd"/>
      <w:r w:rsidRPr="00EE3529">
        <w:rPr>
          <w:rFonts w:ascii="Times New Roman" w:hAnsi="Times New Roman" w:cs="Times New Roman"/>
          <w:sz w:val="24"/>
          <w:szCs w:val="24"/>
        </w:rPr>
        <w:t xml:space="preserve"> </w:t>
      </w:r>
    </w:p>
    <w:p w14:paraId="79DBB6CB" w14:textId="77777777" w:rsidR="00BE6426" w:rsidRPr="00EE3529" w:rsidRDefault="00BE6426" w:rsidP="00EE3529">
      <w:pPr>
        <w:spacing w:after="0" w:line="480" w:lineRule="auto"/>
        <w:jc w:val="both"/>
        <w:rPr>
          <w:rFonts w:ascii="Times New Roman" w:hAnsi="Times New Roman" w:cs="Times New Roman"/>
          <w:sz w:val="24"/>
          <w:szCs w:val="24"/>
        </w:rPr>
      </w:pPr>
    </w:p>
    <w:p w14:paraId="7D007FAE" w14:textId="77777777" w:rsidR="00A078E2" w:rsidRPr="00EE3529" w:rsidRDefault="00A078E2"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 xml:space="preserve">Wang, C. (2010), ‘Daughter exclusion in family business succession: A review of the literature’, </w:t>
      </w:r>
      <w:r w:rsidRPr="00EE3529">
        <w:rPr>
          <w:rFonts w:ascii="Times New Roman" w:hAnsi="Times New Roman" w:cs="Times New Roman"/>
          <w:i/>
          <w:iCs/>
          <w:sz w:val="24"/>
          <w:szCs w:val="24"/>
        </w:rPr>
        <w:t xml:space="preserve">Journal of Family and Economic Issues, </w:t>
      </w:r>
      <w:r w:rsidR="006C2E8B" w:rsidRPr="00EE3529">
        <w:rPr>
          <w:rFonts w:ascii="Times New Roman" w:hAnsi="Times New Roman" w:cs="Times New Roman"/>
          <w:sz w:val="24"/>
          <w:szCs w:val="24"/>
        </w:rPr>
        <w:t>31</w:t>
      </w:r>
      <w:r w:rsidR="00B13CB1" w:rsidRPr="00EE3529">
        <w:rPr>
          <w:rFonts w:ascii="Times New Roman" w:hAnsi="Times New Roman" w:cs="Times New Roman"/>
          <w:sz w:val="24"/>
          <w:szCs w:val="24"/>
        </w:rPr>
        <w:t xml:space="preserve"> </w:t>
      </w:r>
      <w:r w:rsidR="006C2E8B" w:rsidRPr="00EE3529">
        <w:rPr>
          <w:rFonts w:ascii="Times New Roman" w:hAnsi="Times New Roman" w:cs="Times New Roman"/>
          <w:sz w:val="24"/>
          <w:szCs w:val="24"/>
        </w:rPr>
        <w:t>(4)</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475-484.</w:t>
      </w:r>
    </w:p>
    <w:p w14:paraId="172F32D2" w14:textId="77777777" w:rsidR="00A078E2" w:rsidRPr="00EE3529" w:rsidRDefault="00A078E2" w:rsidP="00EE3529">
      <w:pPr>
        <w:spacing w:after="0" w:line="480" w:lineRule="auto"/>
        <w:jc w:val="both"/>
        <w:rPr>
          <w:rFonts w:ascii="Times New Roman" w:hAnsi="Times New Roman" w:cs="Times New Roman"/>
          <w:sz w:val="24"/>
          <w:szCs w:val="24"/>
        </w:rPr>
      </w:pPr>
    </w:p>
    <w:p w14:paraId="08BD5877" w14:textId="77777777" w:rsidR="00A078E2" w:rsidRPr="00EE3529" w:rsidRDefault="00A078E2"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t>Welter, F. (2011)</w:t>
      </w:r>
      <w:r w:rsidR="006C2E8B" w:rsidRPr="00EE3529">
        <w:rPr>
          <w:rFonts w:ascii="Times New Roman" w:hAnsi="Times New Roman" w:cs="Times New Roman"/>
          <w:sz w:val="24"/>
          <w:szCs w:val="24"/>
        </w:rPr>
        <w:t>,</w:t>
      </w:r>
      <w:r w:rsidRPr="00EE3529">
        <w:rPr>
          <w:rFonts w:ascii="Times New Roman" w:hAnsi="Times New Roman" w:cs="Times New Roman"/>
          <w:sz w:val="24"/>
          <w:szCs w:val="24"/>
        </w:rPr>
        <w:t xml:space="preserve"> ‘Contextualizing Entrepreneurship - Conceptual Challenges and Ways Forward’, </w:t>
      </w:r>
      <w:r w:rsidRPr="00EE3529">
        <w:rPr>
          <w:rStyle w:val="Emphasis"/>
          <w:rFonts w:ascii="Times New Roman" w:hAnsi="Times New Roman" w:cs="Times New Roman"/>
          <w:sz w:val="24"/>
          <w:szCs w:val="24"/>
        </w:rPr>
        <w:t>Entrepreneurship: Theory and Practice</w:t>
      </w:r>
      <w:r w:rsidR="006C2E8B" w:rsidRPr="00EE3529">
        <w:rPr>
          <w:rFonts w:ascii="Times New Roman" w:hAnsi="Times New Roman" w:cs="Times New Roman"/>
          <w:sz w:val="24"/>
          <w:szCs w:val="24"/>
        </w:rPr>
        <w:t xml:space="preserve"> 35 (1)</w:t>
      </w:r>
      <w:r w:rsidR="00B13CB1" w:rsidRPr="00EE3529">
        <w:rPr>
          <w:rFonts w:ascii="Times New Roman" w:hAnsi="Times New Roman" w:cs="Times New Roman"/>
          <w:sz w:val="24"/>
          <w:szCs w:val="24"/>
        </w:rPr>
        <w:t>:</w:t>
      </w:r>
      <w:r w:rsidRPr="00EE3529">
        <w:rPr>
          <w:rFonts w:ascii="Times New Roman" w:hAnsi="Times New Roman" w:cs="Times New Roman"/>
          <w:sz w:val="24"/>
          <w:szCs w:val="24"/>
        </w:rPr>
        <w:t xml:space="preserve"> 165-184.</w:t>
      </w:r>
    </w:p>
    <w:p w14:paraId="62F78D38" w14:textId="77777777" w:rsidR="00957468" w:rsidRPr="00EE3529" w:rsidRDefault="00957468"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sz w:val="24"/>
          <w:szCs w:val="24"/>
        </w:rPr>
        <w:br w:type="page"/>
      </w:r>
    </w:p>
    <w:p w14:paraId="4DF17BD4" w14:textId="77777777" w:rsidR="006745D2" w:rsidRPr="00EE3529" w:rsidRDefault="00957468" w:rsidP="00EE3529">
      <w:pPr>
        <w:spacing w:after="0" w:line="480" w:lineRule="auto"/>
        <w:jc w:val="both"/>
        <w:rPr>
          <w:rFonts w:ascii="Times New Roman" w:hAnsi="Times New Roman" w:cs="Times New Roman"/>
          <w:b/>
          <w:bCs/>
          <w:sz w:val="24"/>
          <w:szCs w:val="24"/>
        </w:rPr>
      </w:pPr>
      <w:r w:rsidRPr="00EE3529">
        <w:rPr>
          <w:rFonts w:ascii="Times New Roman" w:hAnsi="Times New Roman" w:cs="Times New Roman"/>
          <w:b/>
          <w:bCs/>
          <w:sz w:val="24"/>
          <w:szCs w:val="24"/>
        </w:rPr>
        <w:lastRenderedPageBreak/>
        <w:t>About the Authors:</w:t>
      </w:r>
    </w:p>
    <w:p w14:paraId="44284FBA" w14:textId="77777777" w:rsidR="00957468" w:rsidRPr="00EE3529" w:rsidRDefault="00957468" w:rsidP="00EE3529">
      <w:pPr>
        <w:spacing w:after="0" w:line="480" w:lineRule="auto"/>
        <w:jc w:val="both"/>
        <w:rPr>
          <w:rFonts w:ascii="Times New Roman" w:hAnsi="Times New Roman" w:cs="Times New Roman"/>
          <w:sz w:val="24"/>
          <w:szCs w:val="24"/>
        </w:rPr>
      </w:pPr>
    </w:p>
    <w:p w14:paraId="598778FF" w14:textId="127A67FF" w:rsidR="00957468" w:rsidRPr="00EE3529" w:rsidRDefault="00170519"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b/>
          <w:bCs/>
          <w:sz w:val="24"/>
          <w:szCs w:val="24"/>
        </w:rPr>
        <w:t xml:space="preserve">Dr </w:t>
      </w:r>
      <w:r w:rsidR="00957468" w:rsidRPr="00EE3529">
        <w:rPr>
          <w:rFonts w:ascii="Times New Roman" w:hAnsi="Times New Roman" w:cs="Times New Roman"/>
          <w:b/>
          <w:bCs/>
          <w:sz w:val="24"/>
          <w:szCs w:val="24"/>
        </w:rPr>
        <w:t>Haya Al-Dajani</w:t>
      </w:r>
      <w:r w:rsidR="00C46855" w:rsidRPr="00EE3529">
        <w:rPr>
          <w:rFonts w:ascii="Times New Roman" w:hAnsi="Times New Roman" w:cs="Times New Roman"/>
          <w:sz w:val="24"/>
          <w:szCs w:val="24"/>
        </w:rPr>
        <w:t>: Lecturer in Entrepreneurship and Small Business Management, at the Norwich Business School, University of East Anglia</w:t>
      </w:r>
      <w:r w:rsidR="0052656F" w:rsidRPr="00EE3529">
        <w:rPr>
          <w:rFonts w:ascii="Times New Roman" w:hAnsi="Times New Roman" w:cs="Times New Roman"/>
          <w:sz w:val="24"/>
          <w:szCs w:val="24"/>
        </w:rPr>
        <w:t xml:space="preserve"> (UEA)</w:t>
      </w:r>
      <w:r w:rsidR="00EE3529">
        <w:rPr>
          <w:rFonts w:ascii="Times New Roman" w:hAnsi="Times New Roman" w:cs="Times New Roman"/>
          <w:sz w:val="24"/>
          <w:szCs w:val="24"/>
        </w:rPr>
        <w:t>, UK.</w:t>
      </w:r>
      <w:r w:rsidR="00C46855" w:rsidRPr="00EE3529">
        <w:rPr>
          <w:rFonts w:ascii="Times New Roman" w:hAnsi="Times New Roman" w:cs="Times New Roman"/>
          <w:sz w:val="24"/>
          <w:szCs w:val="24"/>
        </w:rPr>
        <w:t xml:space="preserve"> Her research focuses on gender, en</w:t>
      </w:r>
      <w:r w:rsidR="00EE3529">
        <w:rPr>
          <w:rFonts w:ascii="Times New Roman" w:hAnsi="Times New Roman" w:cs="Times New Roman"/>
          <w:sz w:val="24"/>
          <w:szCs w:val="24"/>
        </w:rPr>
        <w:t>trepreneurship and empowerment.</w:t>
      </w:r>
      <w:r w:rsidR="00C46855" w:rsidRPr="00EE3529">
        <w:rPr>
          <w:rFonts w:ascii="Times New Roman" w:hAnsi="Times New Roman" w:cs="Times New Roman"/>
          <w:sz w:val="24"/>
          <w:szCs w:val="24"/>
        </w:rPr>
        <w:t xml:space="preserve"> Her overall research aim is the understanding of the </w:t>
      </w:r>
      <w:proofErr w:type="spellStart"/>
      <w:r w:rsidR="00C46855" w:rsidRPr="00EE3529">
        <w:rPr>
          <w:rFonts w:ascii="Times New Roman" w:hAnsi="Times New Roman" w:cs="Times New Roman"/>
          <w:sz w:val="24"/>
          <w:szCs w:val="24"/>
        </w:rPr>
        <w:t>intersectionality</w:t>
      </w:r>
      <w:proofErr w:type="spellEnd"/>
      <w:r w:rsidR="00C46855" w:rsidRPr="00EE3529">
        <w:rPr>
          <w:rFonts w:ascii="Times New Roman" w:hAnsi="Times New Roman" w:cs="Times New Roman"/>
          <w:sz w:val="24"/>
          <w:szCs w:val="24"/>
        </w:rPr>
        <w:t xml:space="preserve"> of these three dimensions, and their collective impact on economic and social development. Her research has been published in journals including the </w:t>
      </w:r>
      <w:r w:rsidR="0052656F" w:rsidRPr="00EE3529">
        <w:rPr>
          <w:rFonts w:ascii="Times New Roman" w:hAnsi="Times New Roman" w:cs="Times New Roman"/>
          <w:sz w:val="24"/>
          <w:szCs w:val="24"/>
        </w:rPr>
        <w:t>‘</w:t>
      </w:r>
      <w:r w:rsidR="00C46855" w:rsidRPr="00EE3529">
        <w:rPr>
          <w:rFonts w:ascii="Times New Roman" w:hAnsi="Times New Roman" w:cs="Times New Roman"/>
          <w:sz w:val="24"/>
          <w:szCs w:val="24"/>
        </w:rPr>
        <w:t>International Small Business Journal</w:t>
      </w:r>
      <w:r w:rsidR="0052656F" w:rsidRPr="00EE3529">
        <w:rPr>
          <w:rFonts w:ascii="Times New Roman" w:hAnsi="Times New Roman" w:cs="Times New Roman"/>
          <w:sz w:val="24"/>
          <w:szCs w:val="24"/>
        </w:rPr>
        <w:t>’</w:t>
      </w:r>
      <w:r w:rsidR="00C46855" w:rsidRPr="00EE3529">
        <w:rPr>
          <w:rFonts w:ascii="Times New Roman" w:hAnsi="Times New Roman" w:cs="Times New Roman"/>
          <w:sz w:val="24"/>
          <w:szCs w:val="24"/>
        </w:rPr>
        <w:t xml:space="preserve">, </w:t>
      </w:r>
      <w:r w:rsidR="0052656F" w:rsidRPr="00EE3529">
        <w:rPr>
          <w:rFonts w:ascii="Times New Roman" w:hAnsi="Times New Roman" w:cs="Times New Roman"/>
          <w:sz w:val="24"/>
          <w:szCs w:val="24"/>
        </w:rPr>
        <w:t>‘</w:t>
      </w:r>
      <w:r w:rsidR="00C46855" w:rsidRPr="00EE3529">
        <w:rPr>
          <w:rFonts w:ascii="Times New Roman" w:hAnsi="Times New Roman" w:cs="Times New Roman"/>
          <w:sz w:val="24"/>
          <w:szCs w:val="24"/>
        </w:rPr>
        <w:t>Gender, Work and Organization</w:t>
      </w:r>
      <w:r w:rsidR="0052656F" w:rsidRPr="00EE3529">
        <w:rPr>
          <w:rFonts w:ascii="Times New Roman" w:hAnsi="Times New Roman" w:cs="Times New Roman"/>
          <w:sz w:val="24"/>
          <w:szCs w:val="24"/>
        </w:rPr>
        <w:t>’</w:t>
      </w:r>
      <w:r w:rsidR="00C46855" w:rsidRPr="00EE3529">
        <w:rPr>
          <w:rFonts w:ascii="Times New Roman" w:hAnsi="Times New Roman" w:cs="Times New Roman"/>
          <w:sz w:val="24"/>
          <w:szCs w:val="24"/>
        </w:rPr>
        <w:t xml:space="preserve"> and the </w:t>
      </w:r>
      <w:r w:rsidR="0052656F" w:rsidRPr="00EE3529">
        <w:rPr>
          <w:rFonts w:ascii="Times New Roman" w:hAnsi="Times New Roman" w:cs="Times New Roman"/>
          <w:sz w:val="24"/>
          <w:szCs w:val="24"/>
        </w:rPr>
        <w:t>‘</w:t>
      </w:r>
      <w:r w:rsidR="00C46855" w:rsidRPr="00EE3529">
        <w:rPr>
          <w:rFonts w:ascii="Times New Roman" w:hAnsi="Times New Roman" w:cs="Times New Roman"/>
          <w:sz w:val="24"/>
          <w:szCs w:val="24"/>
        </w:rPr>
        <w:t>International Journal of Entrepreneur</w:t>
      </w:r>
      <w:r w:rsidR="001C1294" w:rsidRPr="00EE3529">
        <w:rPr>
          <w:rFonts w:ascii="Times New Roman" w:hAnsi="Times New Roman" w:cs="Times New Roman"/>
          <w:sz w:val="24"/>
          <w:szCs w:val="24"/>
        </w:rPr>
        <w:t>ial</w:t>
      </w:r>
      <w:r w:rsidR="00C46855" w:rsidRPr="00EE3529">
        <w:rPr>
          <w:rFonts w:ascii="Times New Roman" w:hAnsi="Times New Roman" w:cs="Times New Roman"/>
          <w:sz w:val="24"/>
          <w:szCs w:val="24"/>
        </w:rPr>
        <w:t xml:space="preserve"> Behaviour </w:t>
      </w:r>
      <w:r w:rsidR="001C1294" w:rsidRPr="00EE3529">
        <w:rPr>
          <w:rFonts w:ascii="Times New Roman" w:hAnsi="Times New Roman" w:cs="Times New Roman"/>
          <w:sz w:val="24"/>
          <w:szCs w:val="24"/>
        </w:rPr>
        <w:t xml:space="preserve">&amp; </w:t>
      </w:r>
      <w:r w:rsidR="00C46855" w:rsidRPr="00EE3529">
        <w:rPr>
          <w:rFonts w:ascii="Times New Roman" w:hAnsi="Times New Roman" w:cs="Times New Roman"/>
          <w:sz w:val="24"/>
          <w:szCs w:val="24"/>
        </w:rPr>
        <w:t>Research</w:t>
      </w:r>
      <w:r w:rsidR="0052656F" w:rsidRPr="00EE3529">
        <w:rPr>
          <w:rFonts w:ascii="Times New Roman" w:hAnsi="Times New Roman" w:cs="Times New Roman"/>
          <w:sz w:val="24"/>
          <w:szCs w:val="24"/>
        </w:rPr>
        <w:t>’</w:t>
      </w:r>
      <w:r w:rsidR="00C46855" w:rsidRPr="00EE3529">
        <w:rPr>
          <w:rFonts w:ascii="Times New Roman" w:hAnsi="Times New Roman" w:cs="Times New Roman"/>
          <w:sz w:val="24"/>
          <w:szCs w:val="24"/>
        </w:rPr>
        <w:t>.</w:t>
      </w:r>
      <w:r w:rsidR="0052656F" w:rsidRPr="00EE3529">
        <w:rPr>
          <w:rFonts w:ascii="Times New Roman" w:hAnsi="Times New Roman" w:cs="Times New Roman"/>
          <w:sz w:val="24"/>
          <w:szCs w:val="24"/>
        </w:rPr>
        <w:t xml:space="preserve"> E-mail: </w:t>
      </w:r>
      <w:hyperlink r:id="rId12" w:history="1">
        <w:r w:rsidR="0052656F" w:rsidRPr="00EE3529">
          <w:rPr>
            <w:rStyle w:val="Hyperlink"/>
            <w:rFonts w:ascii="Times New Roman" w:hAnsi="Times New Roman" w:cs="Times New Roman"/>
            <w:sz w:val="24"/>
            <w:szCs w:val="24"/>
          </w:rPr>
          <w:t>h.dajani@uea.ac.uk</w:t>
        </w:r>
      </w:hyperlink>
      <w:r w:rsidR="0052656F" w:rsidRPr="00EE3529">
        <w:rPr>
          <w:rFonts w:ascii="Times New Roman" w:hAnsi="Times New Roman" w:cs="Times New Roman"/>
          <w:sz w:val="24"/>
          <w:szCs w:val="24"/>
        </w:rPr>
        <w:t xml:space="preserve"> </w:t>
      </w:r>
    </w:p>
    <w:p w14:paraId="3D39B417" w14:textId="77777777" w:rsidR="00C46855" w:rsidRPr="00EE3529" w:rsidRDefault="00C46855" w:rsidP="00EE3529">
      <w:pPr>
        <w:spacing w:after="0" w:line="480" w:lineRule="auto"/>
        <w:jc w:val="both"/>
        <w:rPr>
          <w:rFonts w:ascii="Times New Roman" w:hAnsi="Times New Roman" w:cs="Times New Roman"/>
          <w:sz w:val="24"/>
          <w:szCs w:val="24"/>
        </w:rPr>
      </w:pPr>
    </w:p>
    <w:p w14:paraId="69BEADF2" w14:textId="77777777" w:rsidR="00957468" w:rsidRPr="00EE3529" w:rsidRDefault="00170519"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b/>
          <w:bCs/>
          <w:sz w:val="24"/>
          <w:szCs w:val="24"/>
        </w:rPr>
        <w:t xml:space="preserve">Dr </w:t>
      </w:r>
      <w:r w:rsidR="00957468" w:rsidRPr="00EE3529">
        <w:rPr>
          <w:rFonts w:ascii="Times New Roman" w:hAnsi="Times New Roman" w:cs="Times New Roman"/>
          <w:b/>
          <w:bCs/>
          <w:sz w:val="24"/>
          <w:szCs w:val="24"/>
        </w:rPr>
        <w:t>Zografia Bika</w:t>
      </w:r>
      <w:r w:rsidR="001C1294" w:rsidRPr="00EE3529">
        <w:rPr>
          <w:rFonts w:ascii="Times New Roman" w:hAnsi="Times New Roman" w:cs="Times New Roman"/>
          <w:sz w:val="24"/>
          <w:szCs w:val="24"/>
        </w:rPr>
        <w:t>:</w:t>
      </w:r>
      <w:r w:rsidRPr="00EE3529">
        <w:rPr>
          <w:rFonts w:ascii="Times New Roman" w:hAnsi="Times New Roman" w:cs="Times New Roman"/>
          <w:sz w:val="24"/>
          <w:szCs w:val="24"/>
        </w:rPr>
        <w:t xml:space="preserve"> Senior Lecturer in Entrepreneurship, at the Norwich Business School, University of East Anglia</w:t>
      </w:r>
      <w:r w:rsidR="0052656F" w:rsidRPr="00EE3529">
        <w:rPr>
          <w:rFonts w:ascii="Times New Roman" w:hAnsi="Times New Roman" w:cs="Times New Roman"/>
          <w:sz w:val="24"/>
          <w:szCs w:val="24"/>
        </w:rPr>
        <w:t xml:space="preserve"> (UEA)</w:t>
      </w:r>
      <w:r w:rsidRPr="00EE3529">
        <w:rPr>
          <w:rFonts w:ascii="Times New Roman" w:hAnsi="Times New Roman" w:cs="Times New Roman"/>
          <w:sz w:val="24"/>
          <w:szCs w:val="24"/>
        </w:rPr>
        <w:t>, UK. Prior to this</w:t>
      </w:r>
      <w:r w:rsidR="0052656F" w:rsidRPr="00EE3529">
        <w:rPr>
          <w:rFonts w:ascii="Times New Roman" w:hAnsi="Times New Roman" w:cs="Times New Roman"/>
          <w:sz w:val="24"/>
          <w:szCs w:val="24"/>
        </w:rPr>
        <w:t xml:space="preserve"> post</w:t>
      </w:r>
      <w:r w:rsidRPr="00EE3529">
        <w:rPr>
          <w:rFonts w:ascii="Times New Roman" w:hAnsi="Times New Roman" w:cs="Times New Roman"/>
          <w:sz w:val="24"/>
          <w:szCs w:val="24"/>
        </w:rPr>
        <w:t>, she held the prestigious George David Research Fellowship in family business and social change at the University of Edinburgh Business School. Her research interests focus on rural, family and institutional entrepreneurship issues. She has published in various journals including ‘Entrepreneurship and Regional Development’, ‘Environment and Planning A’, ‘The Sociological Review’ and ‘</w:t>
      </w:r>
      <w:proofErr w:type="spellStart"/>
      <w:r w:rsidRPr="00EE3529">
        <w:rPr>
          <w:rFonts w:ascii="Times New Roman" w:hAnsi="Times New Roman" w:cs="Times New Roman"/>
          <w:sz w:val="24"/>
          <w:szCs w:val="24"/>
        </w:rPr>
        <w:t>Sociologia</w:t>
      </w:r>
      <w:proofErr w:type="spellEnd"/>
      <w:r w:rsidRPr="00EE3529">
        <w:rPr>
          <w:rFonts w:ascii="Times New Roman" w:hAnsi="Times New Roman" w:cs="Times New Roman"/>
          <w:sz w:val="24"/>
          <w:szCs w:val="24"/>
        </w:rPr>
        <w:t xml:space="preserve"> </w:t>
      </w:r>
      <w:proofErr w:type="spellStart"/>
      <w:r w:rsidRPr="00EE3529">
        <w:rPr>
          <w:rFonts w:ascii="Times New Roman" w:hAnsi="Times New Roman" w:cs="Times New Roman"/>
          <w:sz w:val="24"/>
          <w:szCs w:val="24"/>
        </w:rPr>
        <w:t>Ruralis</w:t>
      </w:r>
      <w:proofErr w:type="spellEnd"/>
      <w:r w:rsidRPr="00EE3529">
        <w:rPr>
          <w:rFonts w:ascii="Times New Roman" w:hAnsi="Times New Roman" w:cs="Times New Roman"/>
          <w:sz w:val="24"/>
          <w:szCs w:val="24"/>
        </w:rPr>
        <w:t>’. Her family business research has been supported by a UK Economic and Social Research Grant (RES-000-22-2378) in which she was the lead researcher.</w:t>
      </w:r>
      <w:r w:rsidR="0052656F" w:rsidRPr="00EE3529">
        <w:rPr>
          <w:rFonts w:ascii="Times New Roman" w:hAnsi="Times New Roman" w:cs="Times New Roman"/>
          <w:sz w:val="24"/>
          <w:szCs w:val="24"/>
        </w:rPr>
        <w:t xml:space="preserve"> E-mail: </w:t>
      </w:r>
      <w:hyperlink r:id="rId13" w:history="1">
        <w:r w:rsidR="0052656F" w:rsidRPr="00EE3529">
          <w:rPr>
            <w:rStyle w:val="Hyperlink"/>
            <w:rFonts w:ascii="Times New Roman" w:hAnsi="Times New Roman" w:cs="Times New Roman"/>
            <w:sz w:val="24"/>
            <w:szCs w:val="24"/>
          </w:rPr>
          <w:t>z.bika@uea.ac.uk</w:t>
        </w:r>
      </w:hyperlink>
      <w:r w:rsidR="0052656F" w:rsidRPr="00EE3529">
        <w:rPr>
          <w:rFonts w:ascii="Times New Roman" w:hAnsi="Times New Roman" w:cs="Times New Roman"/>
          <w:sz w:val="24"/>
          <w:szCs w:val="24"/>
        </w:rPr>
        <w:t xml:space="preserve"> </w:t>
      </w:r>
    </w:p>
    <w:p w14:paraId="532403B7" w14:textId="77777777" w:rsidR="001C1294" w:rsidRPr="00EE3529" w:rsidRDefault="001C1294" w:rsidP="00EE3529">
      <w:pPr>
        <w:spacing w:after="0" w:line="480" w:lineRule="auto"/>
        <w:jc w:val="both"/>
        <w:rPr>
          <w:rFonts w:ascii="Times New Roman" w:hAnsi="Times New Roman" w:cs="Times New Roman"/>
          <w:sz w:val="24"/>
          <w:szCs w:val="24"/>
        </w:rPr>
      </w:pPr>
    </w:p>
    <w:p w14:paraId="27AF656A" w14:textId="1B518C0D" w:rsidR="00163433" w:rsidRPr="00EE3529" w:rsidRDefault="00170519"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b/>
          <w:bCs/>
          <w:sz w:val="24"/>
          <w:szCs w:val="24"/>
        </w:rPr>
        <w:t xml:space="preserve">Dr </w:t>
      </w:r>
      <w:r w:rsidR="00957468" w:rsidRPr="00EE3529">
        <w:rPr>
          <w:rFonts w:ascii="Times New Roman" w:hAnsi="Times New Roman" w:cs="Times New Roman"/>
          <w:b/>
          <w:bCs/>
          <w:sz w:val="24"/>
          <w:szCs w:val="24"/>
        </w:rPr>
        <w:t>Lorna Collins</w:t>
      </w:r>
      <w:r w:rsidR="00EE3529">
        <w:rPr>
          <w:rFonts w:ascii="Times New Roman" w:hAnsi="Times New Roman" w:cs="Times New Roman"/>
          <w:b/>
          <w:bCs/>
          <w:sz w:val="24"/>
          <w:szCs w:val="24"/>
        </w:rPr>
        <w:t>:</w:t>
      </w:r>
      <w:r w:rsidR="00EE3529">
        <w:rPr>
          <w:rFonts w:ascii="Times New Roman" w:hAnsi="Times New Roman" w:cs="Times New Roman"/>
          <w:sz w:val="24"/>
          <w:szCs w:val="24"/>
        </w:rPr>
        <w:t xml:space="preserve"> </w:t>
      </w:r>
      <w:r w:rsidR="00163433" w:rsidRPr="00EE3529">
        <w:rPr>
          <w:rFonts w:ascii="Times New Roman" w:hAnsi="Times New Roman" w:cs="Times New Roman"/>
          <w:sz w:val="24"/>
          <w:szCs w:val="24"/>
        </w:rPr>
        <w:t>Director of Learning Futures, Falmouth University</w:t>
      </w:r>
      <w:r w:rsidR="00EE3529">
        <w:rPr>
          <w:rFonts w:ascii="Times New Roman" w:hAnsi="Times New Roman" w:cs="Times New Roman"/>
          <w:sz w:val="24"/>
          <w:szCs w:val="24"/>
        </w:rPr>
        <w:t>. H</w:t>
      </w:r>
      <w:r w:rsidR="00163433" w:rsidRPr="00EE3529">
        <w:rPr>
          <w:rFonts w:ascii="Times New Roman" w:hAnsi="Times New Roman" w:cs="Times New Roman"/>
          <w:sz w:val="24"/>
          <w:szCs w:val="24"/>
        </w:rPr>
        <w:t>er research interests are family business su</w:t>
      </w:r>
      <w:r w:rsidR="00EE3529">
        <w:rPr>
          <w:rFonts w:ascii="Times New Roman" w:hAnsi="Times New Roman" w:cs="Times New Roman"/>
          <w:sz w:val="24"/>
          <w:szCs w:val="24"/>
        </w:rPr>
        <w:t>ccession and social innovation.</w:t>
      </w:r>
      <w:r w:rsidR="00163433" w:rsidRPr="00EE3529">
        <w:rPr>
          <w:rFonts w:ascii="Times New Roman" w:hAnsi="Times New Roman" w:cs="Times New Roman"/>
          <w:sz w:val="24"/>
          <w:szCs w:val="24"/>
        </w:rPr>
        <w:t xml:space="preserve"> Lorna co-founded Knowing and Growing Ltd., a social enterprise that seeks to improve the intellectual property knowledge within social enterprises, in 2010 when she also co-founded the Institute for Conscious Business, whose purpose is to promote awareness of positive actions and practices within </w:t>
      </w:r>
      <w:r w:rsidR="00163433" w:rsidRPr="00EE3529">
        <w:rPr>
          <w:rFonts w:ascii="Times New Roman" w:hAnsi="Times New Roman" w:cs="Times New Roman"/>
          <w:sz w:val="24"/>
          <w:szCs w:val="24"/>
        </w:rPr>
        <w:lastRenderedPageBreak/>
        <w:t>business so that businesses can benefit society as a whole. Lorna co-founded and is co-editor of the Journal of Family Business Management, a fully refereed academic journal published by Emerald Ltd., first published in April 2011, which is dedicated to advancing management research in family business and aimed at practitioners, family</w:t>
      </w:r>
      <w:r w:rsidR="00EE3529">
        <w:rPr>
          <w:rFonts w:ascii="Times New Roman" w:hAnsi="Times New Roman" w:cs="Times New Roman"/>
          <w:sz w:val="24"/>
          <w:szCs w:val="24"/>
        </w:rPr>
        <w:t xml:space="preserve"> business owners and academics.</w:t>
      </w:r>
      <w:r w:rsidR="00163433" w:rsidRPr="00EE3529">
        <w:rPr>
          <w:rFonts w:ascii="Times New Roman" w:hAnsi="Times New Roman" w:cs="Times New Roman"/>
          <w:sz w:val="24"/>
          <w:szCs w:val="24"/>
        </w:rPr>
        <w:t xml:space="preserve"> E-mail: </w:t>
      </w:r>
      <w:hyperlink r:id="rId14" w:history="1">
        <w:r w:rsidR="00163433" w:rsidRPr="00EE3529">
          <w:rPr>
            <w:rStyle w:val="Hyperlink"/>
            <w:rFonts w:ascii="Times New Roman" w:hAnsi="Times New Roman" w:cs="Times New Roman"/>
            <w:sz w:val="24"/>
            <w:szCs w:val="24"/>
          </w:rPr>
          <w:t>lorna.collins@falmouth.ac.uk</w:t>
        </w:r>
      </w:hyperlink>
    </w:p>
    <w:p w14:paraId="0ED2567F" w14:textId="77777777" w:rsidR="000A7D04" w:rsidRPr="00EE3529" w:rsidRDefault="000A7D04" w:rsidP="00EE3529">
      <w:pPr>
        <w:spacing w:after="0" w:line="480" w:lineRule="auto"/>
        <w:jc w:val="both"/>
        <w:rPr>
          <w:rFonts w:ascii="Times New Roman" w:hAnsi="Times New Roman" w:cs="Times New Roman"/>
          <w:sz w:val="24"/>
          <w:szCs w:val="24"/>
        </w:rPr>
      </w:pPr>
    </w:p>
    <w:p w14:paraId="364D0873" w14:textId="77777777" w:rsidR="00072D17" w:rsidRPr="00EE3529" w:rsidRDefault="00170519" w:rsidP="00EE3529">
      <w:pPr>
        <w:spacing w:after="0" w:line="480" w:lineRule="auto"/>
        <w:jc w:val="both"/>
        <w:rPr>
          <w:rFonts w:ascii="Times New Roman" w:hAnsi="Times New Roman" w:cs="Times New Roman"/>
          <w:sz w:val="24"/>
          <w:szCs w:val="24"/>
        </w:rPr>
      </w:pPr>
      <w:r w:rsidRPr="00EE3529">
        <w:rPr>
          <w:rFonts w:ascii="Times New Roman" w:hAnsi="Times New Roman" w:cs="Times New Roman"/>
          <w:b/>
          <w:bCs/>
          <w:sz w:val="24"/>
          <w:szCs w:val="24"/>
        </w:rPr>
        <w:t xml:space="preserve">Dr </w:t>
      </w:r>
      <w:r w:rsidR="00957468" w:rsidRPr="00EE3529">
        <w:rPr>
          <w:rFonts w:ascii="Times New Roman" w:hAnsi="Times New Roman" w:cs="Times New Roman"/>
          <w:b/>
          <w:bCs/>
          <w:sz w:val="24"/>
          <w:szCs w:val="24"/>
        </w:rPr>
        <w:t>Janine Swail</w:t>
      </w:r>
      <w:r w:rsidR="000A7D04" w:rsidRPr="00EE3529">
        <w:rPr>
          <w:rFonts w:ascii="Times New Roman" w:hAnsi="Times New Roman" w:cs="Times New Roman"/>
          <w:sz w:val="24"/>
          <w:szCs w:val="24"/>
        </w:rPr>
        <w:t>:</w:t>
      </w:r>
      <w:r w:rsidR="00627377" w:rsidRPr="00EE3529">
        <w:rPr>
          <w:rFonts w:ascii="Times New Roman" w:hAnsi="Times New Roman" w:cs="Times New Roman"/>
          <w:sz w:val="24"/>
          <w:szCs w:val="24"/>
        </w:rPr>
        <w:t xml:space="preserve"> L</w:t>
      </w:r>
      <w:r w:rsidR="00072D17" w:rsidRPr="00EE3529">
        <w:rPr>
          <w:rFonts w:ascii="Times New Roman" w:hAnsi="Times New Roman" w:cs="Times New Roman"/>
          <w:sz w:val="24"/>
          <w:szCs w:val="24"/>
        </w:rPr>
        <w:t xml:space="preserve">ecturer in Innovation and Entrepreneurship at Nottingham University Business School within the University of Nottingham Institute for Enterprise and Innovation (UNIEI). Janine’s research interests are in nascent entrepreneurship, and in particular how women navigate the entrepreneurial process. She is also interested in the role of media and culture in influencing entrepreneurial intentions, particularly among young people. She is currently on the Board of Trustees for Institute of Small Business and Entrepreneurship (ISBE) and </w:t>
      </w:r>
      <w:r w:rsidR="004A4348" w:rsidRPr="00EE3529">
        <w:rPr>
          <w:rFonts w:ascii="Times New Roman" w:hAnsi="Times New Roman" w:cs="Times New Roman"/>
          <w:sz w:val="24"/>
          <w:szCs w:val="24"/>
        </w:rPr>
        <w:t>is</w:t>
      </w:r>
      <w:r w:rsidR="00072D17" w:rsidRPr="00EE3529">
        <w:rPr>
          <w:rFonts w:ascii="Times New Roman" w:hAnsi="Times New Roman" w:cs="Times New Roman"/>
          <w:sz w:val="24"/>
          <w:szCs w:val="24"/>
        </w:rPr>
        <w:t xml:space="preserve"> a former Associate Editor of the International Journal of Entrepreneurial Behaviour and Research. </w:t>
      </w:r>
      <w:r w:rsidR="00627377" w:rsidRPr="00EE3529">
        <w:rPr>
          <w:rFonts w:ascii="Times New Roman" w:hAnsi="Times New Roman" w:cs="Times New Roman"/>
          <w:sz w:val="24"/>
          <w:szCs w:val="24"/>
        </w:rPr>
        <w:t xml:space="preserve">E-mail: </w:t>
      </w:r>
      <w:hyperlink r:id="rId15" w:history="1">
        <w:r w:rsidR="00627377" w:rsidRPr="00EE3529">
          <w:rPr>
            <w:rStyle w:val="Hyperlink"/>
            <w:rFonts w:ascii="Times New Roman" w:hAnsi="Times New Roman" w:cs="Times New Roman"/>
            <w:sz w:val="24"/>
            <w:szCs w:val="24"/>
          </w:rPr>
          <w:t>janine.swail@nottingham.ac.uk</w:t>
        </w:r>
      </w:hyperlink>
    </w:p>
    <w:p w14:paraId="4449F41A" w14:textId="77777777" w:rsidR="00627377" w:rsidRPr="00EE3529" w:rsidRDefault="00627377" w:rsidP="00EE3529">
      <w:pPr>
        <w:spacing w:after="0" w:line="480" w:lineRule="auto"/>
        <w:jc w:val="both"/>
        <w:rPr>
          <w:rFonts w:ascii="Times New Roman" w:hAnsi="Times New Roman" w:cs="Times New Roman"/>
          <w:sz w:val="24"/>
          <w:szCs w:val="24"/>
        </w:rPr>
      </w:pPr>
    </w:p>
    <w:p w14:paraId="6426587E" w14:textId="77777777" w:rsidR="00AB36A0" w:rsidRPr="00EE3529" w:rsidRDefault="00AB36A0" w:rsidP="00EE3529">
      <w:pPr>
        <w:autoSpaceDE w:val="0"/>
        <w:autoSpaceDN w:val="0"/>
        <w:adjustRightInd w:val="0"/>
        <w:spacing w:after="0" w:line="480" w:lineRule="auto"/>
        <w:jc w:val="both"/>
        <w:rPr>
          <w:rFonts w:ascii="Times New Roman" w:eastAsia="Times New Roman" w:hAnsi="Times New Roman" w:cs="Times New Roman"/>
          <w:color w:val="403838"/>
          <w:sz w:val="24"/>
          <w:szCs w:val="24"/>
          <w:lang w:eastAsia="zh-CN"/>
        </w:rPr>
      </w:pPr>
    </w:p>
    <w:p w14:paraId="2E1DCBD1" w14:textId="77777777" w:rsidR="00627377" w:rsidRPr="00C40FFE" w:rsidRDefault="00627377">
      <w:pPr>
        <w:autoSpaceDE w:val="0"/>
        <w:autoSpaceDN w:val="0"/>
        <w:adjustRightInd w:val="0"/>
        <w:spacing w:after="0" w:line="360" w:lineRule="auto"/>
        <w:jc w:val="both"/>
        <w:rPr>
          <w:rFonts w:asciiTheme="majorBidi" w:eastAsia="Times New Roman" w:hAnsiTheme="majorBidi" w:cstheme="majorBidi"/>
          <w:color w:val="403838"/>
          <w:sz w:val="24"/>
          <w:szCs w:val="24"/>
          <w:lang w:eastAsia="zh-CN"/>
        </w:rPr>
      </w:pPr>
    </w:p>
    <w:sectPr w:rsidR="00627377" w:rsidRPr="00C40FFE">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7EF423" w14:textId="77777777" w:rsidR="000E3CFD" w:rsidRDefault="000E3CFD" w:rsidP="002A5ABA">
      <w:pPr>
        <w:spacing w:after="0" w:line="240" w:lineRule="auto"/>
      </w:pPr>
      <w:r>
        <w:separator/>
      </w:r>
    </w:p>
  </w:endnote>
  <w:endnote w:type="continuationSeparator" w:id="0">
    <w:p w14:paraId="76CDC698" w14:textId="77777777" w:rsidR="000E3CFD" w:rsidRDefault="000E3CFD" w:rsidP="002A5A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SimSun">
    <w:altName w:val="宋体"/>
    <w:charset w:val="86"/>
    <w:family w:val="auto"/>
    <w:pitch w:val="variable"/>
    <w:sig w:usb0="00000003" w:usb1="288F0000" w:usb2="00000016" w:usb3="00000000" w:csb0="00040001" w:csb1="00000000"/>
  </w:font>
  <w:font w:name="宋体">
    <w:charset w:val="50"/>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1295125"/>
      <w:docPartObj>
        <w:docPartGallery w:val="Page Numbers (Bottom of Page)"/>
        <w:docPartUnique/>
      </w:docPartObj>
    </w:sdtPr>
    <w:sdtEndPr>
      <w:rPr>
        <w:noProof/>
      </w:rPr>
    </w:sdtEndPr>
    <w:sdtContent>
      <w:p w14:paraId="3058550F" w14:textId="77777777" w:rsidR="000E3CFD" w:rsidRDefault="000E3CFD">
        <w:pPr>
          <w:pStyle w:val="Footer"/>
          <w:jc w:val="right"/>
        </w:pPr>
        <w:r>
          <w:fldChar w:fldCharType="begin"/>
        </w:r>
        <w:r>
          <w:instrText xml:space="preserve"> PAGE   \* MERGEFORMAT </w:instrText>
        </w:r>
        <w:r>
          <w:fldChar w:fldCharType="separate"/>
        </w:r>
        <w:r w:rsidR="00C755FF">
          <w:rPr>
            <w:noProof/>
          </w:rPr>
          <w:t>6</w:t>
        </w:r>
        <w:r>
          <w:rPr>
            <w:noProof/>
          </w:rPr>
          <w:fldChar w:fldCharType="end"/>
        </w:r>
      </w:p>
    </w:sdtContent>
  </w:sdt>
  <w:p w14:paraId="47C3DD4A" w14:textId="77777777" w:rsidR="000E3CFD" w:rsidRDefault="000E3CF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20D5EF" w14:textId="77777777" w:rsidR="000E3CFD" w:rsidRDefault="000E3CFD" w:rsidP="002A5ABA">
      <w:pPr>
        <w:spacing w:after="0" w:line="240" w:lineRule="auto"/>
      </w:pPr>
      <w:r>
        <w:separator/>
      </w:r>
    </w:p>
  </w:footnote>
  <w:footnote w:type="continuationSeparator" w:id="0">
    <w:p w14:paraId="00C4972A" w14:textId="77777777" w:rsidR="000E3CFD" w:rsidRDefault="000E3CFD" w:rsidP="002A5ABA">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1B7649"/>
    <w:multiLevelType w:val="hybridMultilevel"/>
    <w:tmpl w:val="4B60F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E8B4C02"/>
    <w:multiLevelType w:val="multilevel"/>
    <w:tmpl w:val="48320C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6F5260F"/>
    <w:multiLevelType w:val="hybridMultilevel"/>
    <w:tmpl w:val="99F49B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CF66A47"/>
    <w:multiLevelType w:val="hybridMultilevel"/>
    <w:tmpl w:val="0672BC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D2E5B27"/>
    <w:multiLevelType w:val="multilevel"/>
    <w:tmpl w:val="6848EC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49B"/>
    <w:rsid w:val="00005E1C"/>
    <w:rsid w:val="0001416D"/>
    <w:rsid w:val="00016035"/>
    <w:rsid w:val="00020C19"/>
    <w:rsid w:val="00022269"/>
    <w:rsid w:val="00031413"/>
    <w:rsid w:val="0004503C"/>
    <w:rsid w:val="000479D1"/>
    <w:rsid w:val="00063064"/>
    <w:rsid w:val="000657C2"/>
    <w:rsid w:val="00072D17"/>
    <w:rsid w:val="000737E0"/>
    <w:rsid w:val="00073827"/>
    <w:rsid w:val="0007687D"/>
    <w:rsid w:val="00077BFE"/>
    <w:rsid w:val="00086BE8"/>
    <w:rsid w:val="00097173"/>
    <w:rsid w:val="000A0C52"/>
    <w:rsid w:val="000A2F18"/>
    <w:rsid w:val="000A7D04"/>
    <w:rsid w:val="000B6A66"/>
    <w:rsid w:val="000C11FB"/>
    <w:rsid w:val="000C35DD"/>
    <w:rsid w:val="000E1AAA"/>
    <w:rsid w:val="000E3CFD"/>
    <w:rsid w:val="000E74FE"/>
    <w:rsid w:val="000F377C"/>
    <w:rsid w:val="000F49B6"/>
    <w:rsid w:val="000F4FE6"/>
    <w:rsid w:val="00105095"/>
    <w:rsid w:val="00111C2A"/>
    <w:rsid w:val="00120AFD"/>
    <w:rsid w:val="0012524B"/>
    <w:rsid w:val="00125E48"/>
    <w:rsid w:val="00131882"/>
    <w:rsid w:val="00143031"/>
    <w:rsid w:val="00143A0E"/>
    <w:rsid w:val="00147BBA"/>
    <w:rsid w:val="00163433"/>
    <w:rsid w:val="001675BD"/>
    <w:rsid w:val="00170519"/>
    <w:rsid w:val="00172DC0"/>
    <w:rsid w:val="00172E81"/>
    <w:rsid w:val="00186882"/>
    <w:rsid w:val="001918C4"/>
    <w:rsid w:val="00192DED"/>
    <w:rsid w:val="001A56A6"/>
    <w:rsid w:val="001A6286"/>
    <w:rsid w:val="001A6C92"/>
    <w:rsid w:val="001C1294"/>
    <w:rsid w:val="001C27B2"/>
    <w:rsid w:val="001C428B"/>
    <w:rsid w:val="001E4E1F"/>
    <w:rsid w:val="001E6ADD"/>
    <w:rsid w:val="001F2704"/>
    <w:rsid w:val="002021B3"/>
    <w:rsid w:val="002070C0"/>
    <w:rsid w:val="00214708"/>
    <w:rsid w:val="0022334D"/>
    <w:rsid w:val="002236C6"/>
    <w:rsid w:val="002254C0"/>
    <w:rsid w:val="002349CE"/>
    <w:rsid w:val="0024032F"/>
    <w:rsid w:val="00253F27"/>
    <w:rsid w:val="00266FE3"/>
    <w:rsid w:val="0027110A"/>
    <w:rsid w:val="002978B4"/>
    <w:rsid w:val="002A4578"/>
    <w:rsid w:val="002A5ABA"/>
    <w:rsid w:val="002A74C1"/>
    <w:rsid w:val="002E1F19"/>
    <w:rsid w:val="002F7402"/>
    <w:rsid w:val="003026C8"/>
    <w:rsid w:val="00317144"/>
    <w:rsid w:val="00317B9A"/>
    <w:rsid w:val="00322313"/>
    <w:rsid w:val="00333BDB"/>
    <w:rsid w:val="00364CF6"/>
    <w:rsid w:val="00365356"/>
    <w:rsid w:val="00372B3F"/>
    <w:rsid w:val="00374738"/>
    <w:rsid w:val="003803DE"/>
    <w:rsid w:val="0038357E"/>
    <w:rsid w:val="00397DB9"/>
    <w:rsid w:val="003A75EF"/>
    <w:rsid w:val="003B10E8"/>
    <w:rsid w:val="003B3612"/>
    <w:rsid w:val="003C2773"/>
    <w:rsid w:val="003C4AD4"/>
    <w:rsid w:val="003D589D"/>
    <w:rsid w:val="003E0CA6"/>
    <w:rsid w:val="00401641"/>
    <w:rsid w:val="004022EE"/>
    <w:rsid w:val="0041384F"/>
    <w:rsid w:val="00416EAE"/>
    <w:rsid w:val="004178BB"/>
    <w:rsid w:val="0042663C"/>
    <w:rsid w:val="004324E8"/>
    <w:rsid w:val="00437362"/>
    <w:rsid w:val="004434FD"/>
    <w:rsid w:val="00447BC0"/>
    <w:rsid w:val="00456F95"/>
    <w:rsid w:val="004662F5"/>
    <w:rsid w:val="004733C4"/>
    <w:rsid w:val="0047587D"/>
    <w:rsid w:val="00486908"/>
    <w:rsid w:val="004905ED"/>
    <w:rsid w:val="00495DC5"/>
    <w:rsid w:val="00496518"/>
    <w:rsid w:val="004968D7"/>
    <w:rsid w:val="004A20C0"/>
    <w:rsid w:val="004A4348"/>
    <w:rsid w:val="004A4491"/>
    <w:rsid w:val="004B0940"/>
    <w:rsid w:val="004D0C54"/>
    <w:rsid w:val="004D2DD2"/>
    <w:rsid w:val="004E2DC2"/>
    <w:rsid w:val="005041A3"/>
    <w:rsid w:val="005046D7"/>
    <w:rsid w:val="0051097A"/>
    <w:rsid w:val="00515C90"/>
    <w:rsid w:val="00522662"/>
    <w:rsid w:val="005240D8"/>
    <w:rsid w:val="005247ED"/>
    <w:rsid w:val="0052656F"/>
    <w:rsid w:val="0055082A"/>
    <w:rsid w:val="005537BA"/>
    <w:rsid w:val="005555C5"/>
    <w:rsid w:val="005560D9"/>
    <w:rsid w:val="0056787B"/>
    <w:rsid w:val="00575A31"/>
    <w:rsid w:val="00581328"/>
    <w:rsid w:val="005A1656"/>
    <w:rsid w:val="005A3DED"/>
    <w:rsid w:val="005B3B79"/>
    <w:rsid w:val="005C71D1"/>
    <w:rsid w:val="005D2722"/>
    <w:rsid w:val="005E1A3C"/>
    <w:rsid w:val="00604064"/>
    <w:rsid w:val="00604CF5"/>
    <w:rsid w:val="00617ECB"/>
    <w:rsid w:val="00627377"/>
    <w:rsid w:val="00644A12"/>
    <w:rsid w:val="006476A6"/>
    <w:rsid w:val="006505C1"/>
    <w:rsid w:val="00651BB8"/>
    <w:rsid w:val="00653B5B"/>
    <w:rsid w:val="00662426"/>
    <w:rsid w:val="006632FC"/>
    <w:rsid w:val="00664A2F"/>
    <w:rsid w:val="00670013"/>
    <w:rsid w:val="006745D2"/>
    <w:rsid w:val="00675E94"/>
    <w:rsid w:val="00685739"/>
    <w:rsid w:val="006A4EDE"/>
    <w:rsid w:val="006B45E7"/>
    <w:rsid w:val="006C2E8B"/>
    <w:rsid w:val="006C78C7"/>
    <w:rsid w:val="006D2A1A"/>
    <w:rsid w:val="006E138F"/>
    <w:rsid w:val="006E28D3"/>
    <w:rsid w:val="006F047E"/>
    <w:rsid w:val="006F27A6"/>
    <w:rsid w:val="0073643A"/>
    <w:rsid w:val="00744B3B"/>
    <w:rsid w:val="00746EC2"/>
    <w:rsid w:val="00750BBC"/>
    <w:rsid w:val="00754E6A"/>
    <w:rsid w:val="007657C9"/>
    <w:rsid w:val="00773405"/>
    <w:rsid w:val="007839E7"/>
    <w:rsid w:val="007A6F7A"/>
    <w:rsid w:val="007B2743"/>
    <w:rsid w:val="007C4809"/>
    <w:rsid w:val="007D1884"/>
    <w:rsid w:val="007D238C"/>
    <w:rsid w:val="007D6EE9"/>
    <w:rsid w:val="007E14AD"/>
    <w:rsid w:val="007E1CA0"/>
    <w:rsid w:val="007E2C9E"/>
    <w:rsid w:val="007E5AFF"/>
    <w:rsid w:val="007F4C0A"/>
    <w:rsid w:val="00802997"/>
    <w:rsid w:val="008054A1"/>
    <w:rsid w:val="008058B3"/>
    <w:rsid w:val="00825F3A"/>
    <w:rsid w:val="00834344"/>
    <w:rsid w:val="008346BB"/>
    <w:rsid w:val="008411D4"/>
    <w:rsid w:val="00842FC2"/>
    <w:rsid w:val="00843A1C"/>
    <w:rsid w:val="0084587F"/>
    <w:rsid w:val="00867435"/>
    <w:rsid w:val="008750FF"/>
    <w:rsid w:val="0088118C"/>
    <w:rsid w:val="0088686D"/>
    <w:rsid w:val="00890A61"/>
    <w:rsid w:val="008A4762"/>
    <w:rsid w:val="008A6B2B"/>
    <w:rsid w:val="008C5782"/>
    <w:rsid w:val="008C6750"/>
    <w:rsid w:val="008D1E4A"/>
    <w:rsid w:val="008D2673"/>
    <w:rsid w:val="008D77FC"/>
    <w:rsid w:val="008E1E64"/>
    <w:rsid w:val="008E224C"/>
    <w:rsid w:val="008F4E42"/>
    <w:rsid w:val="008F748B"/>
    <w:rsid w:val="00906196"/>
    <w:rsid w:val="00911E00"/>
    <w:rsid w:val="0091456C"/>
    <w:rsid w:val="00914786"/>
    <w:rsid w:val="00915D53"/>
    <w:rsid w:val="00933DF1"/>
    <w:rsid w:val="0093717E"/>
    <w:rsid w:val="00937EB0"/>
    <w:rsid w:val="0094403B"/>
    <w:rsid w:val="00945D2C"/>
    <w:rsid w:val="00957468"/>
    <w:rsid w:val="00961EBB"/>
    <w:rsid w:val="009640D3"/>
    <w:rsid w:val="009A164F"/>
    <w:rsid w:val="009B470D"/>
    <w:rsid w:val="009B5827"/>
    <w:rsid w:val="009C50F6"/>
    <w:rsid w:val="009C6F29"/>
    <w:rsid w:val="009D5F09"/>
    <w:rsid w:val="009D7624"/>
    <w:rsid w:val="009E14A7"/>
    <w:rsid w:val="009F298E"/>
    <w:rsid w:val="009F4902"/>
    <w:rsid w:val="009F65D4"/>
    <w:rsid w:val="00A0387C"/>
    <w:rsid w:val="00A078E2"/>
    <w:rsid w:val="00A149C3"/>
    <w:rsid w:val="00A15E70"/>
    <w:rsid w:val="00A22DE7"/>
    <w:rsid w:val="00A24960"/>
    <w:rsid w:val="00A33EC2"/>
    <w:rsid w:val="00A63B75"/>
    <w:rsid w:val="00A71133"/>
    <w:rsid w:val="00A73223"/>
    <w:rsid w:val="00A84C42"/>
    <w:rsid w:val="00A85E9C"/>
    <w:rsid w:val="00A8679F"/>
    <w:rsid w:val="00A90B0D"/>
    <w:rsid w:val="00AB36A0"/>
    <w:rsid w:val="00AC2DB1"/>
    <w:rsid w:val="00AC3DC3"/>
    <w:rsid w:val="00AC4009"/>
    <w:rsid w:val="00AD125D"/>
    <w:rsid w:val="00AD1D02"/>
    <w:rsid w:val="00AD4006"/>
    <w:rsid w:val="00AD4950"/>
    <w:rsid w:val="00AE17AA"/>
    <w:rsid w:val="00AE3EA3"/>
    <w:rsid w:val="00B111FB"/>
    <w:rsid w:val="00B12BA5"/>
    <w:rsid w:val="00B13CB1"/>
    <w:rsid w:val="00B336A0"/>
    <w:rsid w:val="00B40EB5"/>
    <w:rsid w:val="00B43969"/>
    <w:rsid w:val="00B45DD5"/>
    <w:rsid w:val="00B50196"/>
    <w:rsid w:val="00B56A2E"/>
    <w:rsid w:val="00B623A5"/>
    <w:rsid w:val="00B8031E"/>
    <w:rsid w:val="00B8596F"/>
    <w:rsid w:val="00BA418B"/>
    <w:rsid w:val="00BB2875"/>
    <w:rsid w:val="00BB6379"/>
    <w:rsid w:val="00BD5D79"/>
    <w:rsid w:val="00BE6426"/>
    <w:rsid w:val="00BF01C7"/>
    <w:rsid w:val="00BF2D44"/>
    <w:rsid w:val="00BF7EE7"/>
    <w:rsid w:val="00C06296"/>
    <w:rsid w:val="00C1050F"/>
    <w:rsid w:val="00C1214F"/>
    <w:rsid w:val="00C248C5"/>
    <w:rsid w:val="00C31956"/>
    <w:rsid w:val="00C34767"/>
    <w:rsid w:val="00C37783"/>
    <w:rsid w:val="00C40EC3"/>
    <w:rsid w:val="00C40FFE"/>
    <w:rsid w:val="00C46855"/>
    <w:rsid w:val="00C56170"/>
    <w:rsid w:val="00C605F3"/>
    <w:rsid w:val="00C6336A"/>
    <w:rsid w:val="00C7001A"/>
    <w:rsid w:val="00C73DF5"/>
    <w:rsid w:val="00C74E7B"/>
    <w:rsid w:val="00C7558A"/>
    <w:rsid w:val="00C755FF"/>
    <w:rsid w:val="00C7648A"/>
    <w:rsid w:val="00C77233"/>
    <w:rsid w:val="00C82A6F"/>
    <w:rsid w:val="00C85441"/>
    <w:rsid w:val="00C90DAB"/>
    <w:rsid w:val="00CA3936"/>
    <w:rsid w:val="00CB3F88"/>
    <w:rsid w:val="00CC0AE3"/>
    <w:rsid w:val="00CD6608"/>
    <w:rsid w:val="00CE5149"/>
    <w:rsid w:val="00CE7902"/>
    <w:rsid w:val="00CF08D9"/>
    <w:rsid w:val="00CF281C"/>
    <w:rsid w:val="00D1591B"/>
    <w:rsid w:val="00D167BC"/>
    <w:rsid w:val="00D24B8E"/>
    <w:rsid w:val="00D3311A"/>
    <w:rsid w:val="00D43848"/>
    <w:rsid w:val="00D50571"/>
    <w:rsid w:val="00D62158"/>
    <w:rsid w:val="00D63201"/>
    <w:rsid w:val="00D67BE1"/>
    <w:rsid w:val="00D70073"/>
    <w:rsid w:val="00D73589"/>
    <w:rsid w:val="00D77DB9"/>
    <w:rsid w:val="00D80E1D"/>
    <w:rsid w:val="00D861CC"/>
    <w:rsid w:val="00D87788"/>
    <w:rsid w:val="00DA3309"/>
    <w:rsid w:val="00DA580C"/>
    <w:rsid w:val="00DB243F"/>
    <w:rsid w:val="00DB2633"/>
    <w:rsid w:val="00DC2458"/>
    <w:rsid w:val="00DC5823"/>
    <w:rsid w:val="00DC7919"/>
    <w:rsid w:val="00DD6780"/>
    <w:rsid w:val="00DE51F8"/>
    <w:rsid w:val="00DF32D6"/>
    <w:rsid w:val="00DF45B1"/>
    <w:rsid w:val="00DF6255"/>
    <w:rsid w:val="00E01BCA"/>
    <w:rsid w:val="00E05723"/>
    <w:rsid w:val="00E102D2"/>
    <w:rsid w:val="00E1301E"/>
    <w:rsid w:val="00E34F2F"/>
    <w:rsid w:val="00E50B92"/>
    <w:rsid w:val="00E6038D"/>
    <w:rsid w:val="00E61ED1"/>
    <w:rsid w:val="00E62E1F"/>
    <w:rsid w:val="00E62F22"/>
    <w:rsid w:val="00E7497A"/>
    <w:rsid w:val="00E806C7"/>
    <w:rsid w:val="00E81719"/>
    <w:rsid w:val="00E96221"/>
    <w:rsid w:val="00EA28D3"/>
    <w:rsid w:val="00EB24A6"/>
    <w:rsid w:val="00EB446D"/>
    <w:rsid w:val="00ED1BA9"/>
    <w:rsid w:val="00EE3529"/>
    <w:rsid w:val="00EE449B"/>
    <w:rsid w:val="00F02F40"/>
    <w:rsid w:val="00F05BBA"/>
    <w:rsid w:val="00F22118"/>
    <w:rsid w:val="00F22282"/>
    <w:rsid w:val="00F40ADC"/>
    <w:rsid w:val="00F50D10"/>
    <w:rsid w:val="00F63808"/>
    <w:rsid w:val="00F8216C"/>
    <w:rsid w:val="00F901F8"/>
    <w:rsid w:val="00F90E4B"/>
    <w:rsid w:val="00F92716"/>
    <w:rsid w:val="00FB2791"/>
    <w:rsid w:val="00FD3A82"/>
    <w:rsid w:val="00FD608C"/>
    <w:rsid w:val="00FE1FEE"/>
    <w:rsid w:val="00FE4705"/>
    <w:rsid w:val="00FF6BE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A21D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7657C9"/>
    <w:pPr>
      <w:keepNext/>
      <w:spacing w:after="0" w:line="240" w:lineRule="auto"/>
      <w:jc w:val="center"/>
      <w:outlineLvl w:val="1"/>
    </w:pPr>
    <w:rPr>
      <w:rFonts w:ascii="Verdana" w:eastAsia="Times New Roman" w:hAnsi="Verdana"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oogqs-tidbit1">
    <w:name w:val="goog_qs-tidbit1"/>
    <w:basedOn w:val="DefaultParagraphFont"/>
    <w:rsid w:val="00022269"/>
    <w:rPr>
      <w:vanish w:val="0"/>
      <w:webHidden w:val="0"/>
      <w:specVanish w:val="0"/>
    </w:rPr>
  </w:style>
  <w:style w:type="character" w:styleId="CommentReference">
    <w:name w:val="annotation reference"/>
    <w:basedOn w:val="DefaultParagraphFont"/>
    <w:uiPriority w:val="99"/>
    <w:semiHidden/>
    <w:unhideWhenUsed/>
    <w:rsid w:val="00662426"/>
    <w:rPr>
      <w:sz w:val="16"/>
      <w:szCs w:val="16"/>
    </w:rPr>
  </w:style>
  <w:style w:type="paragraph" w:styleId="CommentText">
    <w:name w:val="annotation text"/>
    <w:basedOn w:val="Normal"/>
    <w:link w:val="CommentTextChar"/>
    <w:uiPriority w:val="99"/>
    <w:semiHidden/>
    <w:unhideWhenUsed/>
    <w:rsid w:val="00662426"/>
    <w:pPr>
      <w:spacing w:line="240" w:lineRule="auto"/>
    </w:pPr>
    <w:rPr>
      <w:sz w:val="20"/>
      <w:szCs w:val="20"/>
    </w:rPr>
  </w:style>
  <w:style w:type="character" w:customStyle="1" w:styleId="CommentTextChar">
    <w:name w:val="Comment Text Char"/>
    <w:basedOn w:val="DefaultParagraphFont"/>
    <w:link w:val="CommentText"/>
    <w:uiPriority w:val="99"/>
    <w:semiHidden/>
    <w:rsid w:val="00662426"/>
    <w:rPr>
      <w:sz w:val="20"/>
      <w:szCs w:val="20"/>
    </w:rPr>
  </w:style>
  <w:style w:type="paragraph" w:styleId="CommentSubject">
    <w:name w:val="annotation subject"/>
    <w:basedOn w:val="CommentText"/>
    <w:next w:val="CommentText"/>
    <w:link w:val="CommentSubjectChar"/>
    <w:uiPriority w:val="99"/>
    <w:semiHidden/>
    <w:unhideWhenUsed/>
    <w:rsid w:val="00662426"/>
    <w:rPr>
      <w:b/>
      <w:bCs/>
    </w:rPr>
  </w:style>
  <w:style w:type="character" w:customStyle="1" w:styleId="CommentSubjectChar">
    <w:name w:val="Comment Subject Char"/>
    <w:basedOn w:val="CommentTextChar"/>
    <w:link w:val="CommentSubject"/>
    <w:uiPriority w:val="99"/>
    <w:semiHidden/>
    <w:rsid w:val="00662426"/>
    <w:rPr>
      <w:b/>
      <w:bCs/>
      <w:sz w:val="20"/>
      <w:szCs w:val="20"/>
    </w:rPr>
  </w:style>
  <w:style w:type="paragraph" w:styleId="BalloonText">
    <w:name w:val="Balloon Text"/>
    <w:basedOn w:val="Normal"/>
    <w:link w:val="BalloonTextChar"/>
    <w:uiPriority w:val="99"/>
    <w:semiHidden/>
    <w:unhideWhenUsed/>
    <w:rsid w:val="006624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426"/>
    <w:rPr>
      <w:rFonts w:ascii="Tahoma" w:hAnsi="Tahoma" w:cs="Tahoma"/>
      <w:sz w:val="16"/>
      <w:szCs w:val="16"/>
    </w:rPr>
  </w:style>
  <w:style w:type="character" w:customStyle="1" w:styleId="cit-first-element2">
    <w:name w:val="cit-first-element2"/>
    <w:basedOn w:val="DefaultParagraphFont"/>
    <w:rsid w:val="00DC7919"/>
    <w:rPr>
      <w:vanish w:val="0"/>
      <w:webHidden w:val="0"/>
      <w:specVanish w:val="0"/>
    </w:rPr>
  </w:style>
  <w:style w:type="character" w:customStyle="1" w:styleId="site-title">
    <w:name w:val="site-title"/>
    <w:basedOn w:val="DefaultParagraphFont"/>
    <w:rsid w:val="00DC7919"/>
  </w:style>
  <w:style w:type="character" w:customStyle="1" w:styleId="cit-print-date">
    <w:name w:val="cit-print-date"/>
    <w:basedOn w:val="DefaultParagraphFont"/>
    <w:rsid w:val="00DC7919"/>
  </w:style>
  <w:style w:type="character" w:customStyle="1" w:styleId="cit-vol5">
    <w:name w:val="cit-vol5"/>
    <w:basedOn w:val="DefaultParagraphFont"/>
    <w:rsid w:val="00DC7919"/>
  </w:style>
  <w:style w:type="character" w:customStyle="1" w:styleId="cit-sep2">
    <w:name w:val="cit-sep2"/>
    <w:basedOn w:val="DefaultParagraphFont"/>
    <w:rsid w:val="00DC7919"/>
  </w:style>
  <w:style w:type="character" w:customStyle="1" w:styleId="cit-first-page">
    <w:name w:val="cit-first-page"/>
    <w:basedOn w:val="DefaultParagraphFont"/>
    <w:rsid w:val="00DC7919"/>
  </w:style>
  <w:style w:type="character" w:customStyle="1" w:styleId="cit-last-page2">
    <w:name w:val="cit-last-page2"/>
    <w:basedOn w:val="DefaultParagraphFont"/>
    <w:rsid w:val="00DC7919"/>
  </w:style>
  <w:style w:type="character" w:styleId="Hyperlink">
    <w:name w:val="Hyperlink"/>
    <w:basedOn w:val="DefaultParagraphFont"/>
    <w:uiPriority w:val="99"/>
    <w:unhideWhenUsed/>
    <w:rsid w:val="00DC7919"/>
    <w:rPr>
      <w:color w:val="0000FF"/>
      <w:u w:val="single"/>
    </w:rPr>
  </w:style>
  <w:style w:type="paragraph" w:styleId="HTMLAddress">
    <w:name w:val="HTML Address"/>
    <w:basedOn w:val="Normal"/>
    <w:link w:val="HTMLAddressChar"/>
    <w:uiPriority w:val="99"/>
    <w:semiHidden/>
    <w:unhideWhenUsed/>
    <w:rsid w:val="00DC7919"/>
    <w:pPr>
      <w:spacing w:after="0" w:line="240" w:lineRule="auto"/>
    </w:pPr>
    <w:rPr>
      <w:rFonts w:ascii="Times New Roman" w:eastAsia="Times New Roman" w:hAnsi="Times New Roman" w:cs="Times New Roman"/>
      <w:i/>
      <w:iCs/>
      <w:sz w:val="24"/>
      <w:szCs w:val="24"/>
      <w:lang w:eastAsia="zh-CN"/>
    </w:rPr>
  </w:style>
  <w:style w:type="character" w:customStyle="1" w:styleId="HTMLAddressChar">
    <w:name w:val="HTML Address Char"/>
    <w:basedOn w:val="DefaultParagraphFont"/>
    <w:link w:val="HTMLAddress"/>
    <w:uiPriority w:val="99"/>
    <w:semiHidden/>
    <w:rsid w:val="00DC7919"/>
    <w:rPr>
      <w:rFonts w:ascii="Times New Roman" w:eastAsia="Times New Roman" w:hAnsi="Times New Roman" w:cs="Times New Roman"/>
      <w:i/>
      <w:iCs/>
      <w:sz w:val="24"/>
      <w:szCs w:val="24"/>
      <w:lang w:eastAsia="zh-CN"/>
    </w:rPr>
  </w:style>
  <w:style w:type="character" w:customStyle="1" w:styleId="name">
    <w:name w:val="name"/>
    <w:basedOn w:val="DefaultParagraphFont"/>
    <w:rsid w:val="00DC7919"/>
  </w:style>
  <w:style w:type="character" w:customStyle="1" w:styleId="contrib-email">
    <w:name w:val="contrib-email"/>
    <w:basedOn w:val="DefaultParagraphFont"/>
    <w:rsid w:val="00DC7919"/>
  </w:style>
  <w:style w:type="paragraph" w:styleId="Header">
    <w:name w:val="header"/>
    <w:basedOn w:val="Normal"/>
    <w:link w:val="HeaderChar"/>
    <w:uiPriority w:val="99"/>
    <w:unhideWhenUsed/>
    <w:rsid w:val="002A5A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5ABA"/>
  </w:style>
  <w:style w:type="paragraph" w:styleId="Footer">
    <w:name w:val="footer"/>
    <w:basedOn w:val="Normal"/>
    <w:link w:val="FooterChar"/>
    <w:uiPriority w:val="99"/>
    <w:unhideWhenUsed/>
    <w:rsid w:val="002A5A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5ABA"/>
  </w:style>
  <w:style w:type="paragraph" w:styleId="NoSpacing">
    <w:name w:val="No Spacing"/>
    <w:uiPriority w:val="1"/>
    <w:qFormat/>
    <w:rsid w:val="00D861CC"/>
    <w:pPr>
      <w:spacing w:after="0" w:line="240" w:lineRule="auto"/>
    </w:pPr>
    <w:rPr>
      <w:rFonts w:ascii="Times New Roman" w:eastAsia="SimSun" w:hAnsi="Times New Roman" w:cs="Times New Roman"/>
      <w:sz w:val="24"/>
      <w:szCs w:val="24"/>
      <w:lang w:eastAsia="zh-CN"/>
    </w:rPr>
  </w:style>
  <w:style w:type="paragraph" w:customStyle="1" w:styleId="Default">
    <w:name w:val="Default"/>
    <w:rsid w:val="00D861CC"/>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5537B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5537BA"/>
  </w:style>
  <w:style w:type="character" w:styleId="Emphasis">
    <w:name w:val="Emphasis"/>
    <w:basedOn w:val="DefaultParagraphFont"/>
    <w:qFormat/>
    <w:rsid w:val="006745D2"/>
    <w:rPr>
      <w:i/>
      <w:iCs/>
    </w:rPr>
  </w:style>
  <w:style w:type="character" w:customStyle="1" w:styleId="apple-style-span">
    <w:name w:val="apple-style-span"/>
    <w:basedOn w:val="DefaultParagraphFont"/>
    <w:rsid w:val="00486908"/>
  </w:style>
  <w:style w:type="paragraph" w:styleId="Revision">
    <w:name w:val="Revision"/>
    <w:hidden/>
    <w:uiPriority w:val="99"/>
    <w:semiHidden/>
    <w:rsid w:val="00143A0E"/>
    <w:pPr>
      <w:spacing w:after="0" w:line="240" w:lineRule="auto"/>
    </w:pPr>
  </w:style>
  <w:style w:type="paragraph" w:styleId="ListParagraph">
    <w:name w:val="List Paragraph"/>
    <w:basedOn w:val="Normal"/>
    <w:uiPriority w:val="34"/>
    <w:qFormat/>
    <w:rsid w:val="00AC3DC3"/>
    <w:pPr>
      <w:spacing w:after="0" w:line="240" w:lineRule="auto"/>
      <w:ind w:left="720"/>
      <w:contextualSpacing/>
    </w:pPr>
    <w:rPr>
      <w:rFonts w:ascii="Times New Roman" w:eastAsiaTheme="minorEastAsia" w:hAnsi="Times New Roman" w:cs="Times New Roman"/>
      <w:sz w:val="24"/>
      <w:szCs w:val="24"/>
      <w:lang w:eastAsia="zh-CN"/>
    </w:rPr>
  </w:style>
  <w:style w:type="character" w:customStyle="1" w:styleId="Heading2Char">
    <w:name w:val="Heading 2 Char"/>
    <w:basedOn w:val="DefaultParagraphFont"/>
    <w:link w:val="Heading2"/>
    <w:rsid w:val="007657C9"/>
    <w:rPr>
      <w:rFonts w:ascii="Verdana" w:eastAsia="Times New Roman" w:hAnsi="Verdana" w:cs="Times New Roman"/>
      <w:sz w:val="20"/>
      <w:szCs w:val="20"/>
      <w:lang w:eastAsia="en-GB"/>
    </w:rPr>
  </w:style>
  <w:style w:type="character" w:customStyle="1" w:styleId="slug-pub-date3">
    <w:name w:val="slug-pub-date3"/>
    <w:basedOn w:val="DefaultParagraphFont"/>
    <w:rsid w:val="00BD5D79"/>
    <w:rPr>
      <w:b/>
      <w:bCs/>
    </w:rPr>
  </w:style>
  <w:style w:type="character" w:customStyle="1" w:styleId="slug-vol">
    <w:name w:val="slug-vol"/>
    <w:basedOn w:val="DefaultParagraphFont"/>
    <w:rsid w:val="00BD5D79"/>
  </w:style>
  <w:style w:type="character" w:customStyle="1" w:styleId="slug-issue">
    <w:name w:val="slug-issue"/>
    <w:basedOn w:val="DefaultParagraphFont"/>
    <w:rsid w:val="00BD5D79"/>
  </w:style>
  <w:style w:type="character" w:customStyle="1" w:styleId="slug-pages3">
    <w:name w:val="slug-pages3"/>
    <w:basedOn w:val="DefaultParagraphFont"/>
    <w:rsid w:val="00BD5D79"/>
    <w:rPr>
      <w:b/>
      <w:bCs/>
    </w:rPr>
  </w:style>
  <w:style w:type="character" w:styleId="HTMLCite">
    <w:name w:val="HTML Cite"/>
    <w:basedOn w:val="DefaultParagraphFont"/>
    <w:uiPriority w:val="99"/>
    <w:semiHidden/>
    <w:unhideWhenUsed/>
    <w:rsid w:val="00CE7902"/>
    <w:rPr>
      <w:i/>
      <w:iCs/>
    </w:rPr>
  </w:style>
  <w:style w:type="character" w:customStyle="1" w:styleId="author">
    <w:name w:val="author"/>
    <w:basedOn w:val="DefaultParagraphFont"/>
    <w:rsid w:val="00CE7902"/>
  </w:style>
  <w:style w:type="character" w:customStyle="1" w:styleId="pubyear">
    <w:name w:val="pubyear"/>
    <w:basedOn w:val="DefaultParagraphFont"/>
    <w:rsid w:val="00CE7902"/>
  </w:style>
  <w:style w:type="character" w:customStyle="1" w:styleId="articletitle">
    <w:name w:val="articletitle"/>
    <w:basedOn w:val="DefaultParagraphFont"/>
    <w:rsid w:val="00CE7902"/>
  </w:style>
  <w:style w:type="character" w:customStyle="1" w:styleId="journaltitle2">
    <w:name w:val="journaltitle2"/>
    <w:basedOn w:val="DefaultParagraphFont"/>
    <w:rsid w:val="00CE7902"/>
    <w:rPr>
      <w:i/>
      <w:iCs/>
    </w:rPr>
  </w:style>
  <w:style w:type="character" w:customStyle="1" w:styleId="vol2">
    <w:name w:val="vol2"/>
    <w:basedOn w:val="DefaultParagraphFont"/>
    <w:rsid w:val="00CE7902"/>
    <w:rPr>
      <w:b/>
      <w:bCs/>
    </w:rPr>
  </w:style>
  <w:style w:type="character" w:customStyle="1" w:styleId="citedissue">
    <w:name w:val="citedissue"/>
    <w:basedOn w:val="DefaultParagraphFont"/>
    <w:rsid w:val="00CE7902"/>
  </w:style>
  <w:style w:type="character" w:customStyle="1" w:styleId="pagefirst">
    <w:name w:val="pagefirst"/>
    <w:basedOn w:val="DefaultParagraphFont"/>
    <w:rsid w:val="00CE7902"/>
  </w:style>
  <w:style w:type="character" w:customStyle="1" w:styleId="pagelast">
    <w:name w:val="pagelast"/>
    <w:basedOn w:val="DefaultParagraphFont"/>
    <w:rsid w:val="00CE7902"/>
  </w:style>
  <w:style w:type="character" w:customStyle="1" w:styleId="booktitle2">
    <w:name w:val="booktitle2"/>
    <w:basedOn w:val="DefaultParagraphFont"/>
    <w:rsid w:val="004022EE"/>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7657C9"/>
    <w:pPr>
      <w:keepNext/>
      <w:spacing w:after="0" w:line="240" w:lineRule="auto"/>
      <w:jc w:val="center"/>
      <w:outlineLvl w:val="1"/>
    </w:pPr>
    <w:rPr>
      <w:rFonts w:ascii="Verdana" w:eastAsia="Times New Roman" w:hAnsi="Verdana"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oogqs-tidbit1">
    <w:name w:val="goog_qs-tidbit1"/>
    <w:basedOn w:val="DefaultParagraphFont"/>
    <w:rsid w:val="00022269"/>
    <w:rPr>
      <w:vanish w:val="0"/>
      <w:webHidden w:val="0"/>
      <w:specVanish w:val="0"/>
    </w:rPr>
  </w:style>
  <w:style w:type="character" w:styleId="CommentReference">
    <w:name w:val="annotation reference"/>
    <w:basedOn w:val="DefaultParagraphFont"/>
    <w:uiPriority w:val="99"/>
    <w:semiHidden/>
    <w:unhideWhenUsed/>
    <w:rsid w:val="00662426"/>
    <w:rPr>
      <w:sz w:val="16"/>
      <w:szCs w:val="16"/>
    </w:rPr>
  </w:style>
  <w:style w:type="paragraph" w:styleId="CommentText">
    <w:name w:val="annotation text"/>
    <w:basedOn w:val="Normal"/>
    <w:link w:val="CommentTextChar"/>
    <w:uiPriority w:val="99"/>
    <w:semiHidden/>
    <w:unhideWhenUsed/>
    <w:rsid w:val="00662426"/>
    <w:pPr>
      <w:spacing w:line="240" w:lineRule="auto"/>
    </w:pPr>
    <w:rPr>
      <w:sz w:val="20"/>
      <w:szCs w:val="20"/>
    </w:rPr>
  </w:style>
  <w:style w:type="character" w:customStyle="1" w:styleId="CommentTextChar">
    <w:name w:val="Comment Text Char"/>
    <w:basedOn w:val="DefaultParagraphFont"/>
    <w:link w:val="CommentText"/>
    <w:uiPriority w:val="99"/>
    <w:semiHidden/>
    <w:rsid w:val="00662426"/>
    <w:rPr>
      <w:sz w:val="20"/>
      <w:szCs w:val="20"/>
    </w:rPr>
  </w:style>
  <w:style w:type="paragraph" w:styleId="CommentSubject">
    <w:name w:val="annotation subject"/>
    <w:basedOn w:val="CommentText"/>
    <w:next w:val="CommentText"/>
    <w:link w:val="CommentSubjectChar"/>
    <w:uiPriority w:val="99"/>
    <w:semiHidden/>
    <w:unhideWhenUsed/>
    <w:rsid w:val="00662426"/>
    <w:rPr>
      <w:b/>
      <w:bCs/>
    </w:rPr>
  </w:style>
  <w:style w:type="character" w:customStyle="1" w:styleId="CommentSubjectChar">
    <w:name w:val="Comment Subject Char"/>
    <w:basedOn w:val="CommentTextChar"/>
    <w:link w:val="CommentSubject"/>
    <w:uiPriority w:val="99"/>
    <w:semiHidden/>
    <w:rsid w:val="00662426"/>
    <w:rPr>
      <w:b/>
      <w:bCs/>
      <w:sz w:val="20"/>
      <w:szCs w:val="20"/>
    </w:rPr>
  </w:style>
  <w:style w:type="paragraph" w:styleId="BalloonText">
    <w:name w:val="Balloon Text"/>
    <w:basedOn w:val="Normal"/>
    <w:link w:val="BalloonTextChar"/>
    <w:uiPriority w:val="99"/>
    <w:semiHidden/>
    <w:unhideWhenUsed/>
    <w:rsid w:val="006624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426"/>
    <w:rPr>
      <w:rFonts w:ascii="Tahoma" w:hAnsi="Tahoma" w:cs="Tahoma"/>
      <w:sz w:val="16"/>
      <w:szCs w:val="16"/>
    </w:rPr>
  </w:style>
  <w:style w:type="character" w:customStyle="1" w:styleId="cit-first-element2">
    <w:name w:val="cit-first-element2"/>
    <w:basedOn w:val="DefaultParagraphFont"/>
    <w:rsid w:val="00DC7919"/>
    <w:rPr>
      <w:vanish w:val="0"/>
      <w:webHidden w:val="0"/>
      <w:specVanish w:val="0"/>
    </w:rPr>
  </w:style>
  <w:style w:type="character" w:customStyle="1" w:styleId="site-title">
    <w:name w:val="site-title"/>
    <w:basedOn w:val="DefaultParagraphFont"/>
    <w:rsid w:val="00DC7919"/>
  </w:style>
  <w:style w:type="character" w:customStyle="1" w:styleId="cit-print-date">
    <w:name w:val="cit-print-date"/>
    <w:basedOn w:val="DefaultParagraphFont"/>
    <w:rsid w:val="00DC7919"/>
  </w:style>
  <w:style w:type="character" w:customStyle="1" w:styleId="cit-vol5">
    <w:name w:val="cit-vol5"/>
    <w:basedOn w:val="DefaultParagraphFont"/>
    <w:rsid w:val="00DC7919"/>
  </w:style>
  <w:style w:type="character" w:customStyle="1" w:styleId="cit-sep2">
    <w:name w:val="cit-sep2"/>
    <w:basedOn w:val="DefaultParagraphFont"/>
    <w:rsid w:val="00DC7919"/>
  </w:style>
  <w:style w:type="character" w:customStyle="1" w:styleId="cit-first-page">
    <w:name w:val="cit-first-page"/>
    <w:basedOn w:val="DefaultParagraphFont"/>
    <w:rsid w:val="00DC7919"/>
  </w:style>
  <w:style w:type="character" w:customStyle="1" w:styleId="cit-last-page2">
    <w:name w:val="cit-last-page2"/>
    <w:basedOn w:val="DefaultParagraphFont"/>
    <w:rsid w:val="00DC7919"/>
  </w:style>
  <w:style w:type="character" w:styleId="Hyperlink">
    <w:name w:val="Hyperlink"/>
    <w:basedOn w:val="DefaultParagraphFont"/>
    <w:uiPriority w:val="99"/>
    <w:unhideWhenUsed/>
    <w:rsid w:val="00DC7919"/>
    <w:rPr>
      <w:color w:val="0000FF"/>
      <w:u w:val="single"/>
    </w:rPr>
  </w:style>
  <w:style w:type="paragraph" w:styleId="HTMLAddress">
    <w:name w:val="HTML Address"/>
    <w:basedOn w:val="Normal"/>
    <w:link w:val="HTMLAddressChar"/>
    <w:uiPriority w:val="99"/>
    <w:semiHidden/>
    <w:unhideWhenUsed/>
    <w:rsid w:val="00DC7919"/>
    <w:pPr>
      <w:spacing w:after="0" w:line="240" w:lineRule="auto"/>
    </w:pPr>
    <w:rPr>
      <w:rFonts w:ascii="Times New Roman" w:eastAsia="Times New Roman" w:hAnsi="Times New Roman" w:cs="Times New Roman"/>
      <w:i/>
      <w:iCs/>
      <w:sz w:val="24"/>
      <w:szCs w:val="24"/>
      <w:lang w:eastAsia="zh-CN"/>
    </w:rPr>
  </w:style>
  <w:style w:type="character" w:customStyle="1" w:styleId="HTMLAddressChar">
    <w:name w:val="HTML Address Char"/>
    <w:basedOn w:val="DefaultParagraphFont"/>
    <w:link w:val="HTMLAddress"/>
    <w:uiPriority w:val="99"/>
    <w:semiHidden/>
    <w:rsid w:val="00DC7919"/>
    <w:rPr>
      <w:rFonts w:ascii="Times New Roman" w:eastAsia="Times New Roman" w:hAnsi="Times New Roman" w:cs="Times New Roman"/>
      <w:i/>
      <w:iCs/>
      <w:sz w:val="24"/>
      <w:szCs w:val="24"/>
      <w:lang w:eastAsia="zh-CN"/>
    </w:rPr>
  </w:style>
  <w:style w:type="character" w:customStyle="1" w:styleId="name">
    <w:name w:val="name"/>
    <w:basedOn w:val="DefaultParagraphFont"/>
    <w:rsid w:val="00DC7919"/>
  </w:style>
  <w:style w:type="character" w:customStyle="1" w:styleId="contrib-email">
    <w:name w:val="contrib-email"/>
    <w:basedOn w:val="DefaultParagraphFont"/>
    <w:rsid w:val="00DC7919"/>
  </w:style>
  <w:style w:type="paragraph" w:styleId="Header">
    <w:name w:val="header"/>
    <w:basedOn w:val="Normal"/>
    <w:link w:val="HeaderChar"/>
    <w:uiPriority w:val="99"/>
    <w:unhideWhenUsed/>
    <w:rsid w:val="002A5A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5ABA"/>
  </w:style>
  <w:style w:type="paragraph" w:styleId="Footer">
    <w:name w:val="footer"/>
    <w:basedOn w:val="Normal"/>
    <w:link w:val="FooterChar"/>
    <w:uiPriority w:val="99"/>
    <w:unhideWhenUsed/>
    <w:rsid w:val="002A5A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5ABA"/>
  </w:style>
  <w:style w:type="paragraph" w:styleId="NoSpacing">
    <w:name w:val="No Spacing"/>
    <w:uiPriority w:val="1"/>
    <w:qFormat/>
    <w:rsid w:val="00D861CC"/>
    <w:pPr>
      <w:spacing w:after="0" w:line="240" w:lineRule="auto"/>
    </w:pPr>
    <w:rPr>
      <w:rFonts w:ascii="Times New Roman" w:eastAsia="SimSun" w:hAnsi="Times New Roman" w:cs="Times New Roman"/>
      <w:sz w:val="24"/>
      <w:szCs w:val="24"/>
      <w:lang w:eastAsia="zh-CN"/>
    </w:rPr>
  </w:style>
  <w:style w:type="paragraph" w:customStyle="1" w:styleId="Default">
    <w:name w:val="Default"/>
    <w:rsid w:val="00D861CC"/>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5537B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5537BA"/>
  </w:style>
  <w:style w:type="character" w:styleId="Emphasis">
    <w:name w:val="Emphasis"/>
    <w:basedOn w:val="DefaultParagraphFont"/>
    <w:qFormat/>
    <w:rsid w:val="006745D2"/>
    <w:rPr>
      <w:i/>
      <w:iCs/>
    </w:rPr>
  </w:style>
  <w:style w:type="character" w:customStyle="1" w:styleId="apple-style-span">
    <w:name w:val="apple-style-span"/>
    <w:basedOn w:val="DefaultParagraphFont"/>
    <w:rsid w:val="00486908"/>
  </w:style>
  <w:style w:type="paragraph" w:styleId="Revision">
    <w:name w:val="Revision"/>
    <w:hidden/>
    <w:uiPriority w:val="99"/>
    <w:semiHidden/>
    <w:rsid w:val="00143A0E"/>
    <w:pPr>
      <w:spacing w:after="0" w:line="240" w:lineRule="auto"/>
    </w:pPr>
  </w:style>
  <w:style w:type="paragraph" w:styleId="ListParagraph">
    <w:name w:val="List Paragraph"/>
    <w:basedOn w:val="Normal"/>
    <w:uiPriority w:val="34"/>
    <w:qFormat/>
    <w:rsid w:val="00AC3DC3"/>
    <w:pPr>
      <w:spacing w:after="0" w:line="240" w:lineRule="auto"/>
      <w:ind w:left="720"/>
      <w:contextualSpacing/>
    </w:pPr>
    <w:rPr>
      <w:rFonts w:ascii="Times New Roman" w:eastAsiaTheme="minorEastAsia" w:hAnsi="Times New Roman" w:cs="Times New Roman"/>
      <w:sz w:val="24"/>
      <w:szCs w:val="24"/>
      <w:lang w:eastAsia="zh-CN"/>
    </w:rPr>
  </w:style>
  <w:style w:type="character" w:customStyle="1" w:styleId="Heading2Char">
    <w:name w:val="Heading 2 Char"/>
    <w:basedOn w:val="DefaultParagraphFont"/>
    <w:link w:val="Heading2"/>
    <w:rsid w:val="007657C9"/>
    <w:rPr>
      <w:rFonts w:ascii="Verdana" w:eastAsia="Times New Roman" w:hAnsi="Verdana" w:cs="Times New Roman"/>
      <w:sz w:val="20"/>
      <w:szCs w:val="20"/>
      <w:lang w:eastAsia="en-GB"/>
    </w:rPr>
  </w:style>
  <w:style w:type="character" w:customStyle="1" w:styleId="slug-pub-date3">
    <w:name w:val="slug-pub-date3"/>
    <w:basedOn w:val="DefaultParagraphFont"/>
    <w:rsid w:val="00BD5D79"/>
    <w:rPr>
      <w:b/>
      <w:bCs/>
    </w:rPr>
  </w:style>
  <w:style w:type="character" w:customStyle="1" w:styleId="slug-vol">
    <w:name w:val="slug-vol"/>
    <w:basedOn w:val="DefaultParagraphFont"/>
    <w:rsid w:val="00BD5D79"/>
  </w:style>
  <w:style w:type="character" w:customStyle="1" w:styleId="slug-issue">
    <w:name w:val="slug-issue"/>
    <w:basedOn w:val="DefaultParagraphFont"/>
    <w:rsid w:val="00BD5D79"/>
  </w:style>
  <w:style w:type="character" w:customStyle="1" w:styleId="slug-pages3">
    <w:name w:val="slug-pages3"/>
    <w:basedOn w:val="DefaultParagraphFont"/>
    <w:rsid w:val="00BD5D79"/>
    <w:rPr>
      <w:b/>
      <w:bCs/>
    </w:rPr>
  </w:style>
  <w:style w:type="character" w:styleId="HTMLCite">
    <w:name w:val="HTML Cite"/>
    <w:basedOn w:val="DefaultParagraphFont"/>
    <w:uiPriority w:val="99"/>
    <w:semiHidden/>
    <w:unhideWhenUsed/>
    <w:rsid w:val="00CE7902"/>
    <w:rPr>
      <w:i/>
      <w:iCs/>
    </w:rPr>
  </w:style>
  <w:style w:type="character" w:customStyle="1" w:styleId="author">
    <w:name w:val="author"/>
    <w:basedOn w:val="DefaultParagraphFont"/>
    <w:rsid w:val="00CE7902"/>
  </w:style>
  <w:style w:type="character" w:customStyle="1" w:styleId="pubyear">
    <w:name w:val="pubyear"/>
    <w:basedOn w:val="DefaultParagraphFont"/>
    <w:rsid w:val="00CE7902"/>
  </w:style>
  <w:style w:type="character" w:customStyle="1" w:styleId="articletitle">
    <w:name w:val="articletitle"/>
    <w:basedOn w:val="DefaultParagraphFont"/>
    <w:rsid w:val="00CE7902"/>
  </w:style>
  <w:style w:type="character" w:customStyle="1" w:styleId="journaltitle2">
    <w:name w:val="journaltitle2"/>
    <w:basedOn w:val="DefaultParagraphFont"/>
    <w:rsid w:val="00CE7902"/>
    <w:rPr>
      <w:i/>
      <w:iCs/>
    </w:rPr>
  </w:style>
  <w:style w:type="character" w:customStyle="1" w:styleId="vol2">
    <w:name w:val="vol2"/>
    <w:basedOn w:val="DefaultParagraphFont"/>
    <w:rsid w:val="00CE7902"/>
    <w:rPr>
      <w:b/>
      <w:bCs/>
    </w:rPr>
  </w:style>
  <w:style w:type="character" w:customStyle="1" w:styleId="citedissue">
    <w:name w:val="citedissue"/>
    <w:basedOn w:val="DefaultParagraphFont"/>
    <w:rsid w:val="00CE7902"/>
  </w:style>
  <w:style w:type="character" w:customStyle="1" w:styleId="pagefirst">
    <w:name w:val="pagefirst"/>
    <w:basedOn w:val="DefaultParagraphFont"/>
    <w:rsid w:val="00CE7902"/>
  </w:style>
  <w:style w:type="character" w:customStyle="1" w:styleId="pagelast">
    <w:name w:val="pagelast"/>
    <w:basedOn w:val="DefaultParagraphFont"/>
    <w:rsid w:val="00CE7902"/>
  </w:style>
  <w:style w:type="character" w:customStyle="1" w:styleId="booktitle2">
    <w:name w:val="booktitle2"/>
    <w:basedOn w:val="DefaultParagraphFont"/>
    <w:rsid w:val="004022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107326">
      <w:bodyDiv w:val="1"/>
      <w:marLeft w:val="0"/>
      <w:marRight w:val="0"/>
      <w:marTop w:val="0"/>
      <w:marBottom w:val="0"/>
      <w:divBdr>
        <w:top w:val="none" w:sz="0" w:space="0" w:color="auto"/>
        <w:left w:val="none" w:sz="0" w:space="0" w:color="auto"/>
        <w:bottom w:val="none" w:sz="0" w:space="0" w:color="auto"/>
        <w:right w:val="none" w:sz="0" w:space="0" w:color="auto"/>
      </w:divBdr>
    </w:div>
    <w:div w:id="478376749">
      <w:bodyDiv w:val="1"/>
      <w:marLeft w:val="0"/>
      <w:marRight w:val="0"/>
      <w:marTop w:val="0"/>
      <w:marBottom w:val="0"/>
      <w:divBdr>
        <w:top w:val="none" w:sz="0" w:space="0" w:color="auto"/>
        <w:left w:val="none" w:sz="0" w:space="0" w:color="auto"/>
        <w:bottom w:val="none" w:sz="0" w:space="0" w:color="auto"/>
        <w:right w:val="none" w:sz="0" w:space="0" w:color="auto"/>
      </w:divBdr>
      <w:divsChild>
        <w:div w:id="137115259">
          <w:marLeft w:val="0"/>
          <w:marRight w:val="0"/>
          <w:marTop w:val="0"/>
          <w:marBottom w:val="0"/>
          <w:divBdr>
            <w:top w:val="none" w:sz="0" w:space="0" w:color="auto"/>
            <w:left w:val="none" w:sz="0" w:space="0" w:color="auto"/>
            <w:bottom w:val="none" w:sz="0" w:space="0" w:color="auto"/>
            <w:right w:val="none" w:sz="0" w:space="0" w:color="auto"/>
          </w:divBdr>
          <w:divsChild>
            <w:div w:id="169325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326563">
      <w:bodyDiv w:val="1"/>
      <w:marLeft w:val="0"/>
      <w:marRight w:val="0"/>
      <w:marTop w:val="120"/>
      <w:marBottom w:val="120"/>
      <w:divBdr>
        <w:top w:val="none" w:sz="0" w:space="0" w:color="auto"/>
        <w:left w:val="none" w:sz="0" w:space="0" w:color="auto"/>
        <w:bottom w:val="none" w:sz="0" w:space="0" w:color="auto"/>
        <w:right w:val="none" w:sz="0" w:space="0" w:color="auto"/>
      </w:divBdr>
      <w:divsChild>
        <w:div w:id="1466116980">
          <w:marLeft w:val="3696"/>
          <w:marRight w:val="150"/>
          <w:marTop w:val="0"/>
          <w:marBottom w:val="0"/>
          <w:divBdr>
            <w:top w:val="none" w:sz="0" w:space="0" w:color="auto"/>
            <w:left w:val="none" w:sz="0" w:space="0" w:color="auto"/>
            <w:bottom w:val="none" w:sz="0" w:space="0" w:color="auto"/>
            <w:right w:val="none" w:sz="0" w:space="0" w:color="auto"/>
          </w:divBdr>
        </w:div>
      </w:divsChild>
    </w:div>
    <w:div w:id="611013241">
      <w:bodyDiv w:val="1"/>
      <w:marLeft w:val="0"/>
      <w:marRight w:val="0"/>
      <w:marTop w:val="0"/>
      <w:marBottom w:val="0"/>
      <w:divBdr>
        <w:top w:val="none" w:sz="0" w:space="0" w:color="auto"/>
        <w:left w:val="none" w:sz="0" w:space="0" w:color="auto"/>
        <w:bottom w:val="none" w:sz="0" w:space="0" w:color="auto"/>
        <w:right w:val="none" w:sz="0" w:space="0" w:color="auto"/>
      </w:divBdr>
      <w:divsChild>
        <w:div w:id="893732770">
          <w:marLeft w:val="0"/>
          <w:marRight w:val="0"/>
          <w:marTop w:val="0"/>
          <w:marBottom w:val="0"/>
          <w:divBdr>
            <w:top w:val="none" w:sz="0" w:space="0" w:color="auto"/>
            <w:left w:val="none" w:sz="0" w:space="0" w:color="auto"/>
            <w:bottom w:val="none" w:sz="0" w:space="0" w:color="auto"/>
            <w:right w:val="none" w:sz="0" w:space="0" w:color="auto"/>
          </w:divBdr>
          <w:divsChild>
            <w:div w:id="475490573">
              <w:marLeft w:val="0"/>
              <w:marRight w:val="0"/>
              <w:marTop w:val="0"/>
              <w:marBottom w:val="0"/>
              <w:divBdr>
                <w:top w:val="none" w:sz="0" w:space="0" w:color="auto"/>
                <w:left w:val="none" w:sz="0" w:space="0" w:color="auto"/>
                <w:bottom w:val="none" w:sz="0" w:space="0" w:color="auto"/>
                <w:right w:val="none" w:sz="0" w:space="0" w:color="auto"/>
              </w:divBdr>
              <w:divsChild>
                <w:div w:id="1642736066">
                  <w:marLeft w:val="0"/>
                  <w:marRight w:val="0"/>
                  <w:marTop w:val="0"/>
                  <w:marBottom w:val="0"/>
                  <w:divBdr>
                    <w:top w:val="none" w:sz="0" w:space="0" w:color="auto"/>
                    <w:left w:val="none" w:sz="0" w:space="0" w:color="auto"/>
                    <w:bottom w:val="none" w:sz="0" w:space="0" w:color="auto"/>
                    <w:right w:val="none" w:sz="0" w:space="0" w:color="auto"/>
                  </w:divBdr>
                  <w:divsChild>
                    <w:div w:id="1870531884">
                      <w:marLeft w:val="0"/>
                      <w:marRight w:val="0"/>
                      <w:marTop w:val="0"/>
                      <w:marBottom w:val="0"/>
                      <w:divBdr>
                        <w:top w:val="none" w:sz="0" w:space="0" w:color="auto"/>
                        <w:left w:val="none" w:sz="0" w:space="0" w:color="auto"/>
                        <w:bottom w:val="none" w:sz="0" w:space="0" w:color="auto"/>
                        <w:right w:val="none" w:sz="0" w:space="0" w:color="auto"/>
                      </w:divBdr>
                      <w:divsChild>
                        <w:div w:id="1687633170">
                          <w:marLeft w:val="0"/>
                          <w:marRight w:val="0"/>
                          <w:marTop w:val="0"/>
                          <w:marBottom w:val="0"/>
                          <w:divBdr>
                            <w:top w:val="none" w:sz="0" w:space="0" w:color="auto"/>
                            <w:left w:val="none" w:sz="0" w:space="0" w:color="auto"/>
                            <w:bottom w:val="none" w:sz="0" w:space="0" w:color="auto"/>
                            <w:right w:val="none" w:sz="0" w:space="0" w:color="auto"/>
                          </w:divBdr>
                          <w:divsChild>
                            <w:div w:id="36833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741911">
      <w:bodyDiv w:val="1"/>
      <w:marLeft w:val="0"/>
      <w:marRight w:val="0"/>
      <w:marTop w:val="0"/>
      <w:marBottom w:val="0"/>
      <w:divBdr>
        <w:top w:val="none" w:sz="0" w:space="0" w:color="auto"/>
        <w:left w:val="none" w:sz="0" w:space="0" w:color="auto"/>
        <w:bottom w:val="none" w:sz="0" w:space="0" w:color="auto"/>
        <w:right w:val="none" w:sz="0" w:space="0" w:color="auto"/>
      </w:divBdr>
      <w:divsChild>
        <w:div w:id="1208907428">
          <w:marLeft w:val="0"/>
          <w:marRight w:val="0"/>
          <w:marTop w:val="58"/>
          <w:marBottom w:val="0"/>
          <w:divBdr>
            <w:top w:val="none" w:sz="0" w:space="0" w:color="auto"/>
            <w:left w:val="none" w:sz="0" w:space="0" w:color="auto"/>
            <w:bottom w:val="none" w:sz="0" w:space="0" w:color="auto"/>
            <w:right w:val="none" w:sz="0" w:space="0" w:color="auto"/>
          </w:divBdr>
        </w:div>
      </w:divsChild>
    </w:div>
    <w:div w:id="683363310">
      <w:bodyDiv w:val="1"/>
      <w:marLeft w:val="0"/>
      <w:marRight w:val="0"/>
      <w:marTop w:val="0"/>
      <w:marBottom w:val="0"/>
      <w:divBdr>
        <w:top w:val="none" w:sz="0" w:space="0" w:color="auto"/>
        <w:left w:val="none" w:sz="0" w:space="0" w:color="auto"/>
        <w:bottom w:val="none" w:sz="0" w:space="0" w:color="auto"/>
        <w:right w:val="none" w:sz="0" w:space="0" w:color="auto"/>
      </w:divBdr>
    </w:div>
    <w:div w:id="897978123">
      <w:bodyDiv w:val="1"/>
      <w:marLeft w:val="0"/>
      <w:marRight w:val="0"/>
      <w:marTop w:val="0"/>
      <w:marBottom w:val="0"/>
      <w:divBdr>
        <w:top w:val="none" w:sz="0" w:space="0" w:color="auto"/>
        <w:left w:val="none" w:sz="0" w:space="0" w:color="auto"/>
        <w:bottom w:val="none" w:sz="0" w:space="0" w:color="auto"/>
        <w:right w:val="none" w:sz="0" w:space="0" w:color="auto"/>
      </w:divBdr>
      <w:divsChild>
        <w:div w:id="386416399">
          <w:marLeft w:val="0"/>
          <w:marRight w:val="0"/>
          <w:marTop w:val="0"/>
          <w:marBottom w:val="0"/>
          <w:divBdr>
            <w:top w:val="none" w:sz="0" w:space="0" w:color="auto"/>
            <w:left w:val="none" w:sz="0" w:space="0" w:color="auto"/>
            <w:bottom w:val="none" w:sz="0" w:space="0" w:color="auto"/>
            <w:right w:val="none" w:sz="0" w:space="0" w:color="auto"/>
          </w:divBdr>
          <w:divsChild>
            <w:div w:id="1648313549">
              <w:marLeft w:val="0"/>
              <w:marRight w:val="0"/>
              <w:marTop w:val="0"/>
              <w:marBottom w:val="0"/>
              <w:divBdr>
                <w:top w:val="none" w:sz="0" w:space="0" w:color="auto"/>
                <w:left w:val="none" w:sz="0" w:space="0" w:color="auto"/>
                <w:bottom w:val="none" w:sz="0" w:space="0" w:color="auto"/>
                <w:right w:val="none" w:sz="0" w:space="0" w:color="auto"/>
              </w:divBdr>
              <w:divsChild>
                <w:div w:id="137499782">
                  <w:marLeft w:val="0"/>
                  <w:marRight w:val="0"/>
                  <w:marTop w:val="0"/>
                  <w:marBottom w:val="0"/>
                  <w:divBdr>
                    <w:top w:val="none" w:sz="0" w:space="0" w:color="auto"/>
                    <w:left w:val="none" w:sz="0" w:space="0" w:color="auto"/>
                    <w:bottom w:val="none" w:sz="0" w:space="0" w:color="auto"/>
                    <w:right w:val="none" w:sz="0" w:space="0" w:color="auto"/>
                  </w:divBdr>
                  <w:divsChild>
                    <w:div w:id="2098166906">
                      <w:marLeft w:val="0"/>
                      <w:marRight w:val="0"/>
                      <w:marTop w:val="0"/>
                      <w:marBottom w:val="0"/>
                      <w:divBdr>
                        <w:top w:val="none" w:sz="0" w:space="0" w:color="auto"/>
                        <w:left w:val="none" w:sz="0" w:space="0" w:color="auto"/>
                        <w:bottom w:val="none" w:sz="0" w:space="0" w:color="auto"/>
                        <w:right w:val="none" w:sz="0" w:space="0" w:color="auto"/>
                      </w:divBdr>
                      <w:divsChild>
                        <w:div w:id="436292303">
                          <w:marLeft w:val="0"/>
                          <w:marRight w:val="0"/>
                          <w:marTop w:val="0"/>
                          <w:marBottom w:val="0"/>
                          <w:divBdr>
                            <w:top w:val="none" w:sz="0" w:space="0" w:color="auto"/>
                            <w:left w:val="none" w:sz="0" w:space="0" w:color="auto"/>
                            <w:bottom w:val="none" w:sz="0" w:space="0" w:color="auto"/>
                            <w:right w:val="none" w:sz="0" w:space="0" w:color="auto"/>
                          </w:divBdr>
                          <w:divsChild>
                            <w:div w:id="29248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401744">
      <w:bodyDiv w:val="1"/>
      <w:marLeft w:val="0"/>
      <w:marRight w:val="0"/>
      <w:marTop w:val="0"/>
      <w:marBottom w:val="0"/>
      <w:divBdr>
        <w:top w:val="none" w:sz="0" w:space="0" w:color="auto"/>
        <w:left w:val="none" w:sz="0" w:space="0" w:color="auto"/>
        <w:bottom w:val="none" w:sz="0" w:space="0" w:color="auto"/>
        <w:right w:val="none" w:sz="0" w:space="0" w:color="auto"/>
      </w:divBdr>
      <w:divsChild>
        <w:div w:id="748888995">
          <w:marLeft w:val="0"/>
          <w:marRight w:val="0"/>
          <w:marTop w:val="0"/>
          <w:marBottom w:val="0"/>
          <w:divBdr>
            <w:top w:val="none" w:sz="0" w:space="0" w:color="auto"/>
            <w:left w:val="none" w:sz="0" w:space="0" w:color="auto"/>
            <w:bottom w:val="none" w:sz="0" w:space="0" w:color="auto"/>
            <w:right w:val="none" w:sz="0" w:space="0" w:color="auto"/>
          </w:divBdr>
          <w:divsChild>
            <w:div w:id="935557293">
              <w:marLeft w:val="0"/>
              <w:marRight w:val="0"/>
              <w:marTop w:val="0"/>
              <w:marBottom w:val="0"/>
              <w:divBdr>
                <w:top w:val="none" w:sz="0" w:space="0" w:color="auto"/>
                <w:left w:val="none" w:sz="0" w:space="0" w:color="auto"/>
                <w:bottom w:val="none" w:sz="0" w:space="0" w:color="auto"/>
                <w:right w:val="none" w:sz="0" w:space="0" w:color="auto"/>
              </w:divBdr>
              <w:divsChild>
                <w:div w:id="1011836399">
                  <w:marLeft w:val="0"/>
                  <w:marRight w:val="0"/>
                  <w:marTop w:val="0"/>
                  <w:marBottom w:val="0"/>
                  <w:divBdr>
                    <w:top w:val="none" w:sz="0" w:space="0" w:color="auto"/>
                    <w:left w:val="none" w:sz="0" w:space="0" w:color="auto"/>
                    <w:bottom w:val="none" w:sz="0" w:space="0" w:color="auto"/>
                    <w:right w:val="none" w:sz="0" w:space="0" w:color="auto"/>
                  </w:divBdr>
                  <w:divsChild>
                    <w:div w:id="1443724371">
                      <w:marLeft w:val="0"/>
                      <w:marRight w:val="0"/>
                      <w:marTop w:val="0"/>
                      <w:marBottom w:val="0"/>
                      <w:divBdr>
                        <w:top w:val="none" w:sz="0" w:space="0" w:color="auto"/>
                        <w:left w:val="none" w:sz="0" w:space="0" w:color="auto"/>
                        <w:bottom w:val="none" w:sz="0" w:space="0" w:color="auto"/>
                        <w:right w:val="none" w:sz="0" w:space="0" w:color="auto"/>
                      </w:divBdr>
                      <w:divsChild>
                        <w:div w:id="1643147237">
                          <w:marLeft w:val="0"/>
                          <w:marRight w:val="0"/>
                          <w:marTop w:val="0"/>
                          <w:marBottom w:val="0"/>
                          <w:divBdr>
                            <w:top w:val="none" w:sz="0" w:space="0" w:color="auto"/>
                            <w:left w:val="none" w:sz="0" w:space="0" w:color="auto"/>
                            <w:bottom w:val="none" w:sz="0" w:space="0" w:color="auto"/>
                            <w:right w:val="none" w:sz="0" w:space="0" w:color="auto"/>
                          </w:divBdr>
                          <w:divsChild>
                            <w:div w:id="36440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7906566">
      <w:bodyDiv w:val="1"/>
      <w:marLeft w:val="0"/>
      <w:marRight w:val="0"/>
      <w:marTop w:val="0"/>
      <w:marBottom w:val="0"/>
      <w:divBdr>
        <w:top w:val="none" w:sz="0" w:space="0" w:color="auto"/>
        <w:left w:val="none" w:sz="0" w:space="0" w:color="auto"/>
        <w:bottom w:val="none" w:sz="0" w:space="0" w:color="auto"/>
        <w:right w:val="none" w:sz="0" w:space="0" w:color="auto"/>
      </w:divBdr>
    </w:div>
    <w:div w:id="1427113040">
      <w:bodyDiv w:val="1"/>
      <w:marLeft w:val="0"/>
      <w:marRight w:val="0"/>
      <w:marTop w:val="0"/>
      <w:marBottom w:val="0"/>
      <w:divBdr>
        <w:top w:val="none" w:sz="0" w:space="0" w:color="auto"/>
        <w:left w:val="none" w:sz="0" w:space="0" w:color="auto"/>
        <w:bottom w:val="none" w:sz="0" w:space="0" w:color="auto"/>
        <w:right w:val="none" w:sz="0" w:space="0" w:color="auto"/>
      </w:divBdr>
    </w:div>
    <w:div w:id="1614094747">
      <w:bodyDiv w:val="1"/>
      <w:marLeft w:val="0"/>
      <w:marRight w:val="0"/>
      <w:marTop w:val="0"/>
      <w:marBottom w:val="0"/>
      <w:divBdr>
        <w:top w:val="none" w:sz="0" w:space="0" w:color="auto"/>
        <w:left w:val="none" w:sz="0" w:space="0" w:color="auto"/>
        <w:bottom w:val="none" w:sz="0" w:space="0" w:color="auto"/>
        <w:right w:val="none" w:sz="0" w:space="0" w:color="auto"/>
      </w:divBdr>
      <w:divsChild>
        <w:div w:id="168835482">
          <w:marLeft w:val="0"/>
          <w:marRight w:val="0"/>
          <w:marTop w:val="0"/>
          <w:marBottom w:val="0"/>
          <w:divBdr>
            <w:top w:val="none" w:sz="0" w:space="0" w:color="auto"/>
            <w:left w:val="none" w:sz="0" w:space="0" w:color="auto"/>
            <w:bottom w:val="none" w:sz="0" w:space="0" w:color="auto"/>
            <w:right w:val="none" w:sz="0" w:space="0" w:color="auto"/>
          </w:divBdr>
          <w:divsChild>
            <w:div w:id="304899309">
              <w:marLeft w:val="0"/>
              <w:marRight w:val="0"/>
              <w:marTop w:val="0"/>
              <w:marBottom w:val="0"/>
              <w:divBdr>
                <w:top w:val="none" w:sz="0" w:space="0" w:color="auto"/>
                <w:left w:val="none" w:sz="0" w:space="0" w:color="auto"/>
                <w:bottom w:val="none" w:sz="0" w:space="0" w:color="auto"/>
                <w:right w:val="none" w:sz="0" w:space="0" w:color="auto"/>
              </w:divBdr>
              <w:divsChild>
                <w:div w:id="1724062689">
                  <w:marLeft w:val="0"/>
                  <w:marRight w:val="0"/>
                  <w:marTop w:val="0"/>
                  <w:marBottom w:val="0"/>
                  <w:divBdr>
                    <w:top w:val="none" w:sz="0" w:space="0" w:color="auto"/>
                    <w:left w:val="none" w:sz="0" w:space="0" w:color="auto"/>
                    <w:bottom w:val="none" w:sz="0" w:space="0" w:color="auto"/>
                    <w:right w:val="none" w:sz="0" w:space="0" w:color="auto"/>
                  </w:divBdr>
                  <w:divsChild>
                    <w:div w:id="1826312043">
                      <w:marLeft w:val="0"/>
                      <w:marRight w:val="0"/>
                      <w:marTop w:val="0"/>
                      <w:marBottom w:val="0"/>
                      <w:divBdr>
                        <w:top w:val="none" w:sz="0" w:space="0" w:color="auto"/>
                        <w:left w:val="none" w:sz="0" w:space="0" w:color="auto"/>
                        <w:bottom w:val="none" w:sz="0" w:space="0" w:color="auto"/>
                        <w:right w:val="none" w:sz="0" w:space="0" w:color="auto"/>
                      </w:divBdr>
                      <w:divsChild>
                        <w:div w:id="567110219">
                          <w:marLeft w:val="0"/>
                          <w:marRight w:val="0"/>
                          <w:marTop w:val="0"/>
                          <w:marBottom w:val="0"/>
                          <w:divBdr>
                            <w:top w:val="none" w:sz="0" w:space="0" w:color="auto"/>
                            <w:left w:val="none" w:sz="0" w:space="0" w:color="auto"/>
                            <w:bottom w:val="none" w:sz="0" w:space="0" w:color="auto"/>
                            <w:right w:val="none" w:sz="0" w:space="0" w:color="auto"/>
                          </w:divBdr>
                          <w:divsChild>
                            <w:div w:id="3923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1274251">
      <w:bodyDiv w:val="1"/>
      <w:marLeft w:val="0"/>
      <w:marRight w:val="0"/>
      <w:marTop w:val="0"/>
      <w:marBottom w:val="0"/>
      <w:divBdr>
        <w:top w:val="none" w:sz="0" w:space="0" w:color="auto"/>
        <w:left w:val="none" w:sz="0" w:space="0" w:color="auto"/>
        <w:bottom w:val="none" w:sz="0" w:space="0" w:color="auto"/>
        <w:right w:val="none" w:sz="0" w:space="0" w:color="auto"/>
      </w:divBdr>
    </w:div>
    <w:div w:id="1807431213">
      <w:bodyDiv w:val="1"/>
      <w:marLeft w:val="0"/>
      <w:marRight w:val="0"/>
      <w:marTop w:val="0"/>
      <w:marBottom w:val="0"/>
      <w:divBdr>
        <w:top w:val="none" w:sz="0" w:space="0" w:color="auto"/>
        <w:left w:val="none" w:sz="0" w:space="0" w:color="auto"/>
        <w:bottom w:val="none" w:sz="0" w:space="0" w:color="auto"/>
        <w:right w:val="none" w:sz="0" w:space="0" w:color="auto"/>
      </w:divBdr>
      <w:divsChild>
        <w:div w:id="898440617">
          <w:marLeft w:val="0"/>
          <w:marRight w:val="0"/>
          <w:marTop w:val="0"/>
          <w:marBottom w:val="0"/>
          <w:divBdr>
            <w:top w:val="none" w:sz="0" w:space="0" w:color="auto"/>
            <w:left w:val="none" w:sz="0" w:space="0" w:color="auto"/>
            <w:bottom w:val="none" w:sz="0" w:space="0" w:color="auto"/>
            <w:right w:val="none" w:sz="0" w:space="0" w:color="auto"/>
          </w:divBdr>
          <w:divsChild>
            <w:div w:id="1374189711">
              <w:marLeft w:val="0"/>
              <w:marRight w:val="0"/>
              <w:marTop w:val="0"/>
              <w:marBottom w:val="0"/>
              <w:divBdr>
                <w:top w:val="none" w:sz="0" w:space="0" w:color="auto"/>
                <w:left w:val="none" w:sz="0" w:space="0" w:color="auto"/>
                <w:bottom w:val="none" w:sz="0" w:space="0" w:color="auto"/>
                <w:right w:val="none" w:sz="0" w:space="0" w:color="auto"/>
              </w:divBdr>
              <w:divsChild>
                <w:div w:id="1955288939">
                  <w:marLeft w:val="0"/>
                  <w:marRight w:val="0"/>
                  <w:marTop w:val="0"/>
                  <w:marBottom w:val="0"/>
                  <w:divBdr>
                    <w:top w:val="none" w:sz="0" w:space="0" w:color="auto"/>
                    <w:left w:val="none" w:sz="0" w:space="0" w:color="auto"/>
                    <w:bottom w:val="none" w:sz="0" w:space="0" w:color="auto"/>
                    <w:right w:val="none" w:sz="0" w:space="0" w:color="auto"/>
                  </w:divBdr>
                  <w:divsChild>
                    <w:div w:id="192622245">
                      <w:marLeft w:val="0"/>
                      <w:marRight w:val="0"/>
                      <w:marTop w:val="0"/>
                      <w:marBottom w:val="0"/>
                      <w:divBdr>
                        <w:top w:val="none" w:sz="0" w:space="0" w:color="auto"/>
                        <w:left w:val="none" w:sz="0" w:space="0" w:color="auto"/>
                        <w:bottom w:val="none" w:sz="0" w:space="0" w:color="auto"/>
                        <w:right w:val="none" w:sz="0" w:space="0" w:color="auto"/>
                      </w:divBdr>
                      <w:divsChild>
                        <w:div w:id="2003435557">
                          <w:marLeft w:val="0"/>
                          <w:marRight w:val="0"/>
                          <w:marTop w:val="0"/>
                          <w:marBottom w:val="0"/>
                          <w:divBdr>
                            <w:top w:val="none" w:sz="0" w:space="0" w:color="auto"/>
                            <w:left w:val="none" w:sz="0" w:space="0" w:color="auto"/>
                            <w:bottom w:val="none" w:sz="0" w:space="0" w:color="auto"/>
                            <w:right w:val="none" w:sz="0" w:space="0" w:color="auto"/>
                          </w:divBdr>
                          <w:divsChild>
                            <w:div w:id="21732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9010156">
      <w:bodyDiv w:val="1"/>
      <w:marLeft w:val="0"/>
      <w:marRight w:val="0"/>
      <w:marTop w:val="120"/>
      <w:marBottom w:val="120"/>
      <w:divBdr>
        <w:top w:val="none" w:sz="0" w:space="0" w:color="auto"/>
        <w:left w:val="none" w:sz="0" w:space="0" w:color="auto"/>
        <w:bottom w:val="none" w:sz="0" w:space="0" w:color="auto"/>
        <w:right w:val="none" w:sz="0" w:space="0" w:color="auto"/>
      </w:divBdr>
      <w:divsChild>
        <w:div w:id="2020040583">
          <w:marLeft w:val="3696"/>
          <w:marRight w:val="150"/>
          <w:marTop w:val="0"/>
          <w:marBottom w:val="0"/>
          <w:divBdr>
            <w:top w:val="none" w:sz="0" w:space="0" w:color="auto"/>
            <w:left w:val="none" w:sz="0" w:space="0" w:color="auto"/>
            <w:bottom w:val="none" w:sz="0" w:space="0" w:color="auto"/>
            <w:right w:val="none" w:sz="0" w:space="0" w:color="auto"/>
          </w:divBdr>
          <w:divsChild>
            <w:div w:id="159589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3.interscience.wiley.com/journal/119306617/issue" TargetMode="External"/><Relationship Id="rId12" Type="http://schemas.openxmlformats.org/officeDocument/2006/relationships/hyperlink" Target="mailto:h.dajani@uea.ac.uk" TargetMode="External"/><Relationship Id="rId13" Type="http://schemas.openxmlformats.org/officeDocument/2006/relationships/hyperlink" Target="mailto:z.bika@uea.ac.uk" TargetMode="External"/><Relationship Id="rId14" Type="http://schemas.openxmlformats.org/officeDocument/2006/relationships/hyperlink" Target="mailto:lorna.collins@falmouth.ac.uk" TargetMode="External"/><Relationship Id="rId15" Type="http://schemas.openxmlformats.org/officeDocument/2006/relationships/hyperlink" Target="mailto:janine.swail@nottingham.ac.uk" TargetMode="Externa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ccm.sagepub.com/search?author1=Miri+Lerner&amp;sortspec=date&amp;submit=Submit" TargetMode="External"/><Relationship Id="rId10" Type="http://schemas.openxmlformats.org/officeDocument/2006/relationships/hyperlink" Target="http://www3.interscience.wiley.com/journal/118495424/ho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5600DF-D6B8-B943-B887-271F182A4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6582</Words>
  <Characters>37523</Characters>
  <Application>Microsoft Macintosh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44017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Swail Janine</dc:creator>
  <cp:lastModifiedBy>Colette Henry</cp:lastModifiedBy>
  <cp:revision>2</cp:revision>
  <cp:lastPrinted>2013-10-07T14:29:00Z</cp:lastPrinted>
  <dcterms:created xsi:type="dcterms:W3CDTF">2014-04-30T16:55:00Z</dcterms:created>
  <dcterms:modified xsi:type="dcterms:W3CDTF">2014-04-30T16:55:00Z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-604199714</vt:i4>
  </property>
  <property fmtid="{D5CDD505-2E9C-101B-9397-08002B2CF9AE}" pid="4" name="_EmailSubject">
    <vt:lpwstr>Your IJGE special issue.</vt:lpwstr>
  </property>
  <property fmtid="{D5CDD505-2E9C-101B-9397-08002B2CF9AE}" pid="5" name="_AuthorEmail">
    <vt:lpwstr>H.Dajani@uea.ac.uk</vt:lpwstr>
  </property>
  <property fmtid="{D5CDD505-2E9C-101B-9397-08002B2CF9AE}" pid="6" name="_AuthorEmailDisplayName">
    <vt:lpwstr>Haya Al-Dajani (NBS)</vt:lpwstr>
  </property>
</Properties>
</file>