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2F616F" w14:textId="6973F3BF" w:rsidR="001D336F" w:rsidRDefault="009118AB" w:rsidP="009118AB">
      <w:pPr>
        <w:spacing w:after="0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C</w:t>
      </w:r>
      <w:r w:rsidRPr="00786D1C">
        <w:rPr>
          <w:rFonts w:ascii="Times New Roman" w:hAnsi="Times New Roman"/>
          <w:b/>
          <w:color w:val="000000" w:themeColor="text1"/>
          <w:sz w:val="24"/>
          <w:szCs w:val="24"/>
        </w:rPr>
        <w:t xml:space="preserve">ONSUMER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S</w:t>
      </w:r>
      <w:r w:rsidRPr="00786D1C">
        <w:rPr>
          <w:rFonts w:ascii="Times New Roman" w:hAnsi="Times New Roman"/>
          <w:b/>
          <w:color w:val="000000" w:themeColor="text1"/>
          <w:sz w:val="24"/>
          <w:szCs w:val="24"/>
        </w:rPr>
        <w:t xml:space="preserve">USTAINABILITY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D</w:t>
      </w:r>
      <w:r w:rsidRPr="00786D1C">
        <w:rPr>
          <w:rFonts w:ascii="Times New Roman" w:hAnsi="Times New Roman"/>
          <w:b/>
          <w:color w:val="000000" w:themeColor="text1"/>
          <w:sz w:val="24"/>
          <w:szCs w:val="24"/>
        </w:rPr>
        <w:t xml:space="preserve">ECISIONS: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CONCEPTUALIZING S</w:t>
      </w:r>
      <w:r w:rsidRPr="00786D1C">
        <w:rPr>
          <w:rFonts w:ascii="Times New Roman" w:hAnsi="Times New Roman"/>
          <w:b/>
          <w:color w:val="000000" w:themeColor="text1"/>
          <w:sz w:val="24"/>
          <w:szCs w:val="24"/>
        </w:rPr>
        <w:t xml:space="preserve">CIENTIFIC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P</w:t>
      </w:r>
      <w:r w:rsidRPr="00786D1C">
        <w:rPr>
          <w:rFonts w:ascii="Times New Roman" w:hAnsi="Times New Roman"/>
          <w:b/>
          <w:color w:val="000000" w:themeColor="text1"/>
          <w:sz w:val="24"/>
          <w:szCs w:val="24"/>
        </w:rPr>
        <w:t xml:space="preserve">ROGRESS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REGARDING H</w:t>
      </w:r>
      <w:r w:rsidRPr="00786D1C">
        <w:rPr>
          <w:rFonts w:ascii="Times New Roman" w:hAnsi="Times New Roman"/>
          <w:b/>
          <w:color w:val="000000" w:themeColor="text1"/>
          <w:sz w:val="24"/>
          <w:szCs w:val="24"/>
        </w:rPr>
        <w:t xml:space="preserve">OME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E</w:t>
      </w:r>
      <w:r w:rsidRPr="00786D1C">
        <w:rPr>
          <w:rFonts w:ascii="Times New Roman" w:hAnsi="Times New Roman"/>
          <w:b/>
          <w:color w:val="000000" w:themeColor="text1"/>
          <w:sz w:val="24"/>
          <w:szCs w:val="24"/>
        </w:rPr>
        <w:t xml:space="preserve">NERGY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R</w:t>
      </w:r>
      <w:r w:rsidRPr="00786D1C">
        <w:rPr>
          <w:rFonts w:ascii="Times New Roman" w:hAnsi="Times New Roman"/>
          <w:b/>
          <w:color w:val="000000" w:themeColor="text1"/>
          <w:sz w:val="24"/>
          <w:szCs w:val="24"/>
        </w:rPr>
        <w:t xml:space="preserve">ENOVATION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D</w:t>
      </w:r>
      <w:r w:rsidRPr="00786D1C">
        <w:rPr>
          <w:rFonts w:ascii="Times New Roman" w:hAnsi="Times New Roman"/>
          <w:b/>
          <w:color w:val="000000" w:themeColor="text1"/>
          <w:sz w:val="24"/>
          <w:szCs w:val="24"/>
        </w:rPr>
        <w:t>ECISIONS</w:t>
      </w:r>
    </w:p>
    <w:p w14:paraId="7A0C0E56" w14:textId="77777777" w:rsidR="009118AB" w:rsidRDefault="009118AB" w:rsidP="009118AB">
      <w:pPr>
        <w:spacing w:after="0"/>
        <w:jc w:val="center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  <w:r w:rsidRPr="009118AB">
        <w:rPr>
          <w:rFonts w:ascii="Times New Roman" w:hAnsi="Times New Roman"/>
          <w:b/>
          <w:i/>
          <w:color w:val="000000" w:themeColor="text1"/>
          <w:sz w:val="24"/>
          <w:szCs w:val="24"/>
        </w:rPr>
        <w:t>Charlie Wilson, University of East Anglia</w:t>
      </w:r>
    </w:p>
    <w:p w14:paraId="76916155" w14:textId="089B9A22" w:rsidR="009118AB" w:rsidRDefault="009118AB" w:rsidP="009118AB">
      <w:pPr>
        <w:spacing w:after="0"/>
        <w:jc w:val="center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i/>
          <w:color w:val="000000" w:themeColor="text1"/>
          <w:sz w:val="24"/>
          <w:szCs w:val="24"/>
        </w:rPr>
        <w:t>Lucy Crane, University of East Anglia</w:t>
      </w:r>
    </w:p>
    <w:p w14:paraId="340AFEA8" w14:textId="5474C41F" w:rsidR="009118AB" w:rsidRPr="009118AB" w:rsidRDefault="009118AB" w:rsidP="009118AB">
      <w:pPr>
        <w:spacing w:after="0"/>
        <w:jc w:val="center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i/>
          <w:color w:val="000000" w:themeColor="text1"/>
          <w:sz w:val="24"/>
          <w:szCs w:val="24"/>
        </w:rPr>
        <w:t xml:space="preserve">George </w:t>
      </w:r>
      <w:proofErr w:type="spellStart"/>
      <w:r>
        <w:rPr>
          <w:rFonts w:ascii="Times New Roman" w:hAnsi="Times New Roman"/>
          <w:b/>
          <w:i/>
          <w:color w:val="000000" w:themeColor="text1"/>
          <w:sz w:val="24"/>
          <w:szCs w:val="24"/>
        </w:rPr>
        <w:t>Chryssochoidis</w:t>
      </w:r>
      <w:proofErr w:type="spellEnd"/>
      <w:r>
        <w:rPr>
          <w:rFonts w:ascii="Times New Roman" w:hAnsi="Times New Roman"/>
          <w:b/>
          <w:i/>
          <w:color w:val="000000" w:themeColor="text1"/>
          <w:sz w:val="24"/>
          <w:szCs w:val="24"/>
        </w:rPr>
        <w:t>, University of East Anglia</w:t>
      </w:r>
    </w:p>
    <w:p w14:paraId="6564715B" w14:textId="3B8EF673" w:rsidR="009118AB" w:rsidRPr="00786D1C" w:rsidRDefault="009118AB" w:rsidP="009118AB">
      <w:pPr>
        <w:spacing w:after="0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</w:p>
    <w:p w14:paraId="00B0D5CE" w14:textId="77777777" w:rsidR="009118AB" w:rsidRDefault="009118AB" w:rsidP="009118AB">
      <w:pPr>
        <w:spacing w:after="0"/>
        <w:rPr>
          <w:rFonts w:ascii="Times New Roman" w:hAnsi="Times New Roman"/>
          <w:i/>
          <w:color w:val="000000" w:themeColor="text1"/>
          <w:sz w:val="24"/>
          <w:szCs w:val="24"/>
        </w:rPr>
        <w:sectPr w:rsidR="009118AB" w:rsidSect="00570774">
          <w:pgSz w:w="12240" w:h="15840" w:code="1"/>
          <w:pgMar w:top="1440" w:right="1440" w:bottom="1440" w:left="1440" w:header="708" w:footer="708" w:gutter="0"/>
          <w:cols w:space="708"/>
          <w:docGrid w:linePitch="360"/>
        </w:sectPr>
      </w:pPr>
    </w:p>
    <w:p w14:paraId="76D84B77" w14:textId="70FEF95A" w:rsidR="006E4D15" w:rsidRDefault="006E4D15" w:rsidP="009118AB">
      <w:pPr>
        <w:spacing w:after="0"/>
        <w:rPr>
          <w:rFonts w:ascii="Times New Roman" w:hAnsi="Times New Roman"/>
          <w:i/>
          <w:color w:val="000000" w:themeColor="text1"/>
          <w:sz w:val="24"/>
          <w:szCs w:val="24"/>
        </w:rPr>
      </w:pPr>
    </w:p>
    <w:p w14:paraId="72C26AB1" w14:textId="77777777" w:rsidR="009118AB" w:rsidRDefault="009118AB" w:rsidP="009118AB">
      <w:pPr>
        <w:spacing w:after="0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  <w:sectPr w:rsidR="009118AB" w:rsidSect="009118AB">
          <w:type w:val="continuous"/>
          <w:pgSz w:w="12240" w:h="15840" w:code="1"/>
          <w:pgMar w:top="1440" w:right="1440" w:bottom="1440" w:left="1440" w:header="708" w:footer="708" w:gutter="0"/>
          <w:cols w:num="2" w:space="708"/>
          <w:docGrid w:linePitch="360"/>
        </w:sectPr>
      </w:pPr>
    </w:p>
    <w:p w14:paraId="7DF0F628" w14:textId="2B88E1C6" w:rsidR="00DE72F2" w:rsidRPr="00786D1C" w:rsidRDefault="009118AB" w:rsidP="009118AB">
      <w:pPr>
        <w:spacing w:after="0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SUMMARY</w:t>
      </w:r>
    </w:p>
    <w:p w14:paraId="6A66348E" w14:textId="77777777" w:rsidR="009118AB" w:rsidRDefault="009118AB" w:rsidP="009118AB">
      <w:p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72CE2B76" w14:textId="2227C0BC" w:rsidR="009118AB" w:rsidRDefault="003F1C88" w:rsidP="009118AB">
      <w:p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  <w:lang w:val="en-US"/>
        </w:rPr>
        <w:sectPr w:rsidR="009118AB" w:rsidSect="009118AB">
          <w:type w:val="continuous"/>
          <w:pgSz w:w="12240" w:h="15840" w:code="1"/>
          <w:pgMar w:top="1440" w:right="1440" w:bottom="1440" w:left="1440" w:header="708" w:footer="708" w:gutter="0"/>
          <w:cols w:num="2" w:space="180"/>
          <w:docGrid w:linePitch="360"/>
        </w:sectPr>
      </w:pPr>
      <w:r w:rsidRPr="00786D1C">
        <w:rPr>
          <w:rFonts w:ascii="Times New Roman" w:hAnsi="Times New Roman"/>
          <w:color w:val="000000" w:themeColor="text1"/>
          <w:sz w:val="24"/>
          <w:szCs w:val="24"/>
        </w:rPr>
        <w:t>Reduc</w:t>
      </w:r>
      <w:r w:rsidR="00EB38F7">
        <w:rPr>
          <w:rFonts w:ascii="Times New Roman" w:hAnsi="Times New Roman"/>
          <w:color w:val="000000" w:themeColor="text1"/>
          <w:sz w:val="24"/>
          <w:szCs w:val="24"/>
        </w:rPr>
        <w:t>ing</w:t>
      </w:r>
      <w:r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 old-</w:t>
      </w:r>
      <w:r w:rsidR="003F42F3" w:rsidRPr="00786D1C">
        <w:rPr>
          <w:rFonts w:ascii="Times New Roman" w:hAnsi="Times New Roman"/>
          <w:color w:val="000000" w:themeColor="text1"/>
          <w:sz w:val="24"/>
          <w:szCs w:val="24"/>
        </w:rPr>
        <w:t>h</w:t>
      </w:r>
      <w:r w:rsidRPr="00786D1C">
        <w:rPr>
          <w:rFonts w:ascii="Times New Roman" w:hAnsi="Times New Roman"/>
          <w:color w:val="000000" w:themeColor="text1"/>
          <w:sz w:val="24"/>
          <w:szCs w:val="24"/>
        </w:rPr>
        <w:t>ousing-</w:t>
      </w:r>
      <w:r w:rsidR="003F42F3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stock </w:t>
      </w:r>
      <w:r w:rsidR="004A13C5">
        <w:rPr>
          <w:rFonts w:ascii="Times New Roman" w:hAnsi="Times New Roman"/>
          <w:color w:val="000000" w:themeColor="text1"/>
          <w:sz w:val="24"/>
          <w:szCs w:val="24"/>
        </w:rPr>
        <w:t xml:space="preserve">greenhouse </w:t>
      </w:r>
      <w:r w:rsidR="003F42F3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gas emissions </w:t>
      </w:r>
      <w:r w:rsidR="00DE72F2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is of importance </w:t>
      </w:r>
      <w:r w:rsidR="003F42F3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given their </w:t>
      </w:r>
      <w:r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major </w:t>
      </w:r>
      <w:r w:rsidR="003F42F3" w:rsidRPr="00786D1C">
        <w:rPr>
          <w:rFonts w:ascii="Times New Roman" w:hAnsi="Times New Roman"/>
          <w:color w:val="000000" w:themeColor="text1"/>
          <w:sz w:val="24"/>
          <w:szCs w:val="24"/>
        </w:rPr>
        <w:t>contr</w:t>
      </w:r>
      <w:r w:rsidR="003F42F3" w:rsidRPr="00786D1C">
        <w:rPr>
          <w:rFonts w:ascii="Times New Roman" w:hAnsi="Times New Roman"/>
          <w:color w:val="000000" w:themeColor="text1"/>
          <w:sz w:val="24"/>
          <w:szCs w:val="24"/>
        </w:rPr>
        <w:t>i</w:t>
      </w:r>
      <w:r w:rsidR="003F42F3" w:rsidRPr="00786D1C">
        <w:rPr>
          <w:rFonts w:ascii="Times New Roman" w:hAnsi="Times New Roman"/>
          <w:color w:val="000000" w:themeColor="text1"/>
          <w:sz w:val="24"/>
          <w:szCs w:val="24"/>
        </w:rPr>
        <w:t>bution to global warming</w:t>
      </w:r>
      <w:r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="00EB38F7">
        <w:rPr>
          <w:rFonts w:ascii="Times New Roman" w:hAnsi="Times New Roman"/>
          <w:color w:val="000000" w:themeColor="text1"/>
          <w:sz w:val="24"/>
          <w:szCs w:val="24"/>
        </w:rPr>
        <w:t xml:space="preserve">For instance, </w:t>
      </w:r>
      <w:r w:rsidR="00DE72F2" w:rsidRPr="00786D1C">
        <w:rPr>
          <w:rFonts w:ascii="Times New Roman" w:hAnsi="Times New Roman"/>
          <w:color w:val="000000" w:themeColor="text1"/>
          <w:sz w:val="24"/>
          <w:szCs w:val="24"/>
        </w:rPr>
        <w:t>old housin</w:t>
      </w:r>
      <w:r w:rsidR="00EB38F7">
        <w:rPr>
          <w:rFonts w:ascii="Times New Roman" w:hAnsi="Times New Roman"/>
          <w:color w:val="000000" w:themeColor="text1"/>
          <w:sz w:val="24"/>
          <w:szCs w:val="24"/>
        </w:rPr>
        <w:t xml:space="preserve">g stock generates </w:t>
      </w:r>
      <w:r w:rsidR="00DE72F2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&gt;40% of the </w:t>
      </w:r>
      <w:r w:rsidR="00EB38F7">
        <w:rPr>
          <w:rFonts w:ascii="Times New Roman" w:hAnsi="Times New Roman"/>
          <w:color w:val="000000" w:themeColor="text1"/>
          <w:sz w:val="24"/>
          <w:szCs w:val="24"/>
        </w:rPr>
        <w:t xml:space="preserve">UK’s </w:t>
      </w:r>
      <w:r w:rsidR="00DE72F2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total </w:t>
      </w:r>
      <w:r w:rsidR="004A13C5">
        <w:rPr>
          <w:rFonts w:ascii="Times New Roman" w:hAnsi="Times New Roman"/>
          <w:color w:val="000000" w:themeColor="text1"/>
          <w:sz w:val="24"/>
          <w:szCs w:val="24"/>
        </w:rPr>
        <w:t xml:space="preserve">greenhouse </w:t>
      </w:r>
      <w:bookmarkStart w:id="0" w:name="_GoBack"/>
      <w:bookmarkEnd w:id="0"/>
      <w:r w:rsidR="00DE72F2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gas emissions.  </w:t>
      </w:r>
      <w:r w:rsidRPr="00786D1C">
        <w:rPr>
          <w:rFonts w:ascii="Times New Roman" w:hAnsi="Times New Roman"/>
          <w:color w:val="000000" w:themeColor="text1"/>
          <w:sz w:val="24"/>
          <w:szCs w:val="24"/>
        </w:rPr>
        <w:t>Old housing energy ineff</w:t>
      </w:r>
      <w:r w:rsidRPr="00786D1C">
        <w:rPr>
          <w:rFonts w:ascii="Times New Roman" w:hAnsi="Times New Roman"/>
          <w:color w:val="000000" w:themeColor="text1"/>
          <w:sz w:val="24"/>
          <w:szCs w:val="24"/>
        </w:rPr>
        <w:t>i</w:t>
      </w:r>
      <w:r w:rsidRPr="00786D1C">
        <w:rPr>
          <w:rFonts w:ascii="Times New Roman" w:hAnsi="Times New Roman"/>
          <w:color w:val="000000" w:themeColor="text1"/>
          <w:sz w:val="24"/>
          <w:szCs w:val="24"/>
        </w:rPr>
        <w:t>cient stock is widespread across many cou</w:t>
      </w:r>
      <w:r w:rsidRPr="00786D1C">
        <w:rPr>
          <w:rFonts w:ascii="Times New Roman" w:hAnsi="Times New Roman"/>
          <w:color w:val="000000" w:themeColor="text1"/>
          <w:sz w:val="24"/>
          <w:szCs w:val="24"/>
        </w:rPr>
        <w:t>n</w:t>
      </w:r>
      <w:r w:rsidRPr="00786D1C">
        <w:rPr>
          <w:rFonts w:ascii="Times New Roman" w:hAnsi="Times New Roman"/>
          <w:color w:val="000000" w:themeColor="text1"/>
          <w:sz w:val="24"/>
          <w:szCs w:val="24"/>
        </w:rPr>
        <w:t>tries and poses a challenge but also fertile ground for major industrial activity</w:t>
      </w:r>
      <w:r w:rsidR="00DE72F2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 if home</w:t>
      </w:r>
      <w:r w:rsidR="0048632F">
        <w:rPr>
          <w:rFonts w:ascii="Times New Roman" w:hAnsi="Times New Roman"/>
          <w:color w:val="000000" w:themeColor="text1"/>
          <w:sz w:val="24"/>
          <w:szCs w:val="24"/>
        </w:rPr>
        <w:t>s</w:t>
      </w:r>
      <w:r w:rsidR="00DE72F2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 renovations </w:t>
      </w:r>
      <w:r w:rsidR="0048632F">
        <w:rPr>
          <w:rFonts w:ascii="Times New Roman" w:hAnsi="Times New Roman"/>
          <w:color w:val="000000" w:themeColor="text1"/>
          <w:sz w:val="24"/>
          <w:szCs w:val="24"/>
        </w:rPr>
        <w:t xml:space="preserve">do </w:t>
      </w:r>
      <w:r w:rsidR="00DE72F2" w:rsidRPr="00786D1C">
        <w:rPr>
          <w:rFonts w:ascii="Times New Roman" w:hAnsi="Times New Roman"/>
          <w:color w:val="000000" w:themeColor="text1"/>
          <w:sz w:val="24"/>
          <w:szCs w:val="24"/>
        </w:rPr>
        <w:t>materialize</w:t>
      </w:r>
      <w:r w:rsidR="0048632F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DE72F2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48632F">
        <w:rPr>
          <w:rFonts w:ascii="Times New Roman" w:hAnsi="Times New Roman"/>
          <w:color w:val="000000" w:themeColor="text1"/>
          <w:sz w:val="24"/>
          <w:szCs w:val="24"/>
        </w:rPr>
        <w:t>H</w:t>
      </w:r>
      <w:r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omeowner decisions to reduce energy consumption through home renovations are </w:t>
      </w:r>
      <w:r w:rsidR="0048632F">
        <w:rPr>
          <w:rFonts w:ascii="Times New Roman" w:hAnsi="Times New Roman"/>
          <w:color w:val="000000" w:themeColor="text1"/>
          <w:sz w:val="24"/>
          <w:szCs w:val="24"/>
        </w:rPr>
        <w:t xml:space="preserve">thus </w:t>
      </w:r>
      <w:r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at the heart of success for </w:t>
      </w:r>
      <w:r w:rsidR="0048632F">
        <w:rPr>
          <w:rFonts w:ascii="Times New Roman" w:hAnsi="Times New Roman"/>
          <w:color w:val="000000" w:themeColor="text1"/>
          <w:sz w:val="24"/>
          <w:szCs w:val="24"/>
        </w:rPr>
        <w:t xml:space="preserve">such </w:t>
      </w:r>
      <w:r w:rsidRPr="00786D1C">
        <w:rPr>
          <w:rFonts w:ascii="Times New Roman" w:hAnsi="Times New Roman"/>
          <w:color w:val="000000" w:themeColor="text1"/>
          <w:sz w:val="24"/>
          <w:szCs w:val="24"/>
        </w:rPr>
        <w:t>sustainability.</w:t>
      </w:r>
      <w:r w:rsidR="00DE72F2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610E74" w:rsidRPr="00786D1C">
        <w:rPr>
          <w:rFonts w:ascii="Times New Roman" w:hAnsi="Times New Roman"/>
          <w:color w:val="000000" w:themeColor="text1"/>
          <w:sz w:val="24"/>
          <w:szCs w:val="24"/>
        </w:rPr>
        <w:t>Research i</w:t>
      </w:r>
      <w:r w:rsidR="00610E74" w:rsidRPr="00786D1C">
        <w:rPr>
          <w:rFonts w:ascii="Times New Roman" w:hAnsi="Times New Roman"/>
          <w:color w:val="000000" w:themeColor="text1"/>
          <w:sz w:val="24"/>
          <w:szCs w:val="24"/>
        </w:rPr>
        <w:t>n</w:t>
      </w:r>
      <w:r w:rsidR="00610E74" w:rsidRPr="00786D1C">
        <w:rPr>
          <w:rFonts w:ascii="Times New Roman" w:hAnsi="Times New Roman"/>
          <w:color w:val="000000" w:themeColor="text1"/>
          <w:sz w:val="24"/>
          <w:szCs w:val="24"/>
        </w:rPr>
        <w:t>to energy efficient renovations has four chara</w:t>
      </w:r>
      <w:r w:rsidR="00610E74" w:rsidRPr="00786D1C">
        <w:rPr>
          <w:rFonts w:ascii="Times New Roman" w:hAnsi="Times New Roman"/>
          <w:color w:val="000000" w:themeColor="text1"/>
          <w:sz w:val="24"/>
          <w:szCs w:val="24"/>
        </w:rPr>
        <w:t>c</w:t>
      </w:r>
      <w:r w:rsidR="00610E74" w:rsidRPr="00786D1C">
        <w:rPr>
          <w:rFonts w:ascii="Times New Roman" w:hAnsi="Times New Roman"/>
          <w:color w:val="000000" w:themeColor="text1"/>
          <w:sz w:val="24"/>
          <w:szCs w:val="24"/>
        </w:rPr>
        <w:t>teri</w:t>
      </w:r>
      <w:r w:rsidR="00610E74" w:rsidRPr="00786D1C">
        <w:rPr>
          <w:rFonts w:ascii="Times New Roman" w:hAnsi="Times New Roman"/>
          <w:color w:val="000000" w:themeColor="text1"/>
          <w:sz w:val="24"/>
          <w:szCs w:val="24"/>
        </w:rPr>
        <w:t>s</w:t>
      </w:r>
      <w:r w:rsidR="00610E74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tics which delineate the object of enquiry, yet in so doing impose limitations on the reach of insights generated. </w:t>
      </w:r>
      <w:r w:rsidR="00921ACE" w:rsidRPr="009118AB">
        <w:rPr>
          <w:rFonts w:ascii="Times New Roman" w:hAnsi="Times New Roman"/>
          <w:i/>
          <w:color w:val="000000" w:themeColor="text1"/>
          <w:sz w:val="24"/>
          <w:szCs w:val="24"/>
        </w:rPr>
        <w:t>First</w:t>
      </w:r>
      <w:r w:rsidR="00921ACE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="00610E74" w:rsidRPr="00786D1C">
        <w:rPr>
          <w:rFonts w:ascii="Times New Roman" w:hAnsi="Times New Roman"/>
          <w:color w:val="000000" w:themeColor="text1"/>
          <w:sz w:val="24"/>
          <w:szCs w:val="24"/>
        </w:rPr>
        <w:t>research pays s</w:t>
      </w:r>
      <w:r w:rsidR="00660191" w:rsidRPr="00786D1C">
        <w:rPr>
          <w:rFonts w:ascii="Times New Roman" w:hAnsi="Times New Roman"/>
          <w:color w:val="000000" w:themeColor="text1"/>
          <w:sz w:val="24"/>
          <w:szCs w:val="24"/>
        </w:rPr>
        <w:t>u</w:t>
      </w:r>
      <w:r w:rsidR="00660191" w:rsidRPr="00786D1C">
        <w:rPr>
          <w:rFonts w:ascii="Times New Roman" w:hAnsi="Times New Roman"/>
          <w:color w:val="000000" w:themeColor="text1"/>
          <w:sz w:val="24"/>
          <w:szCs w:val="24"/>
        </w:rPr>
        <w:t>r</w:t>
      </w:r>
      <w:r w:rsidR="00660191" w:rsidRPr="00786D1C">
        <w:rPr>
          <w:rFonts w:ascii="Times New Roman" w:hAnsi="Times New Roman"/>
          <w:color w:val="000000" w:themeColor="text1"/>
          <w:sz w:val="24"/>
          <w:szCs w:val="24"/>
        </w:rPr>
        <w:t>pri</w:t>
      </w:r>
      <w:r w:rsidR="00660191" w:rsidRPr="00786D1C">
        <w:rPr>
          <w:rFonts w:ascii="Times New Roman" w:hAnsi="Times New Roman"/>
          <w:color w:val="000000" w:themeColor="text1"/>
          <w:sz w:val="24"/>
          <w:szCs w:val="24"/>
        </w:rPr>
        <w:t>s</w:t>
      </w:r>
      <w:r w:rsidR="00660191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ingly little attention to the linkages </w:t>
      </w:r>
      <w:r w:rsidR="00610E74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with </w:t>
      </w:r>
      <w:proofErr w:type="spellStart"/>
      <w:r w:rsidR="00610E74" w:rsidRPr="00786D1C">
        <w:rPr>
          <w:rFonts w:ascii="Times New Roman" w:hAnsi="Times New Roman"/>
          <w:color w:val="000000" w:themeColor="text1"/>
          <w:sz w:val="24"/>
          <w:szCs w:val="24"/>
        </w:rPr>
        <w:t>non energy</w:t>
      </w:r>
      <w:proofErr w:type="spellEnd"/>
      <w:r w:rsidR="00610E74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-related, </w:t>
      </w:r>
      <w:r w:rsidR="003A6626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‘amenity’ </w:t>
      </w:r>
      <w:r w:rsidR="00660191" w:rsidRPr="00786D1C">
        <w:rPr>
          <w:rFonts w:ascii="Times New Roman" w:hAnsi="Times New Roman"/>
          <w:color w:val="000000" w:themeColor="text1"/>
          <w:sz w:val="24"/>
          <w:szCs w:val="24"/>
        </w:rPr>
        <w:t>renovations</w:t>
      </w:r>
      <w:r w:rsidR="00610E74" w:rsidRPr="00786D1C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660191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 even though kitchens, bathrooms and loft co</w:t>
      </w:r>
      <w:r w:rsidR="00660191" w:rsidRPr="00786D1C">
        <w:rPr>
          <w:rFonts w:ascii="Times New Roman" w:hAnsi="Times New Roman"/>
          <w:color w:val="000000" w:themeColor="text1"/>
          <w:sz w:val="24"/>
          <w:szCs w:val="24"/>
        </w:rPr>
        <w:t>n</w:t>
      </w:r>
      <w:r w:rsidR="00660191" w:rsidRPr="00786D1C">
        <w:rPr>
          <w:rFonts w:ascii="Times New Roman" w:hAnsi="Times New Roman"/>
          <w:color w:val="000000" w:themeColor="text1"/>
          <w:sz w:val="24"/>
          <w:szCs w:val="24"/>
        </w:rPr>
        <w:t>versions dominate the money, time and effort i</w:t>
      </w:r>
      <w:r w:rsidR="00660191" w:rsidRPr="00786D1C">
        <w:rPr>
          <w:rFonts w:ascii="Times New Roman" w:hAnsi="Times New Roman"/>
          <w:color w:val="000000" w:themeColor="text1"/>
          <w:sz w:val="24"/>
          <w:szCs w:val="24"/>
        </w:rPr>
        <w:t>n</w:t>
      </w:r>
      <w:r w:rsidR="00660191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vested in homes. </w:t>
      </w:r>
      <w:r w:rsidR="00921ACE" w:rsidRPr="009118AB">
        <w:rPr>
          <w:rFonts w:ascii="Times New Roman" w:hAnsi="Times New Roman"/>
          <w:i/>
          <w:color w:val="000000" w:themeColor="text1"/>
          <w:sz w:val="24"/>
          <w:szCs w:val="24"/>
        </w:rPr>
        <w:t>Second</w:t>
      </w:r>
      <w:r w:rsidR="003B05CA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="00921ACE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research </w:t>
      </w:r>
      <w:r w:rsidR="003B05CA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focuses on </w:t>
      </w:r>
      <w:r w:rsidR="00A71947" w:rsidRPr="00786D1C">
        <w:rPr>
          <w:rFonts w:ascii="Times New Roman" w:hAnsi="Times New Roman"/>
          <w:color w:val="000000" w:themeColor="text1"/>
          <w:sz w:val="24"/>
          <w:szCs w:val="24"/>
        </w:rPr>
        <w:t>contracted out renovations</w:t>
      </w:r>
      <w:r w:rsidR="00516AA8" w:rsidRPr="00786D1C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A71947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516AA8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so that linkages with </w:t>
      </w:r>
      <w:r w:rsidR="00B957EE" w:rsidRPr="00786D1C">
        <w:rPr>
          <w:rFonts w:ascii="Times New Roman" w:hAnsi="Times New Roman"/>
          <w:color w:val="000000" w:themeColor="text1"/>
          <w:sz w:val="24"/>
          <w:szCs w:val="24"/>
        </w:rPr>
        <w:t>DIY projects</w:t>
      </w:r>
      <w:r w:rsidR="00A71947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 and home improvements more generally are skirted over</w:t>
      </w:r>
      <w:r w:rsidR="00B957EE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="00921ACE" w:rsidRPr="009118AB">
        <w:rPr>
          <w:rFonts w:ascii="Times New Roman" w:hAnsi="Times New Roman"/>
          <w:i/>
          <w:color w:val="000000" w:themeColor="text1"/>
          <w:sz w:val="24"/>
          <w:szCs w:val="24"/>
        </w:rPr>
        <w:t>Third</w:t>
      </w:r>
      <w:r w:rsidR="00B957EE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="00610E74" w:rsidRPr="00786D1C">
        <w:rPr>
          <w:rFonts w:ascii="Times New Roman" w:hAnsi="Times New Roman"/>
          <w:color w:val="000000" w:themeColor="text1"/>
          <w:sz w:val="24"/>
          <w:szCs w:val="24"/>
        </w:rPr>
        <w:t>research</w:t>
      </w:r>
      <w:r w:rsidR="00516AA8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 tend</w:t>
      </w:r>
      <w:r w:rsidR="00921ACE" w:rsidRPr="00786D1C">
        <w:rPr>
          <w:rFonts w:ascii="Times New Roman" w:hAnsi="Times New Roman"/>
          <w:color w:val="000000" w:themeColor="text1"/>
          <w:sz w:val="24"/>
          <w:szCs w:val="24"/>
        </w:rPr>
        <w:t>s</w:t>
      </w:r>
      <w:r w:rsidR="00516AA8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 to represent</w:t>
      </w:r>
      <w:r w:rsidR="003B05CA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B957EE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renovation decisions </w:t>
      </w:r>
      <w:r w:rsidR="003B05CA" w:rsidRPr="00786D1C">
        <w:rPr>
          <w:rFonts w:ascii="Times New Roman" w:hAnsi="Times New Roman"/>
          <w:color w:val="000000" w:themeColor="text1"/>
          <w:sz w:val="24"/>
          <w:szCs w:val="24"/>
        </w:rPr>
        <w:t>impli</w:t>
      </w:r>
      <w:r w:rsidR="003B05CA" w:rsidRPr="00786D1C">
        <w:rPr>
          <w:rFonts w:ascii="Times New Roman" w:hAnsi="Times New Roman"/>
          <w:color w:val="000000" w:themeColor="text1"/>
          <w:sz w:val="24"/>
          <w:szCs w:val="24"/>
        </w:rPr>
        <w:t>c</w:t>
      </w:r>
      <w:r w:rsidR="003B05CA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itly or explicitly </w:t>
      </w:r>
      <w:r w:rsidR="00B957EE" w:rsidRPr="00786D1C">
        <w:rPr>
          <w:rFonts w:ascii="Times New Roman" w:hAnsi="Times New Roman"/>
          <w:color w:val="000000" w:themeColor="text1"/>
          <w:sz w:val="24"/>
          <w:szCs w:val="24"/>
        </w:rPr>
        <w:t>as discrete events</w:t>
      </w:r>
      <w:r w:rsidR="003B05CA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 (a black box)</w:t>
      </w:r>
      <w:r w:rsidR="00B957EE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, and </w:t>
      </w:r>
      <w:r w:rsidR="005D2F2A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so fails to detect </w:t>
      </w:r>
      <w:r w:rsidR="00516AA8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and attribute </w:t>
      </w:r>
      <w:r w:rsidR="005D2F2A" w:rsidRPr="00786D1C">
        <w:rPr>
          <w:rFonts w:ascii="Times New Roman" w:hAnsi="Times New Roman"/>
          <w:color w:val="000000" w:themeColor="text1"/>
          <w:sz w:val="24"/>
          <w:szCs w:val="24"/>
        </w:rPr>
        <w:t>change through the course of the pr</w:t>
      </w:r>
      <w:r w:rsidR="005D2F2A" w:rsidRPr="00786D1C">
        <w:rPr>
          <w:rFonts w:ascii="Times New Roman" w:hAnsi="Times New Roman"/>
          <w:color w:val="000000" w:themeColor="text1"/>
          <w:sz w:val="24"/>
          <w:szCs w:val="24"/>
        </w:rPr>
        <w:t>e</w:t>
      </w:r>
      <w:r w:rsidR="005D2F2A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ceding decision </w:t>
      </w:r>
      <w:r w:rsidR="005D2F2A" w:rsidRPr="00786D1C">
        <w:rPr>
          <w:rFonts w:ascii="Times New Roman" w:hAnsi="Times New Roman"/>
          <w:color w:val="000000" w:themeColor="text1"/>
          <w:sz w:val="24"/>
          <w:szCs w:val="24"/>
        </w:rPr>
        <w:lastRenderedPageBreak/>
        <w:t xml:space="preserve">process. </w:t>
      </w:r>
      <w:r w:rsidR="00921ACE" w:rsidRPr="009118AB">
        <w:rPr>
          <w:rFonts w:ascii="Times New Roman" w:hAnsi="Times New Roman"/>
          <w:i/>
          <w:color w:val="000000" w:themeColor="text1"/>
          <w:sz w:val="24"/>
          <w:szCs w:val="24"/>
        </w:rPr>
        <w:t>Fourth</w:t>
      </w:r>
      <w:r w:rsidR="003A6626" w:rsidRPr="00786D1C">
        <w:rPr>
          <w:rFonts w:ascii="Times New Roman" w:hAnsi="Times New Roman"/>
          <w:color w:val="000000" w:themeColor="text1"/>
          <w:sz w:val="24"/>
          <w:szCs w:val="24"/>
        </w:rPr>
        <w:t>, research on energy efficient renovations regards</w:t>
      </w:r>
      <w:r w:rsidR="005D2F2A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 renovation decisions as </w:t>
      </w:r>
      <w:r w:rsidR="00AE1120" w:rsidRPr="00786D1C">
        <w:rPr>
          <w:rFonts w:ascii="Times New Roman" w:hAnsi="Times New Roman"/>
          <w:color w:val="000000" w:themeColor="text1"/>
          <w:sz w:val="24"/>
          <w:szCs w:val="24"/>
        </w:rPr>
        <w:t>deliberative</w:t>
      </w:r>
      <w:r w:rsidR="003A6626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 and defined</w:t>
      </w:r>
      <w:r w:rsidR="005D2F2A" w:rsidRPr="00786D1C">
        <w:rPr>
          <w:rFonts w:ascii="Times New Roman" w:hAnsi="Times New Roman"/>
          <w:color w:val="000000" w:themeColor="text1"/>
          <w:sz w:val="24"/>
          <w:szCs w:val="24"/>
        </w:rPr>
        <w:t>, limit</w:t>
      </w:r>
      <w:r w:rsidR="003A6626" w:rsidRPr="00786D1C">
        <w:rPr>
          <w:rFonts w:ascii="Times New Roman" w:hAnsi="Times New Roman"/>
          <w:color w:val="000000" w:themeColor="text1"/>
          <w:sz w:val="24"/>
          <w:szCs w:val="24"/>
        </w:rPr>
        <w:t>ing</w:t>
      </w:r>
      <w:r w:rsidR="005D2F2A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 the extent to which these are situated withi</w:t>
      </w:r>
      <w:r w:rsidR="00365D9B" w:rsidRPr="00786D1C">
        <w:rPr>
          <w:rFonts w:ascii="Times New Roman" w:hAnsi="Times New Roman"/>
          <w:color w:val="000000" w:themeColor="text1"/>
          <w:sz w:val="24"/>
          <w:szCs w:val="24"/>
        </w:rPr>
        <w:t>n habitual daily household life.</w:t>
      </w:r>
      <w:r w:rsidR="009203CA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3A6626" w:rsidRPr="00786D1C">
        <w:rPr>
          <w:rFonts w:ascii="Times New Roman" w:hAnsi="Times New Roman"/>
          <w:color w:val="000000" w:themeColor="text1"/>
          <w:sz w:val="24"/>
          <w:szCs w:val="24"/>
        </w:rPr>
        <w:t>The increasing application of social theories in this fie</w:t>
      </w:r>
      <w:r w:rsidR="004B6530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ld is, however, starting to </w:t>
      </w:r>
      <w:r w:rsidR="003A6626" w:rsidRPr="00786D1C">
        <w:rPr>
          <w:rFonts w:ascii="Times New Roman" w:hAnsi="Times New Roman"/>
          <w:color w:val="000000" w:themeColor="text1"/>
          <w:sz w:val="24"/>
          <w:szCs w:val="24"/>
        </w:rPr>
        <w:t>challeng</w:t>
      </w:r>
      <w:r w:rsidR="004B6530" w:rsidRPr="00786D1C">
        <w:rPr>
          <w:rFonts w:ascii="Times New Roman" w:hAnsi="Times New Roman"/>
          <w:color w:val="000000" w:themeColor="text1"/>
          <w:sz w:val="24"/>
          <w:szCs w:val="24"/>
        </w:rPr>
        <w:t>e</w:t>
      </w:r>
      <w:r w:rsidR="003A6626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 these self-imposed limitations</w:t>
      </w:r>
      <w:r w:rsidR="004B6530" w:rsidRPr="00786D1C">
        <w:rPr>
          <w:rFonts w:ascii="Times New Roman" w:hAnsi="Times New Roman"/>
          <w:color w:val="000000" w:themeColor="text1"/>
          <w:sz w:val="24"/>
          <w:szCs w:val="24"/>
        </w:rPr>
        <w:t>, particularly with respect to</w:t>
      </w:r>
      <w:r w:rsidR="003A6626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4B6530" w:rsidRPr="00786D1C">
        <w:rPr>
          <w:rFonts w:ascii="Times New Roman" w:hAnsi="Times New Roman"/>
          <w:color w:val="000000" w:themeColor="text1"/>
          <w:sz w:val="24"/>
          <w:szCs w:val="24"/>
        </w:rPr>
        <w:t>deliberative dec</w:t>
      </w:r>
      <w:r w:rsidR="004B6530" w:rsidRPr="00786D1C">
        <w:rPr>
          <w:rFonts w:ascii="Times New Roman" w:hAnsi="Times New Roman"/>
          <w:color w:val="000000" w:themeColor="text1"/>
          <w:sz w:val="24"/>
          <w:szCs w:val="24"/>
        </w:rPr>
        <w:t>i</w:t>
      </w:r>
      <w:r w:rsidR="004B6530" w:rsidRPr="00786D1C">
        <w:rPr>
          <w:rFonts w:ascii="Times New Roman" w:hAnsi="Times New Roman"/>
          <w:color w:val="000000" w:themeColor="text1"/>
          <w:sz w:val="24"/>
          <w:szCs w:val="24"/>
        </w:rPr>
        <w:t>sion making</w:t>
      </w:r>
      <w:r w:rsidR="003A6626" w:rsidRPr="00786D1C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4B6530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F342D5" w:rsidRPr="00786D1C">
        <w:rPr>
          <w:rFonts w:ascii="Times New Roman" w:hAnsi="Times New Roman"/>
          <w:color w:val="000000" w:themeColor="text1"/>
          <w:sz w:val="24"/>
          <w:szCs w:val="24"/>
        </w:rPr>
        <w:t>S</w:t>
      </w:r>
      <w:r w:rsidR="007B1770" w:rsidRPr="00786D1C">
        <w:rPr>
          <w:rFonts w:ascii="Times New Roman" w:hAnsi="Times New Roman"/>
          <w:color w:val="000000" w:themeColor="text1"/>
          <w:sz w:val="24"/>
          <w:szCs w:val="24"/>
        </w:rPr>
        <w:t>ituating the narrow efficiency literature amid lines of broader social scientific enquiry into the mea</w:t>
      </w:r>
      <w:r w:rsidR="007B1770" w:rsidRPr="00786D1C">
        <w:rPr>
          <w:rFonts w:ascii="Times New Roman" w:hAnsi="Times New Roman"/>
          <w:color w:val="000000" w:themeColor="text1"/>
          <w:sz w:val="24"/>
          <w:szCs w:val="24"/>
        </w:rPr>
        <w:t>n</w:t>
      </w:r>
      <w:r w:rsidR="007B1770" w:rsidRPr="00786D1C">
        <w:rPr>
          <w:rFonts w:ascii="Times New Roman" w:hAnsi="Times New Roman"/>
          <w:color w:val="000000" w:themeColor="text1"/>
          <w:sz w:val="24"/>
          <w:szCs w:val="24"/>
        </w:rPr>
        <w:t>ings and constructions of ‘home’ and ‘household’ extends the explanat</w:t>
      </w:r>
      <w:r w:rsidR="007B1770" w:rsidRPr="00786D1C">
        <w:rPr>
          <w:rFonts w:ascii="Times New Roman" w:hAnsi="Times New Roman"/>
          <w:color w:val="000000" w:themeColor="text1"/>
          <w:sz w:val="24"/>
          <w:szCs w:val="24"/>
        </w:rPr>
        <w:t>o</w:t>
      </w:r>
      <w:r w:rsidR="007B1770" w:rsidRPr="00786D1C">
        <w:rPr>
          <w:rFonts w:ascii="Times New Roman" w:hAnsi="Times New Roman"/>
          <w:color w:val="000000" w:themeColor="text1"/>
          <w:sz w:val="24"/>
          <w:szCs w:val="24"/>
        </w:rPr>
        <w:t>ry power and infl</w:t>
      </w:r>
      <w:r w:rsidR="007B1770" w:rsidRPr="00786D1C">
        <w:rPr>
          <w:rFonts w:ascii="Times New Roman" w:hAnsi="Times New Roman"/>
          <w:color w:val="000000" w:themeColor="text1"/>
          <w:sz w:val="24"/>
          <w:szCs w:val="24"/>
        </w:rPr>
        <w:t>u</w:t>
      </w:r>
      <w:r w:rsidR="007B1770" w:rsidRPr="00786D1C">
        <w:rPr>
          <w:rFonts w:ascii="Times New Roman" w:hAnsi="Times New Roman"/>
          <w:color w:val="000000" w:themeColor="text1"/>
          <w:sz w:val="24"/>
          <w:szCs w:val="24"/>
        </w:rPr>
        <w:t>ence of efficiency-focused research.</w:t>
      </w:r>
      <w:r w:rsidR="009203CA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F17BFC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This in turn </w:t>
      </w:r>
      <w:r w:rsidR="00AD19FE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gives rise </w:t>
      </w:r>
      <w:r w:rsidR="00F17BFC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to </w:t>
      </w:r>
      <w:r w:rsidR="00AD19FE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contrasting </w:t>
      </w:r>
      <w:r w:rsidR="00F17BFC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insights </w:t>
      </w:r>
      <w:r w:rsidR="00AD19FE" w:rsidRPr="00786D1C">
        <w:rPr>
          <w:rFonts w:ascii="Times New Roman" w:hAnsi="Times New Roman"/>
          <w:color w:val="000000" w:themeColor="text1"/>
          <w:sz w:val="24"/>
          <w:szCs w:val="24"/>
        </w:rPr>
        <w:t>from mu</w:t>
      </w:r>
      <w:r w:rsidR="00AD19FE" w:rsidRPr="00786D1C">
        <w:rPr>
          <w:rFonts w:ascii="Times New Roman" w:hAnsi="Times New Roman"/>
          <w:color w:val="000000" w:themeColor="text1"/>
          <w:sz w:val="24"/>
          <w:szCs w:val="24"/>
        </w:rPr>
        <w:t>l</w:t>
      </w:r>
      <w:r w:rsidR="00AD19FE" w:rsidRPr="00786D1C">
        <w:rPr>
          <w:rFonts w:ascii="Times New Roman" w:hAnsi="Times New Roman"/>
          <w:color w:val="000000" w:themeColor="text1"/>
          <w:sz w:val="24"/>
          <w:szCs w:val="24"/>
        </w:rPr>
        <w:t>tiple perspectives, widening the instrumental contributions of research</w:t>
      </w:r>
      <w:r w:rsidR="00F17BFC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 to effective policy and service provision in the energy efficiency market</w:t>
      </w:r>
      <w:r w:rsidR="009203CA" w:rsidRPr="00786D1C">
        <w:rPr>
          <w:rFonts w:ascii="Times New Roman" w:hAnsi="Times New Roman"/>
          <w:color w:val="000000" w:themeColor="text1"/>
          <w:sz w:val="24"/>
          <w:szCs w:val="24"/>
        </w:rPr>
        <w:t>s</w:t>
      </w:r>
      <w:r w:rsidR="00F17BFC" w:rsidRPr="00786D1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9203CA" w:rsidRPr="00786D1C">
        <w:rPr>
          <w:rFonts w:ascii="Times New Roman" w:hAnsi="Times New Roman"/>
          <w:color w:val="000000" w:themeColor="text1"/>
          <w:sz w:val="24"/>
          <w:szCs w:val="24"/>
        </w:rPr>
        <w:t>across any p</w:t>
      </w:r>
      <w:r w:rsidR="00623B9B" w:rsidRPr="00786D1C">
        <w:rPr>
          <w:rFonts w:ascii="Times New Roman" w:hAnsi="Times New Roman"/>
          <w:color w:val="000000" w:themeColor="text1"/>
          <w:sz w:val="24"/>
          <w:szCs w:val="24"/>
        </w:rPr>
        <w:t>olluting country on a global sce</w:t>
      </w:r>
      <w:r w:rsidR="009203CA" w:rsidRPr="00786D1C">
        <w:rPr>
          <w:rFonts w:ascii="Times New Roman" w:hAnsi="Times New Roman"/>
          <w:color w:val="000000" w:themeColor="text1"/>
          <w:sz w:val="24"/>
          <w:szCs w:val="24"/>
        </w:rPr>
        <w:t>ne.</w:t>
      </w:r>
      <w:r w:rsidR="00193CC2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D50382">
        <w:rPr>
          <w:rFonts w:ascii="Times New Roman" w:hAnsi="Times New Roman"/>
          <w:color w:val="000000" w:themeColor="text1"/>
          <w:sz w:val="24"/>
          <w:szCs w:val="24"/>
        </w:rPr>
        <w:t>Overall, t</w:t>
      </w:r>
      <w:proofErr w:type="spellStart"/>
      <w:r w:rsidR="00EB20CC" w:rsidRPr="00786D1C">
        <w:rPr>
          <w:rFonts w:ascii="Times New Roman" w:hAnsi="Times New Roman"/>
          <w:color w:val="000000" w:themeColor="text1"/>
          <w:sz w:val="24"/>
          <w:szCs w:val="24"/>
          <w:lang w:val="en-US"/>
        </w:rPr>
        <w:t>wo</w:t>
      </w:r>
      <w:proofErr w:type="spellEnd"/>
      <w:r w:rsidR="00EB20CC" w:rsidRPr="00786D1C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 </w:t>
      </w:r>
      <w:r w:rsidR="00EB20CC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are the </w:t>
      </w:r>
      <w:r w:rsidR="00EB20CC" w:rsidRPr="00786D1C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main </w:t>
      </w:r>
      <w:r w:rsidR="006B551F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overall </w:t>
      </w:r>
      <w:r w:rsidR="00EB20CC" w:rsidRPr="00786D1C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points that we </w:t>
      </w:r>
      <w:r w:rsidR="00EB20CC">
        <w:rPr>
          <w:rFonts w:ascii="Times New Roman" w:hAnsi="Times New Roman"/>
          <w:color w:val="000000" w:themeColor="text1"/>
          <w:sz w:val="24"/>
          <w:szCs w:val="24"/>
          <w:lang w:val="en-US"/>
        </w:rPr>
        <w:t>attempt</w:t>
      </w:r>
      <w:r w:rsidR="00EB20CC" w:rsidRPr="00786D1C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 to illu</w:t>
      </w:r>
      <w:r w:rsidR="00EB20CC" w:rsidRPr="00786D1C">
        <w:rPr>
          <w:rFonts w:ascii="Times New Roman" w:hAnsi="Times New Roman"/>
          <w:color w:val="000000" w:themeColor="text1"/>
          <w:sz w:val="24"/>
          <w:szCs w:val="24"/>
          <w:lang w:val="en-US"/>
        </w:rPr>
        <w:t>s</w:t>
      </w:r>
      <w:r w:rsidR="00EB20CC" w:rsidRPr="00786D1C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trate.  Firstly, we argue that using the term </w:t>
      </w:r>
      <w:r w:rsidR="00EB20CC" w:rsidRPr="00D50382">
        <w:rPr>
          <w:rFonts w:ascii="Times New Roman" w:hAnsi="Times New Roman"/>
          <w:i/>
          <w:color w:val="000000" w:themeColor="text1"/>
          <w:sz w:val="24"/>
          <w:szCs w:val="24"/>
          <w:lang w:val="en-US"/>
        </w:rPr>
        <w:t>household</w:t>
      </w:r>
      <w:r w:rsidR="00EB20CC" w:rsidRPr="00786D1C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 constrains research i</w:t>
      </w:r>
      <w:r w:rsidR="006B551F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nto the process of renovation. </w:t>
      </w:r>
      <w:r w:rsidR="00EB20CC" w:rsidRPr="00786D1C">
        <w:rPr>
          <w:rFonts w:ascii="Times New Roman" w:hAnsi="Times New Roman"/>
          <w:color w:val="000000" w:themeColor="text1"/>
          <w:sz w:val="24"/>
          <w:szCs w:val="24"/>
          <w:lang w:val="en-US"/>
        </w:rPr>
        <w:t>Se</w:t>
      </w:r>
      <w:r w:rsidR="00EB20CC" w:rsidRPr="00786D1C">
        <w:rPr>
          <w:rFonts w:ascii="Times New Roman" w:hAnsi="Times New Roman"/>
          <w:color w:val="000000" w:themeColor="text1"/>
          <w:sz w:val="24"/>
          <w:szCs w:val="24"/>
          <w:lang w:val="en-US"/>
        </w:rPr>
        <w:t>c</w:t>
      </w:r>
      <w:r w:rsidR="00EB20CC" w:rsidRPr="00786D1C">
        <w:rPr>
          <w:rFonts w:ascii="Times New Roman" w:hAnsi="Times New Roman"/>
          <w:color w:val="000000" w:themeColor="text1"/>
          <w:sz w:val="24"/>
          <w:szCs w:val="24"/>
          <w:lang w:val="en-US"/>
        </w:rPr>
        <w:t>ondly, by using a broader definition, and incorporating the home</w:t>
      </w:r>
      <w:r w:rsidR="00EB20CC">
        <w:rPr>
          <w:rFonts w:ascii="Times New Roman" w:hAnsi="Times New Roman"/>
          <w:color w:val="000000" w:themeColor="text1"/>
          <w:sz w:val="24"/>
          <w:szCs w:val="24"/>
          <w:lang w:val="en-US"/>
        </w:rPr>
        <w:t>,</w:t>
      </w:r>
      <w:r w:rsidR="00EB20CC" w:rsidRPr="00786D1C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 the renovation </w:t>
      </w:r>
      <w:r w:rsidR="006B551F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(as a </w:t>
      </w:r>
      <w:r w:rsidR="00EB20CC" w:rsidRPr="006B551F">
        <w:rPr>
          <w:rFonts w:ascii="Times New Roman" w:hAnsi="Times New Roman"/>
          <w:color w:val="000000" w:themeColor="text1"/>
          <w:sz w:val="24"/>
          <w:szCs w:val="24"/>
          <w:lang w:val="en-US"/>
        </w:rPr>
        <w:t>process</w:t>
      </w:r>
      <w:r w:rsidR="006B551F">
        <w:rPr>
          <w:rFonts w:ascii="Times New Roman" w:hAnsi="Times New Roman"/>
          <w:color w:val="000000" w:themeColor="text1"/>
          <w:sz w:val="24"/>
          <w:szCs w:val="24"/>
          <w:lang w:val="en-US"/>
        </w:rPr>
        <w:t>)</w:t>
      </w:r>
      <w:r w:rsidR="00EB20CC" w:rsidRPr="00786D1C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 could be better unde</w:t>
      </w:r>
      <w:r w:rsidR="00EB20CC" w:rsidRPr="00786D1C">
        <w:rPr>
          <w:rFonts w:ascii="Times New Roman" w:hAnsi="Times New Roman"/>
          <w:color w:val="000000" w:themeColor="text1"/>
          <w:sz w:val="24"/>
          <w:szCs w:val="24"/>
          <w:lang w:val="en-US"/>
        </w:rPr>
        <w:t>r</w:t>
      </w:r>
      <w:r w:rsidR="00EB20CC" w:rsidRPr="00786D1C">
        <w:rPr>
          <w:rFonts w:ascii="Times New Roman" w:hAnsi="Times New Roman"/>
          <w:color w:val="000000" w:themeColor="text1"/>
          <w:sz w:val="24"/>
          <w:szCs w:val="24"/>
          <w:lang w:val="en-US"/>
        </w:rPr>
        <w:t>stood.  The research agenda is currently lacking insights into what could be potentially a fertile ground for e</w:t>
      </w:r>
      <w:r w:rsidR="00EB20CC" w:rsidRPr="00786D1C">
        <w:rPr>
          <w:rFonts w:ascii="Times New Roman" w:hAnsi="Times New Roman"/>
          <w:color w:val="000000" w:themeColor="text1"/>
          <w:sz w:val="24"/>
          <w:szCs w:val="24"/>
          <w:lang w:val="en-US"/>
        </w:rPr>
        <w:t>x</w:t>
      </w:r>
      <w:r w:rsidR="00EB20CC" w:rsidRPr="00786D1C">
        <w:rPr>
          <w:rFonts w:ascii="Times New Roman" w:hAnsi="Times New Roman"/>
          <w:color w:val="000000" w:themeColor="text1"/>
          <w:sz w:val="24"/>
          <w:szCs w:val="24"/>
          <w:lang w:val="en-US"/>
        </w:rPr>
        <w:t>plaining what motivat</w:t>
      </w:r>
      <w:r w:rsidR="00EB20CC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es people to do what they do. </w:t>
      </w:r>
    </w:p>
    <w:p w14:paraId="111CFCD3" w14:textId="42DC3022" w:rsidR="009118AB" w:rsidRDefault="00EB20CC" w:rsidP="009118AB">
      <w:pPr>
        <w:spacing w:after="0"/>
        <w:jc w:val="both"/>
        <w:rPr>
          <w:b/>
          <w:bCs/>
        </w:rPr>
      </w:pPr>
      <w:r>
        <w:rPr>
          <w:rFonts w:ascii="Times New Roman" w:hAnsi="Times New Roman"/>
          <w:color w:val="000000" w:themeColor="text1"/>
          <w:sz w:val="24"/>
          <w:szCs w:val="24"/>
          <w:lang w:val="en-US"/>
        </w:rPr>
        <w:lastRenderedPageBreak/>
        <w:t xml:space="preserve"> </w:t>
      </w:r>
    </w:p>
    <w:p w14:paraId="201BE76C" w14:textId="77777777" w:rsidR="009118AB" w:rsidRPr="009118AB" w:rsidRDefault="009118AB" w:rsidP="009118AB">
      <w:pPr>
        <w:pBdr>
          <w:top w:val="single" w:sz="18" w:space="1" w:color="auto"/>
          <w:bottom w:val="single" w:sz="18" w:space="1" w:color="auto"/>
        </w:pBdr>
        <w:spacing w:after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9118AB">
        <w:rPr>
          <w:rFonts w:ascii="Times New Roman" w:hAnsi="Times New Roman"/>
          <w:color w:val="000000" w:themeColor="text1"/>
          <w:sz w:val="24"/>
          <w:szCs w:val="24"/>
        </w:rPr>
        <w:softHyphen/>
      </w:r>
      <w:r w:rsidRPr="009118AB">
        <w:rPr>
          <w:rFonts w:ascii="Times New Roman" w:hAnsi="Times New Roman"/>
          <w:color w:val="000000" w:themeColor="text1"/>
          <w:sz w:val="24"/>
          <w:szCs w:val="24"/>
        </w:rPr>
        <w:softHyphen/>
      </w:r>
      <w:r w:rsidRPr="009118AB">
        <w:rPr>
          <w:rFonts w:ascii="Times New Roman" w:hAnsi="Times New Roman"/>
          <w:color w:val="000000" w:themeColor="text1"/>
          <w:sz w:val="24"/>
          <w:szCs w:val="24"/>
        </w:rPr>
        <w:softHyphen/>
        <w:t>For further information contact:</w:t>
      </w:r>
    </w:p>
    <w:p w14:paraId="6989D99F" w14:textId="77777777" w:rsidR="009118AB" w:rsidRPr="009118AB" w:rsidRDefault="009118AB" w:rsidP="009118AB">
      <w:pPr>
        <w:pBdr>
          <w:top w:val="single" w:sz="18" w:space="1" w:color="auto"/>
          <w:bottom w:val="single" w:sz="18" w:space="1" w:color="auto"/>
        </w:pBdr>
        <w:spacing w:after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9118AB">
        <w:rPr>
          <w:rFonts w:ascii="Times New Roman" w:hAnsi="Times New Roman"/>
          <w:color w:val="000000" w:themeColor="text1"/>
          <w:sz w:val="24"/>
          <w:szCs w:val="24"/>
        </w:rPr>
        <w:t xml:space="preserve">George </w:t>
      </w:r>
      <w:proofErr w:type="spellStart"/>
      <w:r w:rsidRPr="009118AB">
        <w:rPr>
          <w:rFonts w:ascii="Times New Roman" w:hAnsi="Times New Roman"/>
          <w:color w:val="000000" w:themeColor="text1"/>
          <w:sz w:val="24"/>
          <w:szCs w:val="24"/>
        </w:rPr>
        <w:t>Chryssochoidis</w:t>
      </w:r>
      <w:proofErr w:type="spellEnd"/>
    </w:p>
    <w:p w14:paraId="766C3362" w14:textId="1B936864" w:rsidR="009118AB" w:rsidRPr="009118AB" w:rsidRDefault="009118AB" w:rsidP="009118AB">
      <w:pPr>
        <w:pBdr>
          <w:top w:val="single" w:sz="18" w:space="1" w:color="auto"/>
          <w:bottom w:val="single" w:sz="18" w:space="1" w:color="auto"/>
        </w:pBdr>
        <w:spacing w:after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9118AB">
        <w:rPr>
          <w:rFonts w:ascii="Times New Roman" w:hAnsi="Times New Roman"/>
          <w:color w:val="000000" w:themeColor="text1"/>
          <w:sz w:val="24"/>
          <w:szCs w:val="24"/>
        </w:rPr>
        <w:t>Norwich Business School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Pr="009118AB">
        <w:rPr>
          <w:rFonts w:ascii="Times New Roman" w:hAnsi="Times New Roman"/>
          <w:color w:val="000000" w:themeColor="text1"/>
          <w:sz w:val="24"/>
          <w:szCs w:val="24"/>
        </w:rPr>
        <w:t>University of East Anglia</w:t>
      </w:r>
    </w:p>
    <w:p w14:paraId="7B3F3E07" w14:textId="2276CE7C" w:rsidR="009118AB" w:rsidRPr="009118AB" w:rsidRDefault="009118AB" w:rsidP="009118AB">
      <w:pPr>
        <w:pBdr>
          <w:top w:val="single" w:sz="18" w:space="1" w:color="auto"/>
          <w:bottom w:val="single" w:sz="18" w:space="1" w:color="auto"/>
        </w:pBdr>
        <w:spacing w:after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9118AB">
        <w:rPr>
          <w:rFonts w:ascii="Times New Roman" w:hAnsi="Times New Roman"/>
          <w:color w:val="000000" w:themeColor="text1"/>
          <w:sz w:val="24"/>
          <w:szCs w:val="24"/>
        </w:rPr>
        <w:t>Chancellor’s Drive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Pr="009118AB">
        <w:rPr>
          <w:rFonts w:ascii="Times New Roman" w:hAnsi="Times New Roman"/>
          <w:color w:val="000000" w:themeColor="text1"/>
          <w:sz w:val="24"/>
          <w:szCs w:val="24"/>
        </w:rPr>
        <w:t>Norwich, NR4 7TJ, UK</w:t>
      </w:r>
    </w:p>
    <w:p w14:paraId="443B7C7E" w14:textId="77777777" w:rsidR="009118AB" w:rsidRPr="009118AB" w:rsidRDefault="009118AB" w:rsidP="009118AB">
      <w:pPr>
        <w:pBdr>
          <w:top w:val="single" w:sz="18" w:space="1" w:color="auto"/>
          <w:bottom w:val="single" w:sz="18" w:space="1" w:color="auto"/>
        </w:pBdr>
        <w:spacing w:after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9118AB">
        <w:rPr>
          <w:rFonts w:ascii="Times New Roman" w:hAnsi="Times New Roman"/>
          <w:color w:val="000000" w:themeColor="text1"/>
          <w:sz w:val="24"/>
          <w:szCs w:val="24"/>
        </w:rPr>
        <w:t>Phone: 1603.592694</w:t>
      </w:r>
    </w:p>
    <w:p w14:paraId="2BC1EE50" w14:textId="7A0B84F2" w:rsidR="009118AB" w:rsidRPr="009118AB" w:rsidRDefault="009118AB" w:rsidP="009118AB">
      <w:pPr>
        <w:pBdr>
          <w:top w:val="single" w:sz="18" w:space="1" w:color="auto"/>
          <w:bottom w:val="single" w:sz="18" w:space="1" w:color="auto"/>
        </w:pBdr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9118AB">
        <w:rPr>
          <w:rFonts w:ascii="Times New Roman" w:hAnsi="Times New Roman"/>
          <w:color w:val="000000" w:themeColor="text1"/>
          <w:sz w:val="24"/>
          <w:szCs w:val="24"/>
        </w:rPr>
        <w:t xml:space="preserve">E-Mail: </w:t>
      </w:r>
      <w:hyperlink r:id="rId8" w:history="1">
        <w:r w:rsidRPr="009118AB">
          <w:rPr>
            <w:rFonts w:ascii="Times New Roman" w:hAnsi="Times New Roman"/>
            <w:color w:val="000000" w:themeColor="text1"/>
            <w:sz w:val="24"/>
            <w:szCs w:val="24"/>
          </w:rPr>
          <w:t>g.chryssochoidis@uea.ac.uk</w:t>
        </w:r>
      </w:hyperlink>
      <w:r w:rsidRPr="008D63D7">
        <w:rPr>
          <w:bCs/>
          <w:vanish/>
        </w:rPr>
        <w:t xml:space="preserve">UMMARYcally, structure analysis followed by th low nutritional values, the els for both low and high </w:t>
      </w:r>
      <w:r w:rsidRPr="008D63D7">
        <w:rPr>
          <w:bCs/>
          <w:vanish/>
        </w:rPr>
        <w:cr/>
        <w:t>ties.</w:t>
      </w:r>
      <w:r w:rsidRPr="008D63D7">
        <w:rPr>
          <w:bCs/>
          <w:vanish/>
        </w:rPr>
        <w:cr/>
      </w:r>
      <w:r w:rsidRPr="008D63D7">
        <w:rPr>
          <w:bCs/>
          <w:vanish/>
        </w:rPr>
        <w:pgNum/>
      </w:r>
      <w:r w:rsidRPr="008D63D7">
        <w:rPr>
          <w:bCs/>
          <w:vanish/>
        </w:rPr>
        <w:pgNum/>
      </w:r>
      <w:r w:rsidRPr="008D63D7">
        <w:rPr>
          <w:bCs/>
          <w:vanish/>
        </w:rPr>
        <w:pgNum/>
      </w:r>
      <w:r w:rsidRPr="008D63D7">
        <w:rPr>
          <w:bCs/>
          <w:vanish/>
        </w:rPr>
        <w:pgNum/>
      </w:r>
      <w:r w:rsidRPr="008D63D7">
        <w:rPr>
          <w:bCs/>
          <w:vanish/>
        </w:rPr>
        <w:pgNum/>
      </w:r>
      <w:r w:rsidRPr="008D63D7">
        <w:rPr>
          <w:bCs/>
          <w:vanish/>
        </w:rPr>
        <w:pgNum/>
      </w:r>
      <w:r w:rsidRPr="008D63D7">
        <w:rPr>
          <w:bCs/>
          <w:vanish/>
        </w:rPr>
        <w:pgNum/>
      </w:r>
      <w:r w:rsidRPr="008D63D7">
        <w:rPr>
          <w:bCs/>
          <w:vanish/>
        </w:rPr>
        <w:pgNum/>
      </w:r>
      <w:r w:rsidRPr="008D63D7">
        <w:rPr>
          <w:bCs/>
          <w:vanish/>
        </w:rPr>
        <w:pgNum/>
      </w:r>
      <w:r w:rsidRPr="008D63D7">
        <w:rPr>
          <w:bCs/>
          <w:vanish/>
        </w:rPr>
        <w:pgNum/>
      </w:r>
      <w:r w:rsidRPr="008D63D7">
        <w:rPr>
          <w:bCs/>
          <w:vanish/>
        </w:rPr>
        <w:pgNum/>
      </w:r>
      <w:r w:rsidRPr="008D63D7">
        <w:rPr>
          <w:bCs/>
          <w:vanish/>
        </w:rPr>
        <w:pgNum/>
      </w:r>
      <w:r w:rsidRPr="008D63D7">
        <w:rPr>
          <w:bCs/>
          <w:vanish/>
        </w:rPr>
        <w:pgNum/>
      </w:r>
      <w:r w:rsidRPr="008D63D7">
        <w:rPr>
          <w:bCs/>
          <w:vanish/>
        </w:rPr>
        <w:pgNum/>
      </w:r>
      <w:r w:rsidRPr="008D63D7">
        <w:rPr>
          <w:bCs/>
          <w:vanish/>
        </w:rPr>
        <w:pgNum/>
      </w:r>
      <w:r w:rsidRPr="008D63D7">
        <w:rPr>
          <w:bCs/>
          <w:vanish/>
        </w:rPr>
        <w:pgNum/>
      </w:r>
      <w:r w:rsidRPr="008D63D7">
        <w:rPr>
          <w:bCs/>
          <w:vanish/>
        </w:rPr>
        <w:pgNum/>
      </w:r>
      <w:r w:rsidRPr="008D63D7">
        <w:rPr>
          <w:bCs/>
          <w:vanish/>
        </w:rPr>
        <w:pgNum/>
      </w:r>
      <w:r w:rsidRPr="008D63D7">
        <w:rPr>
          <w:bCs/>
          <w:vanish/>
        </w:rPr>
        <w:pgNum/>
      </w:r>
    </w:p>
    <w:p w14:paraId="0C6B72BA" w14:textId="77777777" w:rsidR="009118AB" w:rsidRPr="009118AB" w:rsidRDefault="009118AB" w:rsidP="009118AB">
      <w:pPr>
        <w:spacing w:after="0"/>
        <w:rPr>
          <w:rFonts w:ascii="Times New Roman" w:hAnsi="Times New Roman"/>
          <w:color w:val="000000" w:themeColor="text1"/>
          <w:sz w:val="24"/>
          <w:szCs w:val="24"/>
        </w:rPr>
      </w:pPr>
    </w:p>
    <w:sectPr w:rsidR="009118AB" w:rsidRPr="009118AB" w:rsidSect="009118AB">
      <w:type w:val="continuous"/>
      <w:pgSz w:w="12240" w:h="15840" w:code="1"/>
      <w:pgMar w:top="1440" w:right="1440" w:bottom="1440" w:left="1440" w:header="708" w:footer="708" w:gutter="0"/>
      <w:cols w:space="18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D7C582" w14:textId="77777777" w:rsidR="00481F8E" w:rsidRDefault="00481F8E" w:rsidP="001D336F">
      <w:r>
        <w:separator/>
      </w:r>
    </w:p>
  </w:endnote>
  <w:endnote w:type="continuationSeparator" w:id="0">
    <w:p w14:paraId="16F7F343" w14:textId="77777777" w:rsidR="00481F8E" w:rsidRDefault="00481F8E" w:rsidP="001D33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E6DF95" w14:textId="77777777" w:rsidR="00481F8E" w:rsidRDefault="00481F8E" w:rsidP="001D336F">
      <w:r>
        <w:separator/>
      </w:r>
    </w:p>
  </w:footnote>
  <w:footnote w:type="continuationSeparator" w:id="0">
    <w:p w14:paraId="1DD74889" w14:textId="77777777" w:rsidR="00481F8E" w:rsidRDefault="00481F8E" w:rsidP="001D33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D9065A9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751927"/>
    <w:multiLevelType w:val="hybridMultilevel"/>
    <w:tmpl w:val="33CEF0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3191614"/>
    <w:multiLevelType w:val="hybridMultilevel"/>
    <w:tmpl w:val="750480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8F097F"/>
    <w:multiLevelType w:val="hybridMultilevel"/>
    <w:tmpl w:val="0FBAA3C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4195E"/>
    <w:multiLevelType w:val="hybridMultilevel"/>
    <w:tmpl w:val="A64887E4"/>
    <w:lvl w:ilvl="0" w:tplc="2D7A1400">
      <w:start w:val="3"/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0C595926"/>
    <w:multiLevelType w:val="multilevel"/>
    <w:tmpl w:val="15D6F8F2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C9A1D33"/>
    <w:multiLevelType w:val="hybridMultilevel"/>
    <w:tmpl w:val="DDD027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0F655B61"/>
    <w:multiLevelType w:val="multilevel"/>
    <w:tmpl w:val="A5C8629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3140868"/>
    <w:multiLevelType w:val="hybridMultilevel"/>
    <w:tmpl w:val="50D44C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35E3C9A"/>
    <w:multiLevelType w:val="hybridMultilevel"/>
    <w:tmpl w:val="5784E5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1B070749"/>
    <w:multiLevelType w:val="hybridMultilevel"/>
    <w:tmpl w:val="9C6EA6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1C052AC9"/>
    <w:multiLevelType w:val="hybridMultilevel"/>
    <w:tmpl w:val="469C43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1DFB604C"/>
    <w:multiLevelType w:val="hybridMultilevel"/>
    <w:tmpl w:val="3552E1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FAA017A"/>
    <w:multiLevelType w:val="hybridMultilevel"/>
    <w:tmpl w:val="A4E8E3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1FB64ACE"/>
    <w:multiLevelType w:val="hybridMultilevel"/>
    <w:tmpl w:val="ECB0A6A4"/>
    <w:lvl w:ilvl="0" w:tplc="2D7A1400">
      <w:start w:val="3"/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4894FA2"/>
    <w:multiLevelType w:val="hybridMultilevel"/>
    <w:tmpl w:val="8C0E5B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61237C0"/>
    <w:multiLevelType w:val="hybridMultilevel"/>
    <w:tmpl w:val="F9969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7F87C2E"/>
    <w:multiLevelType w:val="multilevel"/>
    <w:tmpl w:val="1B748A2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29957936"/>
    <w:multiLevelType w:val="hybridMultilevel"/>
    <w:tmpl w:val="B2BA37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2BA4786C"/>
    <w:multiLevelType w:val="hybridMultilevel"/>
    <w:tmpl w:val="4B2407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2CB961EC"/>
    <w:multiLevelType w:val="hybridMultilevel"/>
    <w:tmpl w:val="C4D46AE2"/>
    <w:lvl w:ilvl="0" w:tplc="2D7A1400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DD32130"/>
    <w:multiLevelType w:val="hybridMultilevel"/>
    <w:tmpl w:val="E76A87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2DF13AA6"/>
    <w:multiLevelType w:val="hybridMultilevel"/>
    <w:tmpl w:val="BD6EDB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2E7E502D"/>
    <w:multiLevelType w:val="hybridMultilevel"/>
    <w:tmpl w:val="4ABA550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2F371612"/>
    <w:multiLevelType w:val="hybridMultilevel"/>
    <w:tmpl w:val="ED8E00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2F493445"/>
    <w:multiLevelType w:val="hybridMultilevel"/>
    <w:tmpl w:val="EF5E6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350C4D6C"/>
    <w:multiLevelType w:val="hybridMultilevel"/>
    <w:tmpl w:val="F9EEB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95D5EE0"/>
    <w:multiLevelType w:val="hybridMultilevel"/>
    <w:tmpl w:val="0F5EEBF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3DC74DB4"/>
    <w:multiLevelType w:val="hybridMultilevel"/>
    <w:tmpl w:val="6EAC56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3FC650EA"/>
    <w:multiLevelType w:val="hybridMultilevel"/>
    <w:tmpl w:val="B1FA72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402229C6"/>
    <w:multiLevelType w:val="hybridMultilevel"/>
    <w:tmpl w:val="9D38FD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1260525"/>
    <w:multiLevelType w:val="hybridMultilevel"/>
    <w:tmpl w:val="08BA48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1B56D6B"/>
    <w:multiLevelType w:val="hybridMultilevel"/>
    <w:tmpl w:val="C0701C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21324BA"/>
    <w:multiLevelType w:val="hybridMultilevel"/>
    <w:tmpl w:val="5A108E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C8D702B"/>
    <w:multiLevelType w:val="hybridMultilevel"/>
    <w:tmpl w:val="0220D6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4CBF721F"/>
    <w:multiLevelType w:val="hybridMultilevel"/>
    <w:tmpl w:val="BF966C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E7F2267"/>
    <w:multiLevelType w:val="hybridMultilevel"/>
    <w:tmpl w:val="F40E4C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1D21C87"/>
    <w:multiLevelType w:val="hybridMultilevel"/>
    <w:tmpl w:val="58B81B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593218ED"/>
    <w:multiLevelType w:val="hybridMultilevel"/>
    <w:tmpl w:val="CC1497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5A3F79BC"/>
    <w:multiLevelType w:val="hybridMultilevel"/>
    <w:tmpl w:val="E6B0B2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CC1110F"/>
    <w:multiLevelType w:val="hybridMultilevel"/>
    <w:tmpl w:val="4A88BB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5DCB0475"/>
    <w:multiLevelType w:val="hybridMultilevel"/>
    <w:tmpl w:val="33F6E6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5ED011AD"/>
    <w:multiLevelType w:val="hybridMultilevel"/>
    <w:tmpl w:val="905CA5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>
    <w:nsid w:val="5F29647C"/>
    <w:multiLevelType w:val="hybridMultilevel"/>
    <w:tmpl w:val="8A8ED248"/>
    <w:lvl w:ilvl="0" w:tplc="2D7A1400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02D617A"/>
    <w:multiLevelType w:val="hybridMultilevel"/>
    <w:tmpl w:val="A1769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2506289"/>
    <w:multiLevelType w:val="hybridMultilevel"/>
    <w:tmpl w:val="F47CEE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>
    <w:nsid w:val="64310545"/>
    <w:multiLevelType w:val="hybridMultilevel"/>
    <w:tmpl w:val="BB0414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650076B1"/>
    <w:multiLevelType w:val="hybridMultilevel"/>
    <w:tmpl w:val="8BD624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>
    <w:nsid w:val="6BDC1BDD"/>
    <w:multiLevelType w:val="hybridMultilevel"/>
    <w:tmpl w:val="22D83B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>
    <w:nsid w:val="6C455B42"/>
    <w:multiLevelType w:val="hybridMultilevel"/>
    <w:tmpl w:val="B4FCAC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>
    <w:nsid w:val="6CAF55D1"/>
    <w:multiLevelType w:val="hybridMultilevel"/>
    <w:tmpl w:val="C018E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00A060A"/>
    <w:multiLevelType w:val="hybridMultilevel"/>
    <w:tmpl w:val="9C829F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>
    <w:nsid w:val="70751AF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3">
    <w:nsid w:val="727E0F5C"/>
    <w:multiLevelType w:val="hybridMultilevel"/>
    <w:tmpl w:val="C12642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>
    <w:nsid w:val="7496678C"/>
    <w:multiLevelType w:val="hybridMultilevel"/>
    <w:tmpl w:val="0670493C"/>
    <w:lvl w:ilvl="0" w:tplc="C23AAFA0">
      <w:start w:val="1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4"/>
  </w:num>
  <w:num w:numId="2">
    <w:abstractNumId w:val="35"/>
  </w:num>
  <w:num w:numId="3">
    <w:abstractNumId w:val="0"/>
  </w:num>
  <w:num w:numId="4">
    <w:abstractNumId w:val="50"/>
  </w:num>
  <w:num w:numId="5">
    <w:abstractNumId w:val="2"/>
  </w:num>
  <w:num w:numId="6">
    <w:abstractNumId w:val="4"/>
  </w:num>
  <w:num w:numId="7">
    <w:abstractNumId w:val="14"/>
  </w:num>
  <w:num w:numId="8">
    <w:abstractNumId w:val="26"/>
  </w:num>
  <w:num w:numId="9">
    <w:abstractNumId w:val="31"/>
  </w:num>
  <w:num w:numId="10">
    <w:abstractNumId w:val="36"/>
  </w:num>
  <w:num w:numId="11">
    <w:abstractNumId w:val="27"/>
  </w:num>
  <w:num w:numId="12">
    <w:abstractNumId w:val="33"/>
  </w:num>
  <w:num w:numId="13">
    <w:abstractNumId w:val="39"/>
  </w:num>
  <w:num w:numId="14">
    <w:abstractNumId w:val="16"/>
  </w:num>
  <w:num w:numId="15">
    <w:abstractNumId w:val="20"/>
  </w:num>
  <w:num w:numId="16">
    <w:abstractNumId w:val="43"/>
  </w:num>
  <w:num w:numId="17">
    <w:abstractNumId w:val="44"/>
  </w:num>
  <w:num w:numId="18">
    <w:abstractNumId w:val="52"/>
  </w:num>
  <w:num w:numId="19">
    <w:abstractNumId w:val="7"/>
  </w:num>
  <w:num w:numId="20">
    <w:abstractNumId w:val="17"/>
  </w:num>
  <w:num w:numId="21">
    <w:abstractNumId w:val="5"/>
  </w:num>
  <w:num w:numId="22">
    <w:abstractNumId w:val="21"/>
  </w:num>
  <w:num w:numId="23">
    <w:abstractNumId w:val="53"/>
  </w:num>
  <w:num w:numId="24">
    <w:abstractNumId w:val="32"/>
  </w:num>
  <w:num w:numId="25">
    <w:abstractNumId w:val="3"/>
  </w:num>
  <w:num w:numId="26">
    <w:abstractNumId w:val="30"/>
  </w:num>
  <w:num w:numId="27">
    <w:abstractNumId w:val="22"/>
  </w:num>
  <w:num w:numId="28">
    <w:abstractNumId w:val="51"/>
  </w:num>
  <w:num w:numId="29">
    <w:abstractNumId w:val="10"/>
  </w:num>
  <w:num w:numId="30">
    <w:abstractNumId w:val="38"/>
  </w:num>
  <w:num w:numId="31">
    <w:abstractNumId w:val="9"/>
  </w:num>
  <w:num w:numId="32">
    <w:abstractNumId w:val="37"/>
  </w:num>
  <w:num w:numId="33">
    <w:abstractNumId w:val="49"/>
  </w:num>
  <w:num w:numId="34">
    <w:abstractNumId w:val="45"/>
  </w:num>
  <w:num w:numId="35">
    <w:abstractNumId w:val="18"/>
  </w:num>
  <w:num w:numId="36">
    <w:abstractNumId w:val="11"/>
  </w:num>
  <w:num w:numId="37">
    <w:abstractNumId w:val="15"/>
  </w:num>
  <w:num w:numId="38">
    <w:abstractNumId w:val="23"/>
  </w:num>
  <w:num w:numId="39">
    <w:abstractNumId w:val="47"/>
  </w:num>
  <w:num w:numId="40">
    <w:abstractNumId w:val="34"/>
  </w:num>
  <w:num w:numId="41">
    <w:abstractNumId w:val="40"/>
  </w:num>
  <w:num w:numId="42">
    <w:abstractNumId w:val="1"/>
  </w:num>
  <w:num w:numId="43">
    <w:abstractNumId w:val="48"/>
  </w:num>
  <w:num w:numId="44">
    <w:abstractNumId w:val="6"/>
  </w:num>
  <w:num w:numId="45">
    <w:abstractNumId w:val="8"/>
  </w:num>
  <w:num w:numId="46">
    <w:abstractNumId w:val="46"/>
  </w:num>
  <w:num w:numId="47">
    <w:abstractNumId w:val="12"/>
  </w:num>
  <w:num w:numId="4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42"/>
  </w:num>
  <w:num w:numId="50">
    <w:abstractNumId w:val="24"/>
  </w:num>
  <w:num w:numId="51">
    <w:abstractNumId w:val="25"/>
  </w:num>
  <w:num w:numId="52">
    <w:abstractNumId w:val="28"/>
  </w:num>
  <w:num w:numId="53">
    <w:abstractNumId w:val="29"/>
  </w:num>
  <w:num w:numId="54">
    <w:abstractNumId w:val="13"/>
  </w:num>
  <w:num w:numId="55">
    <w:abstractNumId w:val="41"/>
  </w:num>
  <w:num w:numId="56">
    <w:abstractNumId w:val="19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activeWritingStyle w:appName="MSWord" w:lang="en-GB" w:vendorID="64" w:dllVersion="131078" w:nlCheck="1" w:checkStyle="1"/>
  <w:activeWritingStyle w:appName="MSWord" w:lang="en-US" w:vendorID="64" w:dllVersion="131078" w:nlCheck="1" w:checkStyle="1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/ENInstantFormat&gt;"/>
    <w:docVar w:name="EN.Libraries" w:val="&lt;ENLibraries&gt;&lt;Libraries&gt;&lt;item&gt;Bibliography_VERD.enl&lt;/item&gt;&lt;/Libraries&gt;&lt;/ENLibraries&gt;"/>
  </w:docVars>
  <w:rsids>
    <w:rsidRoot w:val="009D02DD"/>
    <w:rsid w:val="0000049A"/>
    <w:rsid w:val="00007077"/>
    <w:rsid w:val="00025C98"/>
    <w:rsid w:val="0003133E"/>
    <w:rsid w:val="0005293A"/>
    <w:rsid w:val="00055E91"/>
    <w:rsid w:val="00056439"/>
    <w:rsid w:val="00057503"/>
    <w:rsid w:val="00065F74"/>
    <w:rsid w:val="000744AF"/>
    <w:rsid w:val="00085D4B"/>
    <w:rsid w:val="00094753"/>
    <w:rsid w:val="00094DC3"/>
    <w:rsid w:val="000975FF"/>
    <w:rsid w:val="000B59FF"/>
    <w:rsid w:val="000C79A0"/>
    <w:rsid w:val="000D3A1D"/>
    <w:rsid w:val="000E630E"/>
    <w:rsid w:val="001213AB"/>
    <w:rsid w:val="00124A3E"/>
    <w:rsid w:val="00133FB2"/>
    <w:rsid w:val="001344AA"/>
    <w:rsid w:val="00137577"/>
    <w:rsid w:val="0015058F"/>
    <w:rsid w:val="00154836"/>
    <w:rsid w:val="00160EE0"/>
    <w:rsid w:val="00162466"/>
    <w:rsid w:val="001655BA"/>
    <w:rsid w:val="001777FD"/>
    <w:rsid w:val="00193CC2"/>
    <w:rsid w:val="00196BED"/>
    <w:rsid w:val="001A2880"/>
    <w:rsid w:val="001B5EF1"/>
    <w:rsid w:val="001B66A2"/>
    <w:rsid w:val="001C3317"/>
    <w:rsid w:val="001D336F"/>
    <w:rsid w:val="001D536A"/>
    <w:rsid w:val="001D68C1"/>
    <w:rsid w:val="001E7B25"/>
    <w:rsid w:val="001F26D5"/>
    <w:rsid w:val="00202BC5"/>
    <w:rsid w:val="0020541E"/>
    <w:rsid w:val="00205B28"/>
    <w:rsid w:val="00211324"/>
    <w:rsid w:val="00224EE1"/>
    <w:rsid w:val="00232D90"/>
    <w:rsid w:val="00235253"/>
    <w:rsid w:val="00236888"/>
    <w:rsid w:val="00247195"/>
    <w:rsid w:val="00251C1F"/>
    <w:rsid w:val="00266BC7"/>
    <w:rsid w:val="00271CCC"/>
    <w:rsid w:val="00282F30"/>
    <w:rsid w:val="002903B0"/>
    <w:rsid w:val="00295223"/>
    <w:rsid w:val="002A6BB3"/>
    <w:rsid w:val="002C20FA"/>
    <w:rsid w:val="002E10F0"/>
    <w:rsid w:val="002F5518"/>
    <w:rsid w:val="002F73A8"/>
    <w:rsid w:val="003019A9"/>
    <w:rsid w:val="00312BD6"/>
    <w:rsid w:val="00313AC6"/>
    <w:rsid w:val="0031503A"/>
    <w:rsid w:val="003271FB"/>
    <w:rsid w:val="00330B58"/>
    <w:rsid w:val="003368C1"/>
    <w:rsid w:val="00343D08"/>
    <w:rsid w:val="0036418B"/>
    <w:rsid w:val="00364D12"/>
    <w:rsid w:val="00365D9B"/>
    <w:rsid w:val="003742E9"/>
    <w:rsid w:val="00387A0E"/>
    <w:rsid w:val="0039183A"/>
    <w:rsid w:val="00392009"/>
    <w:rsid w:val="003A5672"/>
    <w:rsid w:val="003A6626"/>
    <w:rsid w:val="003B05CA"/>
    <w:rsid w:val="003B369A"/>
    <w:rsid w:val="003B7B60"/>
    <w:rsid w:val="003C1748"/>
    <w:rsid w:val="003C1B0D"/>
    <w:rsid w:val="003C6690"/>
    <w:rsid w:val="003E106B"/>
    <w:rsid w:val="003E4003"/>
    <w:rsid w:val="003F197A"/>
    <w:rsid w:val="003F1C88"/>
    <w:rsid w:val="003F42F3"/>
    <w:rsid w:val="00400963"/>
    <w:rsid w:val="0040633B"/>
    <w:rsid w:val="004175EA"/>
    <w:rsid w:val="004264CA"/>
    <w:rsid w:val="00426BD1"/>
    <w:rsid w:val="004335AB"/>
    <w:rsid w:val="00450B40"/>
    <w:rsid w:val="004514DB"/>
    <w:rsid w:val="00460E33"/>
    <w:rsid w:val="00481F8E"/>
    <w:rsid w:val="0048632F"/>
    <w:rsid w:val="00491A6F"/>
    <w:rsid w:val="004A13C5"/>
    <w:rsid w:val="004B5D84"/>
    <w:rsid w:val="004B6530"/>
    <w:rsid w:val="004C4CB8"/>
    <w:rsid w:val="004D2089"/>
    <w:rsid w:val="004D491D"/>
    <w:rsid w:val="004D53F4"/>
    <w:rsid w:val="004D600B"/>
    <w:rsid w:val="004E1FE5"/>
    <w:rsid w:val="004E3704"/>
    <w:rsid w:val="004F4E37"/>
    <w:rsid w:val="00502E3A"/>
    <w:rsid w:val="00511715"/>
    <w:rsid w:val="00516AA8"/>
    <w:rsid w:val="00530DFA"/>
    <w:rsid w:val="00541911"/>
    <w:rsid w:val="00546CA8"/>
    <w:rsid w:val="0055546F"/>
    <w:rsid w:val="0056065D"/>
    <w:rsid w:val="0056436D"/>
    <w:rsid w:val="00570774"/>
    <w:rsid w:val="00572C06"/>
    <w:rsid w:val="00573AA4"/>
    <w:rsid w:val="00585800"/>
    <w:rsid w:val="00597841"/>
    <w:rsid w:val="005A3AA5"/>
    <w:rsid w:val="005A4806"/>
    <w:rsid w:val="005A4B0F"/>
    <w:rsid w:val="005A56E7"/>
    <w:rsid w:val="005B1473"/>
    <w:rsid w:val="005B227B"/>
    <w:rsid w:val="005B31F0"/>
    <w:rsid w:val="005B51FB"/>
    <w:rsid w:val="005C386D"/>
    <w:rsid w:val="005C3A3E"/>
    <w:rsid w:val="005C5FB3"/>
    <w:rsid w:val="005D2F2A"/>
    <w:rsid w:val="005E1224"/>
    <w:rsid w:val="005E7443"/>
    <w:rsid w:val="00610AFA"/>
    <w:rsid w:val="00610E74"/>
    <w:rsid w:val="006115E1"/>
    <w:rsid w:val="00613239"/>
    <w:rsid w:val="00613DD9"/>
    <w:rsid w:val="00623208"/>
    <w:rsid w:val="00623B9B"/>
    <w:rsid w:val="00625FB4"/>
    <w:rsid w:val="006264AE"/>
    <w:rsid w:val="00630DC6"/>
    <w:rsid w:val="00630EF6"/>
    <w:rsid w:val="00660191"/>
    <w:rsid w:val="006679B6"/>
    <w:rsid w:val="0067127E"/>
    <w:rsid w:val="0067218D"/>
    <w:rsid w:val="00680935"/>
    <w:rsid w:val="006841CE"/>
    <w:rsid w:val="00687510"/>
    <w:rsid w:val="006972B8"/>
    <w:rsid w:val="006B2206"/>
    <w:rsid w:val="006B2715"/>
    <w:rsid w:val="006B551F"/>
    <w:rsid w:val="006C5B6A"/>
    <w:rsid w:val="006D65B3"/>
    <w:rsid w:val="006E4D15"/>
    <w:rsid w:val="006F53AB"/>
    <w:rsid w:val="007027B5"/>
    <w:rsid w:val="00704247"/>
    <w:rsid w:val="007128EE"/>
    <w:rsid w:val="00712F77"/>
    <w:rsid w:val="00715EBF"/>
    <w:rsid w:val="00716F64"/>
    <w:rsid w:val="00725251"/>
    <w:rsid w:val="00726901"/>
    <w:rsid w:val="00743F8E"/>
    <w:rsid w:val="00764DFF"/>
    <w:rsid w:val="00767B55"/>
    <w:rsid w:val="007732C9"/>
    <w:rsid w:val="00776584"/>
    <w:rsid w:val="00786D1C"/>
    <w:rsid w:val="007A3E72"/>
    <w:rsid w:val="007B1770"/>
    <w:rsid w:val="007B4135"/>
    <w:rsid w:val="007C21D5"/>
    <w:rsid w:val="007C35E1"/>
    <w:rsid w:val="007C4FC3"/>
    <w:rsid w:val="007D46CD"/>
    <w:rsid w:val="007D4949"/>
    <w:rsid w:val="007D7348"/>
    <w:rsid w:val="00821AFF"/>
    <w:rsid w:val="00841D9F"/>
    <w:rsid w:val="008448E1"/>
    <w:rsid w:val="00854418"/>
    <w:rsid w:val="00874CBD"/>
    <w:rsid w:val="008841AA"/>
    <w:rsid w:val="008A0CD9"/>
    <w:rsid w:val="008A2D0C"/>
    <w:rsid w:val="008A36F1"/>
    <w:rsid w:val="008A3D0C"/>
    <w:rsid w:val="008B0C65"/>
    <w:rsid w:val="008C4148"/>
    <w:rsid w:val="008D05F9"/>
    <w:rsid w:val="008F2CB8"/>
    <w:rsid w:val="008F5F61"/>
    <w:rsid w:val="008F6389"/>
    <w:rsid w:val="00901EC3"/>
    <w:rsid w:val="00904F37"/>
    <w:rsid w:val="009118AB"/>
    <w:rsid w:val="00912FF8"/>
    <w:rsid w:val="00915037"/>
    <w:rsid w:val="009203CA"/>
    <w:rsid w:val="00921ACE"/>
    <w:rsid w:val="00924107"/>
    <w:rsid w:val="009300A6"/>
    <w:rsid w:val="00930639"/>
    <w:rsid w:val="00931B84"/>
    <w:rsid w:val="00940A3A"/>
    <w:rsid w:val="00943A9A"/>
    <w:rsid w:val="0095624C"/>
    <w:rsid w:val="00956A66"/>
    <w:rsid w:val="009647A7"/>
    <w:rsid w:val="00973F36"/>
    <w:rsid w:val="00976A3F"/>
    <w:rsid w:val="009779F8"/>
    <w:rsid w:val="00986350"/>
    <w:rsid w:val="00986403"/>
    <w:rsid w:val="009907B0"/>
    <w:rsid w:val="009A1BCA"/>
    <w:rsid w:val="009A77DF"/>
    <w:rsid w:val="009C5FF5"/>
    <w:rsid w:val="009D02DD"/>
    <w:rsid w:val="009F69EC"/>
    <w:rsid w:val="00A03122"/>
    <w:rsid w:val="00A15C9A"/>
    <w:rsid w:val="00A2614D"/>
    <w:rsid w:val="00A3133E"/>
    <w:rsid w:val="00A46C13"/>
    <w:rsid w:val="00A51133"/>
    <w:rsid w:val="00A63CCE"/>
    <w:rsid w:val="00A71947"/>
    <w:rsid w:val="00A72273"/>
    <w:rsid w:val="00A801E0"/>
    <w:rsid w:val="00A80C1D"/>
    <w:rsid w:val="00A84959"/>
    <w:rsid w:val="00A85668"/>
    <w:rsid w:val="00A90D3E"/>
    <w:rsid w:val="00A9135A"/>
    <w:rsid w:val="00AA505E"/>
    <w:rsid w:val="00AA5EF2"/>
    <w:rsid w:val="00AB2021"/>
    <w:rsid w:val="00AB33A0"/>
    <w:rsid w:val="00AC25FC"/>
    <w:rsid w:val="00AC4AD5"/>
    <w:rsid w:val="00AC7C69"/>
    <w:rsid w:val="00AC7CFD"/>
    <w:rsid w:val="00AD19FE"/>
    <w:rsid w:val="00AD1EF0"/>
    <w:rsid w:val="00AD4F1F"/>
    <w:rsid w:val="00AE1120"/>
    <w:rsid w:val="00AE1C96"/>
    <w:rsid w:val="00AE2637"/>
    <w:rsid w:val="00AE682D"/>
    <w:rsid w:val="00AF0848"/>
    <w:rsid w:val="00B01833"/>
    <w:rsid w:val="00B17AFB"/>
    <w:rsid w:val="00B21398"/>
    <w:rsid w:val="00B27DAD"/>
    <w:rsid w:val="00B32F24"/>
    <w:rsid w:val="00B34C8D"/>
    <w:rsid w:val="00B35575"/>
    <w:rsid w:val="00B40219"/>
    <w:rsid w:val="00B44F80"/>
    <w:rsid w:val="00B4693D"/>
    <w:rsid w:val="00B53ECE"/>
    <w:rsid w:val="00B61D1A"/>
    <w:rsid w:val="00B666D4"/>
    <w:rsid w:val="00B704E5"/>
    <w:rsid w:val="00B73F6D"/>
    <w:rsid w:val="00B75E64"/>
    <w:rsid w:val="00B76C9D"/>
    <w:rsid w:val="00B86004"/>
    <w:rsid w:val="00B957EE"/>
    <w:rsid w:val="00BA19B1"/>
    <w:rsid w:val="00BA765B"/>
    <w:rsid w:val="00BE05BA"/>
    <w:rsid w:val="00BF38AE"/>
    <w:rsid w:val="00C00139"/>
    <w:rsid w:val="00C00920"/>
    <w:rsid w:val="00C060E8"/>
    <w:rsid w:val="00C075A9"/>
    <w:rsid w:val="00C10306"/>
    <w:rsid w:val="00C1040D"/>
    <w:rsid w:val="00C338BC"/>
    <w:rsid w:val="00C37030"/>
    <w:rsid w:val="00C76AD2"/>
    <w:rsid w:val="00C93238"/>
    <w:rsid w:val="00C94453"/>
    <w:rsid w:val="00CA6DF3"/>
    <w:rsid w:val="00CB13CA"/>
    <w:rsid w:val="00CB7B20"/>
    <w:rsid w:val="00CC47A1"/>
    <w:rsid w:val="00CE3787"/>
    <w:rsid w:val="00CE631B"/>
    <w:rsid w:val="00CE6DFC"/>
    <w:rsid w:val="00CE70D6"/>
    <w:rsid w:val="00CE7501"/>
    <w:rsid w:val="00CE76C2"/>
    <w:rsid w:val="00CF1B31"/>
    <w:rsid w:val="00D01120"/>
    <w:rsid w:val="00D255A6"/>
    <w:rsid w:val="00D36C5D"/>
    <w:rsid w:val="00D3771E"/>
    <w:rsid w:val="00D37B7F"/>
    <w:rsid w:val="00D50382"/>
    <w:rsid w:val="00D5202B"/>
    <w:rsid w:val="00D57AD2"/>
    <w:rsid w:val="00D662E9"/>
    <w:rsid w:val="00D73891"/>
    <w:rsid w:val="00D805D8"/>
    <w:rsid w:val="00DE3015"/>
    <w:rsid w:val="00DE72F2"/>
    <w:rsid w:val="00DF57CD"/>
    <w:rsid w:val="00DF6767"/>
    <w:rsid w:val="00DF7A22"/>
    <w:rsid w:val="00E06537"/>
    <w:rsid w:val="00E124DE"/>
    <w:rsid w:val="00E14967"/>
    <w:rsid w:val="00E157FC"/>
    <w:rsid w:val="00E17603"/>
    <w:rsid w:val="00E238DC"/>
    <w:rsid w:val="00E26E21"/>
    <w:rsid w:val="00E504E7"/>
    <w:rsid w:val="00E56D5C"/>
    <w:rsid w:val="00E5741B"/>
    <w:rsid w:val="00E60532"/>
    <w:rsid w:val="00E6082A"/>
    <w:rsid w:val="00E627F7"/>
    <w:rsid w:val="00E75BD0"/>
    <w:rsid w:val="00E849B7"/>
    <w:rsid w:val="00E8782B"/>
    <w:rsid w:val="00EB20CC"/>
    <w:rsid w:val="00EB38F7"/>
    <w:rsid w:val="00EC457D"/>
    <w:rsid w:val="00F00E13"/>
    <w:rsid w:val="00F17BFC"/>
    <w:rsid w:val="00F230A8"/>
    <w:rsid w:val="00F31A17"/>
    <w:rsid w:val="00F31A83"/>
    <w:rsid w:val="00F342D5"/>
    <w:rsid w:val="00F34C97"/>
    <w:rsid w:val="00F40576"/>
    <w:rsid w:val="00F438DB"/>
    <w:rsid w:val="00F53522"/>
    <w:rsid w:val="00F54307"/>
    <w:rsid w:val="00F561EF"/>
    <w:rsid w:val="00F72F96"/>
    <w:rsid w:val="00FA42CA"/>
    <w:rsid w:val="00FA7DA0"/>
    <w:rsid w:val="00FB1F31"/>
    <w:rsid w:val="00FB45B4"/>
    <w:rsid w:val="00FE0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76562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6AD2"/>
    <w:pPr>
      <w:spacing w:after="120"/>
    </w:pPr>
    <w:rPr>
      <w:sz w:val="22"/>
      <w:szCs w:val="22"/>
      <w:lang w:eastAsia="en-US"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6C13"/>
    <w:pPr>
      <w:keepNext/>
      <w:keepLines/>
      <w:numPr>
        <w:numId w:val="21"/>
      </w:numPr>
      <w:spacing w:before="360"/>
      <w:ind w:left="357" w:hanging="357"/>
      <w:outlineLvl w:val="0"/>
    </w:pPr>
    <w:rPr>
      <w:rFonts w:eastAsia="Times New Roman"/>
      <w:b/>
      <w:bCs/>
      <w:color w:val="1F497D"/>
      <w:sz w:val="24"/>
      <w:szCs w:val="24"/>
      <w:lang w:bidi="ar-SA"/>
    </w:rPr>
  </w:style>
  <w:style w:type="paragraph" w:styleId="Heading2">
    <w:name w:val="heading 2"/>
    <w:basedOn w:val="Normal"/>
    <w:next w:val="Normal"/>
    <w:link w:val="Heading2Char"/>
    <w:uiPriority w:val="9"/>
    <w:qFormat/>
    <w:rsid w:val="00931B84"/>
    <w:pPr>
      <w:numPr>
        <w:ilvl w:val="1"/>
        <w:numId w:val="21"/>
      </w:numPr>
      <w:spacing w:before="240"/>
      <w:ind w:left="788" w:hanging="431"/>
      <w:outlineLvl w:val="1"/>
    </w:pPr>
    <w:rPr>
      <w:rFonts w:eastAsia="Times New Roman"/>
      <w:color w:val="1F497D"/>
      <w:szCs w:val="26"/>
      <w:u w:val="single"/>
      <w:lang w:bidi="ar-SA"/>
    </w:rPr>
  </w:style>
  <w:style w:type="paragraph" w:styleId="Heading3">
    <w:name w:val="heading 3"/>
    <w:basedOn w:val="Normal"/>
    <w:next w:val="Normal"/>
    <w:link w:val="Heading3Char"/>
    <w:uiPriority w:val="9"/>
    <w:qFormat/>
    <w:rsid w:val="00E06537"/>
    <w:pPr>
      <w:keepNext/>
      <w:keepLines/>
      <w:numPr>
        <w:ilvl w:val="2"/>
        <w:numId w:val="21"/>
      </w:numPr>
      <w:spacing w:before="120"/>
      <w:outlineLvl w:val="2"/>
    </w:pPr>
    <w:rPr>
      <w:rFonts w:eastAsia="Times New Roman"/>
      <w:i/>
      <w:iCs/>
      <w:lang w:bidi="ar-SA"/>
    </w:rPr>
  </w:style>
  <w:style w:type="paragraph" w:styleId="Heading4">
    <w:name w:val="heading 4"/>
    <w:basedOn w:val="Normal"/>
    <w:next w:val="Normal"/>
    <w:link w:val="Heading4Char"/>
    <w:uiPriority w:val="9"/>
    <w:qFormat/>
    <w:rsid w:val="006E0E7D"/>
    <w:pPr>
      <w:keepNext/>
      <w:keepLines/>
      <w:spacing w:before="200" w:after="0"/>
      <w:outlineLvl w:val="3"/>
    </w:pPr>
    <w:rPr>
      <w:rFonts w:ascii="Cambria" w:eastAsia="Times New Roman" w:hAnsi="Cambria"/>
      <w:b/>
      <w:bCs/>
      <w:i/>
      <w:iCs/>
      <w:color w:val="4F81BD"/>
      <w:sz w:val="20"/>
      <w:szCs w:val="20"/>
      <w:lang w:bidi="ar-SA"/>
    </w:rPr>
  </w:style>
  <w:style w:type="paragraph" w:styleId="Heading5">
    <w:name w:val="heading 5"/>
    <w:basedOn w:val="Normal"/>
    <w:next w:val="Normal"/>
    <w:link w:val="Heading5Char"/>
    <w:uiPriority w:val="9"/>
    <w:qFormat/>
    <w:rsid w:val="006E0E7D"/>
    <w:pPr>
      <w:keepNext/>
      <w:keepLines/>
      <w:spacing w:before="200" w:after="0"/>
      <w:outlineLvl w:val="4"/>
    </w:pPr>
    <w:rPr>
      <w:rFonts w:ascii="Cambria" w:eastAsia="Times New Roman" w:hAnsi="Cambria"/>
      <w:color w:val="243F60"/>
      <w:sz w:val="20"/>
      <w:szCs w:val="20"/>
      <w:lang w:bidi="ar-SA"/>
    </w:rPr>
  </w:style>
  <w:style w:type="paragraph" w:styleId="Heading6">
    <w:name w:val="heading 6"/>
    <w:basedOn w:val="Normal"/>
    <w:next w:val="Normal"/>
    <w:link w:val="Heading6Char"/>
    <w:uiPriority w:val="9"/>
    <w:qFormat/>
    <w:rsid w:val="006E0E7D"/>
    <w:pPr>
      <w:keepNext/>
      <w:keepLines/>
      <w:spacing w:before="200" w:after="0"/>
      <w:outlineLvl w:val="5"/>
    </w:pPr>
    <w:rPr>
      <w:rFonts w:ascii="Cambria" w:eastAsia="Times New Roman" w:hAnsi="Cambria"/>
      <w:i/>
      <w:iCs/>
      <w:color w:val="243F60"/>
      <w:sz w:val="20"/>
      <w:szCs w:val="20"/>
      <w:lang w:bidi="ar-SA"/>
    </w:rPr>
  </w:style>
  <w:style w:type="paragraph" w:styleId="Heading7">
    <w:name w:val="heading 7"/>
    <w:basedOn w:val="Normal"/>
    <w:next w:val="Normal"/>
    <w:link w:val="Heading7Char"/>
    <w:uiPriority w:val="9"/>
    <w:qFormat/>
    <w:rsid w:val="006E0E7D"/>
    <w:pPr>
      <w:keepNext/>
      <w:keepLines/>
      <w:spacing w:before="200" w:after="0"/>
      <w:outlineLvl w:val="6"/>
    </w:pPr>
    <w:rPr>
      <w:rFonts w:ascii="Cambria" w:eastAsia="Times New Roman" w:hAnsi="Cambria"/>
      <w:i/>
      <w:iCs/>
      <w:color w:val="404040"/>
      <w:sz w:val="20"/>
      <w:szCs w:val="20"/>
      <w:lang w:bidi="ar-SA"/>
    </w:rPr>
  </w:style>
  <w:style w:type="paragraph" w:styleId="Heading8">
    <w:name w:val="heading 8"/>
    <w:basedOn w:val="Normal"/>
    <w:next w:val="Normal"/>
    <w:link w:val="Heading8Char"/>
    <w:uiPriority w:val="9"/>
    <w:qFormat/>
    <w:rsid w:val="006E0E7D"/>
    <w:pPr>
      <w:keepNext/>
      <w:keepLines/>
      <w:spacing w:before="200" w:after="0"/>
      <w:outlineLvl w:val="7"/>
    </w:pPr>
    <w:rPr>
      <w:rFonts w:ascii="Cambria" w:eastAsia="Times New Roman" w:hAnsi="Cambria"/>
      <w:color w:val="4F81BD"/>
      <w:sz w:val="20"/>
      <w:szCs w:val="20"/>
      <w:lang w:bidi="ar-SA"/>
    </w:rPr>
  </w:style>
  <w:style w:type="paragraph" w:styleId="Heading9">
    <w:name w:val="heading 9"/>
    <w:basedOn w:val="Normal"/>
    <w:next w:val="Normal"/>
    <w:link w:val="Heading9Char"/>
    <w:uiPriority w:val="9"/>
    <w:qFormat/>
    <w:rsid w:val="006E0E7D"/>
    <w:pPr>
      <w:keepNext/>
      <w:keepLines/>
      <w:spacing w:before="200" w:after="0"/>
      <w:outlineLvl w:val="8"/>
    </w:pPr>
    <w:rPr>
      <w:rFonts w:ascii="Cambria" w:eastAsia="Times New Roman" w:hAnsi="Cambria"/>
      <w:i/>
      <w:iCs/>
      <w:color w:val="404040"/>
      <w:sz w:val="20"/>
      <w:szCs w:val="20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A46C13"/>
    <w:rPr>
      <w:rFonts w:eastAsia="Times New Roman"/>
      <w:b/>
      <w:bCs/>
      <w:color w:val="1F497D"/>
      <w:sz w:val="24"/>
      <w:szCs w:val="24"/>
    </w:rPr>
  </w:style>
  <w:style w:type="character" w:customStyle="1" w:styleId="Heading2Char">
    <w:name w:val="Heading 2 Char"/>
    <w:link w:val="Heading2"/>
    <w:uiPriority w:val="9"/>
    <w:rsid w:val="00931B84"/>
    <w:rPr>
      <w:rFonts w:eastAsia="Times New Roman"/>
      <w:color w:val="1F497D"/>
      <w:sz w:val="22"/>
      <w:szCs w:val="26"/>
      <w:u w:val="single"/>
    </w:rPr>
  </w:style>
  <w:style w:type="character" w:customStyle="1" w:styleId="Heading3Char">
    <w:name w:val="Heading 3 Char"/>
    <w:link w:val="Heading3"/>
    <w:uiPriority w:val="9"/>
    <w:rsid w:val="00E06537"/>
    <w:rPr>
      <w:rFonts w:eastAsia="Times New Roman"/>
      <w:i/>
      <w:iCs/>
      <w:sz w:val="22"/>
      <w:szCs w:val="22"/>
    </w:rPr>
  </w:style>
  <w:style w:type="character" w:customStyle="1" w:styleId="Heading4Char">
    <w:name w:val="Heading 4 Char"/>
    <w:link w:val="Heading4"/>
    <w:uiPriority w:val="9"/>
    <w:rsid w:val="006E0E7D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Heading5Char">
    <w:name w:val="Heading 5 Char"/>
    <w:link w:val="Heading5"/>
    <w:uiPriority w:val="9"/>
    <w:rsid w:val="006E0E7D"/>
    <w:rPr>
      <w:rFonts w:ascii="Cambria" w:eastAsia="Times New Roman" w:hAnsi="Cambria" w:cs="Times New Roman"/>
      <w:color w:val="243F60"/>
    </w:rPr>
  </w:style>
  <w:style w:type="character" w:customStyle="1" w:styleId="Heading6Char">
    <w:name w:val="Heading 6 Char"/>
    <w:link w:val="Heading6"/>
    <w:uiPriority w:val="9"/>
    <w:rsid w:val="006E0E7D"/>
    <w:rPr>
      <w:rFonts w:ascii="Cambria" w:eastAsia="Times New Roman" w:hAnsi="Cambria" w:cs="Times New Roman"/>
      <w:i/>
      <w:iCs/>
      <w:color w:val="243F60"/>
    </w:rPr>
  </w:style>
  <w:style w:type="character" w:customStyle="1" w:styleId="Heading7Char">
    <w:name w:val="Heading 7 Char"/>
    <w:link w:val="Heading7"/>
    <w:uiPriority w:val="9"/>
    <w:rsid w:val="006E0E7D"/>
    <w:rPr>
      <w:rFonts w:ascii="Cambria" w:eastAsia="Times New Roman" w:hAnsi="Cambria" w:cs="Times New Roman"/>
      <w:i/>
      <w:iCs/>
      <w:color w:val="404040"/>
    </w:rPr>
  </w:style>
  <w:style w:type="character" w:customStyle="1" w:styleId="Heading8Char">
    <w:name w:val="Heading 8 Char"/>
    <w:link w:val="Heading8"/>
    <w:uiPriority w:val="9"/>
    <w:rsid w:val="006E0E7D"/>
    <w:rPr>
      <w:rFonts w:ascii="Cambria" w:eastAsia="Times New Roman" w:hAnsi="Cambria" w:cs="Times New Roman"/>
      <w:color w:val="4F81BD"/>
      <w:sz w:val="20"/>
      <w:szCs w:val="20"/>
    </w:rPr>
  </w:style>
  <w:style w:type="character" w:customStyle="1" w:styleId="Heading9Char">
    <w:name w:val="Heading 9 Char"/>
    <w:link w:val="Heading9"/>
    <w:uiPriority w:val="9"/>
    <w:rsid w:val="006E0E7D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Caption">
    <w:name w:val="caption"/>
    <w:basedOn w:val="Normal"/>
    <w:next w:val="Normal"/>
    <w:uiPriority w:val="35"/>
    <w:qFormat/>
    <w:rsid w:val="006E0E7D"/>
    <w:rPr>
      <w:b/>
      <w:bCs/>
      <w:color w:val="4F81BD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6E0E7D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bidi="ar-SA"/>
    </w:rPr>
  </w:style>
  <w:style w:type="character" w:customStyle="1" w:styleId="TitleChar">
    <w:name w:val="Title Char"/>
    <w:link w:val="Title"/>
    <w:uiPriority w:val="10"/>
    <w:rsid w:val="006E0E7D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0E7D"/>
    <w:pPr>
      <w:numPr>
        <w:ilvl w:val="1"/>
      </w:numPr>
    </w:pPr>
    <w:rPr>
      <w:rFonts w:ascii="Cambria" w:eastAsia="Times New Roman" w:hAnsi="Cambria"/>
      <w:i/>
      <w:iCs/>
      <w:color w:val="4F81BD"/>
      <w:spacing w:val="15"/>
      <w:sz w:val="24"/>
      <w:szCs w:val="24"/>
      <w:lang w:bidi="ar-SA"/>
    </w:rPr>
  </w:style>
  <w:style w:type="character" w:customStyle="1" w:styleId="SubtitleChar">
    <w:name w:val="Subtitle Char"/>
    <w:link w:val="Subtitle"/>
    <w:uiPriority w:val="11"/>
    <w:rsid w:val="006E0E7D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styleId="Strong">
    <w:name w:val="Strong"/>
    <w:uiPriority w:val="22"/>
    <w:qFormat/>
    <w:rsid w:val="006E0E7D"/>
    <w:rPr>
      <w:b/>
      <w:bCs/>
    </w:rPr>
  </w:style>
  <w:style w:type="character" w:styleId="Emphasis">
    <w:name w:val="Emphasis"/>
    <w:uiPriority w:val="20"/>
    <w:qFormat/>
    <w:rsid w:val="006E0E7D"/>
    <w:rPr>
      <w:i/>
      <w:iCs/>
    </w:rPr>
  </w:style>
  <w:style w:type="paragraph" w:customStyle="1" w:styleId="NoSpacing1">
    <w:name w:val="No Spacing1"/>
    <w:uiPriority w:val="1"/>
    <w:qFormat/>
    <w:rsid w:val="006E0E7D"/>
    <w:rPr>
      <w:sz w:val="22"/>
      <w:szCs w:val="22"/>
      <w:lang w:val="en-US" w:eastAsia="en-US" w:bidi="en-US"/>
    </w:rPr>
  </w:style>
  <w:style w:type="paragraph" w:customStyle="1" w:styleId="ColorfulList-Accent11">
    <w:name w:val="Colorful List - Accent 11"/>
    <w:basedOn w:val="Normal"/>
    <w:uiPriority w:val="34"/>
    <w:qFormat/>
    <w:rsid w:val="006E0E7D"/>
    <w:pPr>
      <w:ind w:left="720"/>
      <w:contextualSpacing/>
    </w:pPr>
  </w:style>
  <w:style w:type="paragraph" w:customStyle="1" w:styleId="ColorfulGrid-Accent11">
    <w:name w:val="Colorful Grid - Accent 11"/>
    <w:basedOn w:val="Normal"/>
    <w:next w:val="Normal"/>
    <w:link w:val="ColorfulGrid-Accent1Char"/>
    <w:uiPriority w:val="29"/>
    <w:qFormat/>
    <w:rsid w:val="006E0E7D"/>
    <w:rPr>
      <w:i/>
      <w:iCs/>
      <w:color w:val="000000"/>
      <w:sz w:val="20"/>
      <w:szCs w:val="20"/>
      <w:lang w:bidi="ar-SA"/>
    </w:rPr>
  </w:style>
  <w:style w:type="character" w:customStyle="1" w:styleId="ColorfulGrid-Accent1Char">
    <w:name w:val="Colorful Grid - Accent 1 Char"/>
    <w:link w:val="ColorfulGrid-Accent11"/>
    <w:uiPriority w:val="29"/>
    <w:rsid w:val="006E0E7D"/>
    <w:rPr>
      <w:i/>
      <w:iCs/>
      <w:color w:val="000000"/>
    </w:rPr>
  </w:style>
  <w:style w:type="paragraph" w:customStyle="1" w:styleId="LightShading-Accent21">
    <w:name w:val="Light Shading - Accent 21"/>
    <w:basedOn w:val="Normal"/>
    <w:next w:val="Normal"/>
    <w:link w:val="LightShading-Accent2Char"/>
    <w:uiPriority w:val="30"/>
    <w:qFormat/>
    <w:rsid w:val="006E0E7D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 w:val="20"/>
      <w:szCs w:val="20"/>
      <w:lang w:bidi="ar-SA"/>
    </w:rPr>
  </w:style>
  <w:style w:type="character" w:customStyle="1" w:styleId="LightShading-Accent2Char">
    <w:name w:val="Light Shading - Accent 2 Char"/>
    <w:link w:val="LightShading-Accent21"/>
    <w:uiPriority w:val="30"/>
    <w:rsid w:val="006E0E7D"/>
    <w:rPr>
      <w:b/>
      <w:bCs/>
      <w:i/>
      <w:iCs/>
      <w:color w:val="4F81BD"/>
    </w:rPr>
  </w:style>
  <w:style w:type="character" w:customStyle="1" w:styleId="SubtleEmphasis1">
    <w:name w:val="Subtle Emphasis1"/>
    <w:uiPriority w:val="19"/>
    <w:qFormat/>
    <w:rsid w:val="006E0E7D"/>
    <w:rPr>
      <w:i/>
      <w:iCs/>
      <w:color w:val="808080"/>
    </w:rPr>
  </w:style>
  <w:style w:type="character" w:customStyle="1" w:styleId="IntenseEmphasis1">
    <w:name w:val="Intense Emphasis1"/>
    <w:uiPriority w:val="21"/>
    <w:qFormat/>
    <w:rsid w:val="006E0E7D"/>
    <w:rPr>
      <w:b/>
      <w:bCs/>
      <w:i/>
      <w:iCs/>
      <w:color w:val="4F81BD"/>
    </w:rPr>
  </w:style>
  <w:style w:type="character" w:customStyle="1" w:styleId="SubtleReference1">
    <w:name w:val="Subtle Reference1"/>
    <w:uiPriority w:val="31"/>
    <w:qFormat/>
    <w:rsid w:val="006E0E7D"/>
    <w:rPr>
      <w:smallCaps/>
      <w:color w:val="C0504D"/>
      <w:u w:val="single"/>
    </w:rPr>
  </w:style>
  <w:style w:type="character" w:customStyle="1" w:styleId="IntenseReference1">
    <w:name w:val="Intense Reference1"/>
    <w:uiPriority w:val="32"/>
    <w:qFormat/>
    <w:rsid w:val="006E0E7D"/>
    <w:rPr>
      <w:b/>
      <w:bCs/>
      <w:smallCaps/>
      <w:color w:val="C0504D"/>
      <w:spacing w:val="5"/>
      <w:u w:val="single"/>
    </w:rPr>
  </w:style>
  <w:style w:type="character" w:customStyle="1" w:styleId="BookTitle1">
    <w:name w:val="Book Title1"/>
    <w:uiPriority w:val="33"/>
    <w:qFormat/>
    <w:rsid w:val="006E0E7D"/>
    <w:rPr>
      <w:b/>
      <w:bCs/>
      <w:smallCaps/>
      <w:spacing w:val="5"/>
    </w:rPr>
  </w:style>
  <w:style w:type="paragraph" w:customStyle="1" w:styleId="TOCHeading1">
    <w:name w:val="TOC Heading1"/>
    <w:basedOn w:val="Heading1"/>
    <w:next w:val="Normal"/>
    <w:uiPriority w:val="39"/>
    <w:semiHidden/>
    <w:unhideWhenUsed/>
    <w:qFormat/>
    <w:rsid w:val="006E0E7D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CE7BF1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CE7BF1"/>
    <w:rPr>
      <w:lang w:eastAsia="en-US" w:bidi="en-US"/>
    </w:rPr>
  </w:style>
  <w:style w:type="character" w:styleId="FootnoteReference">
    <w:name w:val="footnote reference"/>
    <w:uiPriority w:val="99"/>
    <w:semiHidden/>
    <w:unhideWhenUsed/>
    <w:rsid w:val="00CE7BF1"/>
    <w:rPr>
      <w:vertAlign w:val="superscript"/>
    </w:rPr>
  </w:style>
  <w:style w:type="paragraph" w:styleId="EndnoteText">
    <w:name w:val="endnote text"/>
    <w:basedOn w:val="Normal"/>
    <w:link w:val="EndnoteTextChar"/>
    <w:unhideWhenUsed/>
    <w:rsid w:val="004F2AF1"/>
    <w:rPr>
      <w:sz w:val="20"/>
      <w:szCs w:val="20"/>
    </w:rPr>
  </w:style>
  <w:style w:type="character" w:customStyle="1" w:styleId="EndnoteTextChar">
    <w:name w:val="Endnote Text Char"/>
    <w:link w:val="EndnoteText"/>
    <w:rsid w:val="004F2AF1"/>
    <w:rPr>
      <w:lang w:eastAsia="en-US" w:bidi="en-US"/>
    </w:rPr>
  </w:style>
  <w:style w:type="character" w:styleId="EndnoteReference">
    <w:name w:val="endnote reference"/>
    <w:unhideWhenUsed/>
    <w:rsid w:val="004F2AF1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27BE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627BE"/>
    <w:rPr>
      <w:rFonts w:ascii="Lucida Grande" w:hAnsi="Lucida Grande" w:cs="Lucida Grande"/>
      <w:sz w:val="18"/>
      <w:szCs w:val="18"/>
      <w:lang w:bidi="en-US"/>
    </w:rPr>
  </w:style>
  <w:style w:type="table" w:styleId="TableGrid">
    <w:name w:val="Table Grid"/>
    <w:basedOn w:val="TableNormal"/>
    <w:uiPriority w:val="59"/>
    <w:rsid w:val="004B020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2">
    <w:name w:val="toc 2"/>
    <w:basedOn w:val="Normal"/>
    <w:next w:val="Normal"/>
    <w:autoRedefine/>
    <w:uiPriority w:val="39"/>
    <w:unhideWhenUsed/>
    <w:rsid w:val="00821AFF"/>
    <w:pPr>
      <w:spacing w:after="0"/>
      <w:ind w:left="220"/>
    </w:pPr>
    <w:rPr>
      <w:rFonts w:ascii="Cambria" w:hAnsi="Cambria"/>
      <w:i/>
    </w:rPr>
  </w:style>
  <w:style w:type="paragraph" w:styleId="TOC1">
    <w:name w:val="toc 1"/>
    <w:basedOn w:val="Normal"/>
    <w:next w:val="Normal"/>
    <w:autoRedefine/>
    <w:uiPriority w:val="39"/>
    <w:unhideWhenUsed/>
    <w:rsid w:val="00364D12"/>
    <w:pPr>
      <w:tabs>
        <w:tab w:val="left" w:pos="421"/>
        <w:tab w:val="right" w:pos="9016"/>
      </w:tabs>
      <w:spacing w:before="120" w:after="0" w:line="360" w:lineRule="auto"/>
    </w:pPr>
    <w:rPr>
      <w:rFonts w:ascii="Cambria" w:hAnsi="Cambria"/>
      <w:b/>
    </w:rPr>
  </w:style>
  <w:style w:type="paragraph" w:styleId="TOC3">
    <w:name w:val="toc 3"/>
    <w:basedOn w:val="Normal"/>
    <w:next w:val="Normal"/>
    <w:autoRedefine/>
    <w:uiPriority w:val="39"/>
    <w:unhideWhenUsed/>
    <w:rsid w:val="00821AFF"/>
    <w:pPr>
      <w:spacing w:after="0"/>
      <w:ind w:left="440"/>
    </w:pPr>
    <w:rPr>
      <w:rFonts w:ascii="Cambria" w:hAnsi="Cambria"/>
    </w:rPr>
  </w:style>
  <w:style w:type="paragraph" w:styleId="TOC4">
    <w:name w:val="toc 4"/>
    <w:basedOn w:val="Normal"/>
    <w:next w:val="Normal"/>
    <w:autoRedefine/>
    <w:uiPriority w:val="39"/>
    <w:unhideWhenUsed/>
    <w:rsid w:val="00821AFF"/>
    <w:pPr>
      <w:spacing w:after="0"/>
      <w:ind w:left="660"/>
    </w:pPr>
    <w:rPr>
      <w:rFonts w:ascii="Cambria" w:hAnsi="Cambria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821AFF"/>
    <w:pPr>
      <w:spacing w:after="0"/>
      <w:ind w:left="880"/>
    </w:pPr>
    <w:rPr>
      <w:rFonts w:ascii="Cambria" w:hAnsi="Cambria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821AFF"/>
    <w:pPr>
      <w:spacing w:after="0"/>
      <w:ind w:left="1100"/>
    </w:pPr>
    <w:rPr>
      <w:rFonts w:ascii="Cambria" w:hAnsi="Cambria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821AFF"/>
    <w:pPr>
      <w:spacing w:after="0"/>
      <w:ind w:left="1320"/>
    </w:pPr>
    <w:rPr>
      <w:rFonts w:ascii="Cambria" w:hAnsi="Cambria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821AFF"/>
    <w:pPr>
      <w:spacing w:after="0"/>
      <w:ind w:left="1540"/>
    </w:pPr>
    <w:rPr>
      <w:rFonts w:ascii="Cambria" w:hAnsi="Cambria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821AFF"/>
    <w:pPr>
      <w:spacing w:after="0"/>
      <w:ind w:left="1760"/>
    </w:pPr>
    <w:rPr>
      <w:rFonts w:ascii="Cambria" w:hAnsi="Cambria"/>
      <w:sz w:val="20"/>
      <w:szCs w:val="20"/>
    </w:rPr>
  </w:style>
  <w:style w:type="paragraph" w:customStyle="1" w:styleId="ColorfulList-Accent12">
    <w:name w:val="Colorful List - Accent 12"/>
    <w:basedOn w:val="Normal"/>
    <w:uiPriority w:val="72"/>
    <w:rsid w:val="00546CA8"/>
    <w:pPr>
      <w:ind w:left="720"/>
      <w:contextualSpacing/>
    </w:pPr>
  </w:style>
  <w:style w:type="paragraph" w:customStyle="1" w:styleId="Body1">
    <w:name w:val="Body 1"/>
    <w:rsid w:val="00625FB4"/>
    <w:pPr>
      <w:spacing w:after="120"/>
      <w:outlineLvl w:val="0"/>
    </w:pPr>
    <w:rPr>
      <w:rFonts w:ascii="Helvetica" w:eastAsia="Arial Unicode MS" w:hAnsi="Helvetica"/>
      <w:color w:val="000000"/>
      <w:sz w:val="22"/>
      <w:u w:color="000000"/>
    </w:rPr>
  </w:style>
  <w:style w:type="paragraph" w:styleId="Header">
    <w:name w:val="header"/>
    <w:basedOn w:val="Normal"/>
    <w:link w:val="HeaderChar"/>
    <w:uiPriority w:val="99"/>
    <w:unhideWhenUsed/>
    <w:rsid w:val="00680935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680935"/>
    <w:rPr>
      <w:sz w:val="22"/>
      <w:szCs w:val="22"/>
      <w:lang w:eastAsia="en-US" w:bidi="en-US"/>
    </w:rPr>
  </w:style>
  <w:style w:type="paragraph" w:styleId="Footer">
    <w:name w:val="footer"/>
    <w:basedOn w:val="Normal"/>
    <w:link w:val="FooterChar"/>
    <w:uiPriority w:val="99"/>
    <w:unhideWhenUsed/>
    <w:rsid w:val="00680935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680935"/>
    <w:rPr>
      <w:sz w:val="22"/>
      <w:szCs w:val="22"/>
      <w:lang w:eastAsia="en-US"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A3AA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3AA5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3AA5"/>
    <w:rPr>
      <w:sz w:val="24"/>
      <w:szCs w:val="24"/>
      <w:lang w:eastAsia="en-US"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3AA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3AA5"/>
    <w:rPr>
      <w:b/>
      <w:bCs/>
      <w:sz w:val="24"/>
      <w:szCs w:val="24"/>
      <w:lang w:eastAsia="en-US" w:bidi="en-US"/>
    </w:rPr>
  </w:style>
  <w:style w:type="paragraph" w:styleId="ListParagraph">
    <w:name w:val="List Paragraph"/>
    <w:basedOn w:val="Normal"/>
    <w:uiPriority w:val="34"/>
    <w:qFormat/>
    <w:rsid w:val="009647A7"/>
    <w:pPr>
      <w:ind w:left="720"/>
      <w:contextualSpacing/>
    </w:pPr>
  </w:style>
  <w:style w:type="character" w:styleId="Hyperlink">
    <w:name w:val="Hyperlink"/>
    <w:rsid w:val="009118A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6AD2"/>
    <w:pPr>
      <w:spacing w:after="120"/>
    </w:pPr>
    <w:rPr>
      <w:sz w:val="22"/>
      <w:szCs w:val="22"/>
      <w:lang w:eastAsia="en-US"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6C13"/>
    <w:pPr>
      <w:keepNext/>
      <w:keepLines/>
      <w:numPr>
        <w:numId w:val="21"/>
      </w:numPr>
      <w:spacing w:before="360"/>
      <w:ind w:left="357" w:hanging="357"/>
      <w:outlineLvl w:val="0"/>
    </w:pPr>
    <w:rPr>
      <w:rFonts w:eastAsia="Times New Roman"/>
      <w:b/>
      <w:bCs/>
      <w:color w:val="1F497D"/>
      <w:sz w:val="24"/>
      <w:szCs w:val="24"/>
      <w:lang w:bidi="ar-SA"/>
    </w:rPr>
  </w:style>
  <w:style w:type="paragraph" w:styleId="Heading2">
    <w:name w:val="heading 2"/>
    <w:basedOn w:val="Normal"/>
    <w:next w:val="Normal"/>
    <w:link w:val="Heading2Char"/>
    <w:uiPriority w:val="9"/>
    <w:qFormat/>
    <w:rsid w:val="00931B84"/>
    <w:pPr>
      <w:numPr>
        <w:ilvl w:val="1"/>
        <w:numId w:val="21"/>
      </w:numPr>
      <w:spacing w:before="240"/>
      <w:ind w:left="788" w:hanging="431"/>
      <w:outlineLvl w:val="1"/>
    </w:pPr>
    <w:rPr>
      <w:rFonts w:eastAsia="Times New Roman"/>
      <w:color w:val="1F497D"/>
      <w:szCs w:val="26"/>
      <w:u w:val="single"/>
      <w:lang w:bidi="ar-SA"/>
    </w:rPr>
  </w:style>
  <w:style w:type="paragraph" w:styleId="Heading3">
    <w:name w:val="heading 3"/>
    <w:basedOn w:val="Normal"/>
    <w:next w:val="Normal"/>
    <w:link w:val="Heading3Char"/>
    <w:uiPriority w:val="9"/>
    <w:qFormat/>
    <w:rsid w:val="00E06537"/>
    <w:pPr>
      <w:keepNext/>
      <w:keepLines/>
      <w:numPr>
        <w:ilvl w:val="2"/>
        <w:numId w:val="21"/>
      </w:numPr>
      <w:spacing w:before="120"/>
      <w:outlineLvl w:val="2"/>
    </w:pPr>
    <w:rPr>
      <w:rFonts w:eastAsia="Times New Roman"/>
      <w:i/>
      <w:iCs/>
      <w:lang w:bidi="ar-SA"/>
    </w:rPr>
  </w:style>
  <w:style w:type="paragraph" w:styleId="Heading4">
    <w:name w:val="heading 4"/>
    <w:basedOn w:val="Normal"/>
    <w:next w:val="Normal"/>
    <w:link w:val="Heading4Char"/>
    <w:uiPriority w:val="9"/>
    <w:qFormat/>
    <w:rsid w:val="006E0E7D"/>
    <w:pPr>
      <w:keepNext/>
      <w:keepLines/>
      <w:spacing w:before="200" w:after="0"/>
      <w:outlineLvl w:val="3"/>
    </w:pPr>
    <w:rPr>
      <w:rFonts w:ascii="Cambria" w:eastAsia="Times New Roman" w:hAnsi="Cambria"/>
      <w:b/>
      <w:bCs/>
      <w:i/>
      <w:iCs/>
      <w:color w:val="4F81BD"/>
      <w:sz w:val="20"/>
      <w:szCs w:val="20"/>
      <w:lang w:bidi="ar-SA"/>
    </w:rPr>
  </w:style>
  <w:style w:type="paragraph" w:styleId="Heading5">
    <w:name w:val="heading 5"/>
    <w:basedOn w:val="Normal"/>
    <w:next w:val="Normal"/>
    <w:link w:val="Heading5Char"/>
    <w:uiPriority w:val="9"/>
    <w:qFormat/>
    <w:rsid w:val="006E0E7D"/>
    <w:pPr>
      <w:keepNext/>
      <w:keepLines/>
      <w:spacing w:before="200" w:after="0"/>
      <w:outlineLvl w:val="4"/>
    </w:pPr>
    <w:rPr>
      <w:rFonts w:ascii="Cambria" w:eastAsia="Times New Roman" w:hAnsi="Cambria"/>
      <w:color w:val="243F60"/>
      <w:sz w:val="20"/>
      <w:szCs w:val="20"/>
      <w:lang w:bidi="ar-SA"/>
    </w:rPr>
  </w:style>
  <w:style w:type="paragraph" w:styleId="Heading6">
    <w:name w:val="heading 6"/>
    <w:basedOn w:val="Normal"/>
    <w:next w:val="Normal"/>
    <w:link w:val="Heading6Char"/>
    <w:uiPriority w:val="9"/>
    <w:qFormat/>
    <w:rsid w:val="006E0E7D"/>
    <w:pPr>
      <w:keepNext/>
      <w:keepLines/>
      <w:spacing w:before="200" w:after="0"/>
      <w:outlineLvl w:val="5"/>
    </w:pPr>
    <w:rPr>
      <w:rFonts w:ascii="Cambria" w:eastAsia="Times New Roman" w:hAnsi="Cambria"/>
      <w:i/>
      <w:iCs/>
      <w:color w:val="243F60"/>
      <w:sz w:val="20"/>
      <w:szCs w:val="20"/>
      <w:lang w:bidi="ar-SA"/>
    </w:rPr>
  </w:style>
  <w:style w:type="paragraph" w:styleId="Heading7">
    <w:name w:val="heading 7"/>
    <w:basedOn w:val="Normal"/>
    <w:next w:val="Normal"/>
    <w:link w:val="Heading7Char"/>
    <w:uiPriority w:val="9"/>
    <w:qFormat/>
    <w:rsid w:val="006E0E7D"/>
    <w:pPr>
      <w:keepNext/>
      <w:keepLines/>
      <w:spacing w:before="200" w:after="0"/>
      <w:outlineLvl w:val="6"/>
    </w:pPr>
    <w:rPr>
      <w:rFonts w:ascii="Cambria" w:eastAsia="Times New Roman" w:hAnsi="Cambria"/>
      <w:i/>
      <w:iCs/>
      <w:color w:val="404040"/>
      <w:sz w:val="20"/>
      <w:szCs w:val="20"/>
      <w:lang w:bidi="ar-SA"/>
    </w:rPr>
  </w:style>
  <w:style w:type="paragraph" w:styleId="Heading8">
    <w:name w:val="heading 8"/>
    <w:basedOn w:val="Normal"/>
    <w:next w:val="Normal"/>
    <w:link w:val="Heading8Char"/>
    <w:uiPriority w:val="9"/>
    <w:qFormat/>
    <w:rsid w:val="006E0E7D"/>
    <w:pPr>
      <w:keepNext/>
      <w:keepLines/>
      <w:spacing w:before="200" w:after="0"/>
      <w:outlineLvl w:val="7"/>
    </w:pPr>
    <w:rPr>
      <w:rFonts w:ascii="Cambria" w:eastAsia="Times New Roman" w:hAnsi="Cambria"/>
      <w:color w:val="4F81BD"/>
      <w:sz w:val="20"/>
      <w:szCs w:val="20"/>
      <w:lang w:bidi="ar-SA"/>
    </w:rPr>
  </w:style>
  <w:style w:type="paragraph" w:styleId="Heading9">
    <w:name w:val="heading 9"/>
    <w:basedOn w:val="Normal"/>
    <w:next w:val="Normal"/>
    <w:link w:val="Heading9Char"/>
    <w:uiPriority w:val="9"/>
    <w:qFormat/>
    <w:rsid w:val="006E0E7D"/>
    <w:pPr>
      <w:keepNext/>
      <w:keepLines/>
      <w:spacing w:before="200" w:after="0"/>
      <w:outlineLvl w:val="8"/>
    </w:pPr>
    <w:rPr>
      <w:rFonts w:ascii="Cambria" w:eastAsia="Times New Roman" w:hAnsi="Cambria"/>
      <w:i/>
      <w:iCs/>
      <w:color w:val="404040"/>
      <w:sz w:val="20"/>
      <w:szCs w:val="20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A46C13"/>
    <w:rPr>
      <w:rFonts w:eastAsia="Times New Roman"/>
      <w:b/>
      <w:bCs/>
      <w:color w:val="1F497D"/>
      <w:sz w:val="24"/>
      <w:szCs w:val="24"/>
    </w:rPr>
  </w:style>
  <w:style w:type="character" w:customStyle="1" w:styleId="Heading2Char">
    <w:name w:val="Heading 2 Char"/>
    <w:link w:val="Heading2"/>
    <w:uiPriority w:val="9"/>
    <w:rsid w:val="00931B84"/>
    <w:rPr>
      <w:rFonts w:eastAsia="Times New Roman"/>
      <w:color w:val="1F497D"/>
      <w:sz w:val="22"/>
      <w:szCs w:val="26"/>
      <w:u w:val="single"/>
    </w:rPr>
  </w:style>
  <w:style w:type="character" w:customStyle="1" w:styleId="Heading3Char">
    <w:name w:val="Heading 3 Char"/>
    <w:link w:val="Heading3"/>
    <w:uiPriority w:val="9"/>
    <w:rsid w:val="00E06537"/>
    <w:rPr>
      <w:rFonts w:eastAsia="Times New Roman"/>
      <w:i/>
      <w:iCs/>
      <w:sz w:val="22"/>
      <w:szCs w:val="22"/>
    </w:rPr>
  </w:style>
  <w:style w:type="character" w:customStyle="1" w:styleId="Heading4Char">
    <w:name w:val="Heading 4 Char"/>
    <w:link w:val="Heading4"/>
    <w:uiPriority w:val="9"/>
    <w:rsid w:val="006E0E7D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Heading5Char">
    <w:name w:val="Heading 5 Char"/>
    <w:link w:val="Heading5"/>
    <w:uiPriority w:val="9"/>
    <w:rsid w:val="006E0E7D"/>
    <w:rPr>
      <w:rFonts w:ascii="Cambria" w:eastAsia="Times New Roman" w:hAnsi="Cambria" w:cs="Times New Roman"/>
      <w:color w:val="243F60"/>
    </w:rPr>
  </w:style>
  <w:style w:type="character" w:customStyle="1" w:styleId="Heading6Char">
    <w:name w:val="Heading 6 Char"/>
    <w:link w:val="Heading6"/>
    <w:uiPriority w:val="9"/>
    <w:rsid w:val="006E0E7D"/>
    <w:rPr>
      <w:rFonts w:ascii="Cambria" w:eastAsia="Times New Roman" w:hAnsi="Cambria" w:cs="Times New Roman"/>
      <w:i/>
      <w:iCs/>
      <w:color w:val="243F60"/>
    </w:rPr>
  </w:style>
  <w:style w:type="character" w:customStyle="1" w:styleId="Heading7Char">
    <w:name w:val="Heading 7 Char"/>
    <w:link w:val="Heading7"/>
    <w:uiPriority w:val="9"/>
    <w:rsid w:val="006E0E7D"/>
    <w:rPr>
      <w:rFonts w:ascii="Cambria" w:eastAsia="Times New Roman" w:hAnsi="Cambria" w:cs="Times New Roman"/>
      <w:i/>
      <w:iCs/>
      <w:color w:val="404040"/>
    </w:rPr>
  </w:style>
  <w:style w:type="character" w:customStyle="1" w:styleId="Heading8Char">
    <w:name w:val="Heading 8 Char"/>
    <w:link w:val="Heading8"/>
    <w:uiPriority w:val="9"/>
    <w:rsid w:val="006E0E7D"/>
    <w:rPr>
      <w:rFonts w:ascii="Cambria" w:eastAsia="Times New Roman" w:hAnsi="Cambria" w:cs="Times New Roman"/>
      <w:color w:val="4F81BD"/>
      <w:sz w:val="20"/>
      <w:szCs w:val="20"/>
    </w:rPr>
  </w:style>
  <w:style w:type="character" w:customStyle="1" w:styleId="Heading9Char">
    <w:name w:val="Heading 9 Char"/>
    <w:link w:val="Heading9"/>
    <w:uiPriority w:val="9"/>
    <w:rsid w:val="006E0E7D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Caption">
    <w:name w:val="caption"/>
    <w:basedOn w:val="Normal"/>
    <w:next w:val="Normal"/>
    <w:uiPriority w:val="35"/>
    <w:qFormat/>
    <w:rsid w:val="006E0E7D"/>
    <w:rPr>
      <w:b/>
      <w:bCs/>
      <w:color w:val="4F81BD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6E0E7D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bidi="ar-SA"/>
    </w:rPr>
  </w:style>
  <w:style w:type="character" w:customStyle="1" w:styleId="TitleChar">
    <w:name w:val="Title Char"/>
    <w:link w:val="Title"/>
    <w:uiPriority w:val="10"/>
    <w:rsid w:val="006E0E7D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0E7D"/>
    <w:pPr>
      <w:numPr>
        <w:ilvl w:val="1"/>
      </w:numPr>
    </w:pPr>
    <w:rPr>
      <w:rFonts w:ascii="Cambria" w:eastAsia="Times New Roman" w:hAnsi="Cambria"/>
      <w:i/>
      <w:iCs/>
      <w:color w:val="4F81BD"/>
      <w:spacing w:val="15"/>
      <w:sz w:val="24"/>
      <w:szCs w:val="24"/>
      <w:lang w:bidi="ar-SA"/>
    </w:rPr>
  </w:style>
  <w:style w:type="character" w:customStyle="1" w:styleId="SubtitleChar">
    <w:name w:val="Subtitle Char"/>
    <w:link w:val="Subtitle"/>
    <w:uiPriority w:val="11"/>
    <w:rsid w:val="006E0E7D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styleId="Strong">
    <w:name w:val="Strong"/>
    <w:uiPriority w:val="22"/>
    <w:qFormat/>
    <w:rsid w:val="006E0E7D"/>
    <w:rPr>
      <w:b/>
      <w:bCs/>
    </w:rPr>
  </w:style>
  <w:style w:type="character" w:styleId="Emphasis">
    <w:name w:val="Emphasis"/>
    <w:uiPriority w:val="20"/>
    <w:qFormat/>
    <w:rsid w:val="006E0E7D"/>
    <w:rPr>
      <w:i/>
      <w:iCs/>
    </w:rPr>
  </w:style>
  <w:style w:type="paragraph" w:customStyle="1" w:styleId="NoSpacing1">
    <w:name w:val="No Spacing1"/>
    <w:uiPriority w:val="1"/>
    <w:qFormat/>
    <w:rsid w:val="006E0E7D"/>
    <w:rPr>
      <w:sz w:val="22"/>
      <w:szCs w:val="22"/>
      <w:lang w:val="en-US" w:eastAsia="en-US" w:bidi="en-US"/>
    </w:rPr>
  </w:style>
  <w:style w:type="paragraph" w:customStyle="1" w:styleId="ColorfulList-Accent11">
    <w:name w:val="Colorful List - Accent 11"/>
    <w:basedOn w:val="Normal"/>
    <w:uiPriority w:val="34"/>
    <w:qFormat/>
    <w:rsid w:val="006E0E7D"/>
    <w:pPr>
      <w:ind w:left="720"/>
      <w:contextualSpacing/>
    </w:pPr>
  </w:style>
  <w:style w:type="paragraph" w:customStyle="1" w:styleId="ColorfulGrid-Accent11">
    <w:name w:val="Colorful Grid - Accent 11"/>
    <w:basedOn w:val="Normal"/>
    <w:next w:val="Normal"/>
    <w:link w:val="ColorfulGrid-Accent1Char"/>
    <w:uiPriority w:val="29"/>
    <w:qFormat/>
    <w:rsid w:val="006E0E7D"/>
    <w:rPr>
      <w:i/>
      <w:iCs/>
      <w:color w:val="000000"/>
      <w:sz w:val="20"/>
      <w:szCs w:val="20"/>
      <w:lang w:bidi="ar-SA"/>
    </w:rPr>
  </w:style>
  <w:style w:type="character" w:customStyle="1" w:styleId="ColorfulGrid-Accent1Char">
    <w:name w:val="Colorful Grid - Accent 1 Char"/>
    <w:link w:val="ColorfulGrid-Accent11"/>
    <w:uiPriority w:val="29"/>
    <w:rsid w:val="006E0E7D"/>
    <w:rPr>
      <w:i/>
      <w:iCs/>
      <w:color w:val="000000"/>
    </w:rPr>
  </w:style>
  <w:style w:type="paragraph" w:customStyle="1" w:styleId="LightShading-Accent21">
    <w:name w:val="Light Shading - Accent 21"/>
    <w:basedOn w:val="Normal"/>
    <w:next w:val="Normal"/>
    <w:link w:val="LightShading-Accent2Char"/>
    <w:uiPriority w:val="30"/>
    <w:qFormat/>
    <w:rsid w:val="006E0E7D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 w:val="20"/>
      <w:szCs w:val="20"/>
      <w:lang w:bidi="ar-SA"/>
    </w:rPr>
  </w:style>
  <w:style w:type="character" w:customStyle="1" w:styleId="LightShading-Accent2Char">
    <w:name w:val="Light Shading - Accent 2 Char"/>
    <w:link w:val="LightShading-Accent21"/>
    <w:uiPriority w:val="30"/>
    <w:rsid w:val="006E0E7D"/>
    <w:rPr>
      <w:b/>
      <w:bCs/>
      <w:i/>
      <w:iCs/>
      <w:color w:val="4F81BD"/>
    </w:rPr>
  </w:style>
  <w:style w:type="character" w:customStyle="1" w:styleId="SubtleEmphasis1">
    <w:name w:val="Subtle Emphasis1"/>
    <w:uiPriority w:val="19"/>
    <w:qFormat/>
    <w:rsid w:val="006E0E7D"/>
    <w:rPr>
      <w:i/>
      <w:iCs/>
      <w:color w:val="808080"/>
    </w:rPr>
  </w:style>
  <w:style w:type="character" w:customStyle="1" w:styleId="IntenseEmphasis1">
    <w:name w:val="Intense Emphasis1"/>
    <w:uiPriority w:val="21"/>
    <w:qFormat/>
    <w:rsid w:val="006E0E7D"/>
    <w:rPr>
      <w:b/>
      <w:bCs/>
      <w:i/>
      <w:iCs/>
      <w:color w:val="4F81BD"/>
    </w:rPr>
  </w:style>
  <w:style w:type="character" w:customStyle="1" w:styleId="SubtleReference1">
    <w:name w:val="Subtle Reference1"/>
    <w:uiPriority w:val="31"/>
    <w:qFormat/>
    <w:rsid w:val="006E0E7D"/>
    <w:rPr>
      <w:smallCaps/>
      <w:color w:val="C0504D"/>
      <w:u w:val="single"/>
    </w:rPr>
  </w:style>
  <w:style w:type="character" w:customStyle="1" w:styleId="IntenseReference1">
    <w:name w:val="Intense Reference1"/>
    <w:uiPriority w:val="32"/>
    <w:qFormat/>
    <w:rsid w:val="006E0E7D"/>
    <w:rPr>
      <w:b/>
      <w:bCs/>
      <w:smallCaps/>
      <w:color w:val="C0504D"/>
      <w:spacing w:val="5"/>
      <w:u w:val="single"/>
    </w:rPr>
  </w:style>
  <w:style w:type="character" w:customStyle="1" w:styleId="BookTitle1">
    <w:name w:val="Book Title1"/>
    <w:uiPriority w:val="33"/>
    <w:qFormat/>
    <w:rsid w:val="006E0E7D"/>
    <w:rPr>
      <w:b/>
      <w:bCs/>
      <w:smallCaps/>
      <w:spacing w:val="5"/>
    </w:rPr>
  </w:style>
  <w:style w:type="paragraph" w:customStyle="1" w:styleId="TOCHeading1">
    <w:name w:val="TOC Heading1"/>
    <w:basedOn w:val="Heading1"/>
    <w:next w:val="Normal"/>
    <w:uiPriority w:val="39"/>
    <w:semiHidden/>
    <w:unhideWhenUsed/>
    <w:qFormat/>
    <w:rsid w:val="006E0E7D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CE7BF1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CE7BF1"/>
    <w:rPr>
      <w:lang w:eastAsia="en-US" w:bidi="en-US"/>
    </w:rPr>
  </w:style>
  <w:style w:type="character" w:styleId="FootnoteReference">
    <w:name w:val="footnote reference"/>
    <w:uiPriority w:val="99"/>
    <w:semiHidden/>
    <w:unhideWhenUsed/>
    <w:rsid w:val="00CE7BF1"/>
    <w:rPr>
      <w:vertAlign w:val="superscript"/>
    </w:rPr>
  </w:style>
  <w:style w:type="paragraph" w:styleId="EndnoteText">
    <w:name w:val="endnote text"/>
    <w:basedOn w:val="Normal"/>
    <w:link w:val="EndnoteTextChar"/>
    <w:unhideWhenUsed/>
    <w:rsid w:val="004F2AF1"/>
    <w:rPr>
      <w:sz w:val="20"/>
      <w:szCs w:val="20"/>
    </w:rPr>
  </w:style>
  <w:style w:type="character" w:customStyle="1" w:styleId="EndnoteTextChar">
    <w:name w:val="Endnote Text Char"/>
    <w:link w:val="EndnoteText"/>
    <w:rsid w:val="004F2AF1"/>
    <w:rPr>
      <w:lang w:eastAsia="en-US" w:bidi="en-US"/>
    </w:rPr>
  </w:style>
  <w:style w:type="character" w:styleId="EndnoteReference">
    <w:name w:val="endnote reference"/>
    <w:unhideWhenUsed/>
    <w:rsid w:val="004F2AF1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27BE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627BE"/>
    <w:rPr>
      <w:rFonts w:ascii="Lucida Grande" w:hAnsi="Lucida Grande" w:cs="Lucida Grande"/>
      <w:sz w:val="18"/>
      <w:szCs w:val="18"/>
      <w:lang w:bidi="en-US"/>
    </w:rPr>
  </w:style>
  <w:style w:type="table" w:styleId="TableGrid">
    <w:name w:val="Table Grid"/>
    <w:basedOn w:val="TableNormal"/>
    <w:uiPriority w:val="59"/>
    <w:rsid w:val="004B020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2">
    <w:name w:val="toc 2"/>
    <w:basedOn w:val="Normal"/>
    <w:next w:val="Normal"/>
    <w:autoRedefine/>
    <w:uiPriority w:val="39"/>
    <w:unhideWhenUsed/>
    <w:rsid w:val="00821AFF"/>
    <w:pPr>
      <w:spacing w:after="0"/>
      <w:ind w:left="220"/>
    </w:pPr>
    <w:rPr>
      <w:rFonts w:ascii="Cambria" w:hAnsi="Cambria"/>
      <w:i/>
    </w:rPr>
  </w:style>
  <w:style w:type="paragraph" w:styleId="TOC1">
    <w:name w:val="toc 1"/>
    <w:basedOn w:val="Normal"/>
    <w:next w:val="Normal"/>
    <w:autoRedefine/>
    <w:uiPriority w:val="39"/>
    <w:unhideWhenUsed/>
    <w:rsid w:val="00364D12"/>
    <w:pPr>
      <w:tabs>
        <w:tab w:val="left" w:pos="421"/>
        <w:tab w:val="right" w:pos="9016"/>
      </w:tabs>
      <w:spacing w:before="120" w:after="0" w:line="360" w:lineRule="auto"/>
    </w:pPr>
    <w:rPr>
      <w:rFonts w:ascii="Cambria" w:hAnsi="Cambria"/>
      <w:b/>
    </w:rPr>
  </w:style>
  <w:style w:type="paragraph" w:styleId="TOC3">
    <w:name w:val="toc 3"/>
    <w:basedOn w:val="Normal"/>
    <w:next w:val="Normal"/>
    <w:autoRedefine/>
    <w:uiPriority w:val="39"/>
    <w:unhideWhenUsed/>
    <w:rsid w:val="00821AFF"/>
    <w:pPr>
      <w:spacing w:after="0"/>
      <w:ind w:left="440"/>
    </w:pPr>
    <w:rPr>
      <w:rFonts w:ascii="Cambria" w:hAnsi="Cambria"/>
    </w:rPr>
  </w:style>
  <w:style w:type="paragraph" w:styleId="TOC4">
    <w:name w:val="toc 4"/>
    <w:basedOn w:val="Normal"/>
    <w:next w:val="Normal"/>
    <w:autoRedefine/>
    <w:uiPriority w:val="39"/>
    <w:unhideWhenUsed/>
    <w:rsid w:val="00821AFF"/>
    <w:pPr>
      <w:spacing w:after="0"/>
      <w:ind w:left="660"/>
    </w:pPr>
    <w:rPr>
      <w:rFonts w:ascii="Cambria" w:hAnsi="Cambria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821AFF"/>
    <w:pPr>
      <w:spacing w:after="0"/>
      <w:ind w:left="880"/>
    </w:pPr>
    <w:rPr>
      <w:rFonts w:ascii="Cambria" w:hAnsi="Cambria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821AFF"/>
    <w:pPr>
      <w:spacing w:after="0"/>
      <w:ind w:left="1100"/>
    </w:pPr>
    <w:rPr>
      <w:rFonts w:ascii="Cambria" w:hAnsi="Cambria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821AFF"/>
    <w:pPr>
      <w:spacing w:after="0"/>
      <w:ind w:left="1320"/>
    </w:pPr>
    <w:rPr>
      <w:rFonts w:ascii="Cambria" w:hAnsi="Cambria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821AFF"/>
    <w:pPr>
      <w:spacing w:after="0"/>
      <w:ind w:left="1540"/>
    </w:pPr>
    <w:rPr>
      <w:rFonts w:ascii="Cambria" w:hAnsi="Cambria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821AFF"/>
    <w:pPr>
      <w:spacing w:after="0"/>
      <w:ind w:left="1760"/>
    </w:pPr>
    <w:rPr>
      <w:rFonts w:ascii="Cambria" w:hAnsi="Cambria"/>
      <w:sz w:val="20"/>
      <w:szCs w:val="20"/>
    </w:rPr>
  </w:style>
  <w:style w:type="paragraph" w:customStyle="1" w:styleId="ColorfulList-Accent12">
    <w:name w:val="Colorful List - Accent 12"/>
    <w:basedOn w:val="Normal"/>
    <w:uiPriority w:val="72"/>
    <w:rsid w:val="00546CA8"/>
    <w:pPr>
      <w:ind w:left="720"/>
      <w:contextualSpacing/>
    </w:pPr>
  </w:style>
  <w:style w:type="paragraph" w:customStyle="1" w:styleId="Body1">
    <w:name w:val="Body 1"/>
    <w:rsid w:val="00625FB4"/>
    <w:pPr>
      <w:spacing w:after="120"/>
      <w:outlineLvl w:val="0"/>
    </w:pPr>
    <w:rPr>
      <w:rFonts w:ascii="Helvetica" w:eastAsia="Arial Unicode MS" w:hAnsi="Helvetica"/>
      <w:color w:val="000000"/>
      <w:sz w:val="22"/>
      <w:u w:color="000000"/>
    </w:rPr>
  </w:style>
  <w:style w:type="paragraph" w:styleId="Header">
    <w:name w:val="header"/>
    <w:basedOn w:val="Normal"/>
    <w:link w:val="HeaderChar"/>
    <w:uiPriority w:val="99"/>
    <w:unhideWhenUsed/>
    <w:rsid w:val="00680935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680935"/>
    <w:rPr>
      <w:sz w:val="22"/>
      <w:szCs w:val="22"/>
      <w:lang w:eastAsia="en-US" w:bidi="en-US"/>
    </w:rPr>
  </w:style>
  <w:style w:type="paragraph" w:styleId="Footer">
    <w:name w:val="footer"/>
    <w:basedOn w:val="Normal"/>
    <w:link w:val="FooterChar"/>
    <w:uiPriority w:val="99"/>
    <w:unhideWhenUsed/>
    <w:rsid w:val="00680935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680935"/>
    <w:rPr>
      <w:sz w:val="22"/>
      <w:szCs w:val="22"/>
      <w:lang w:eastAsia="en-US"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A3AA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3AA5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3AA5"/>
    <w:rPr>
      <w:sz w:val="24"/>
      <w:szCs w:val="24"/>
      <w:lang w:eastAsia="en-US"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3AA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3AA5"/>
    <w:rPr>
      <w:b/>
      <w:bCs/>
      <w:sz w:val="24"/>
      <w:szCs w:val="24"/>
      <w:lang w:eastAsia="en-US" w:bidi="en-US"/>
    </w:rPr>
  </w:style>
  <w:style w:type="paragraph" w:styleId="ListParagraph">
    <w:name w:val="List Paragraph"/>
    <w:basedOn w:val="Normal"/>
    <w:uiPriority w:val="34"/>
    <w:qFormat/>
    <w:rsid w:val="009647A7"/>
    <w:pPr>
      <w:ind w:left="720"/>
      <w:contextualSpacing/>
    </w:pPr>
  </w:style>
  <w:style w:type="character" w:styleId="Hyperlink">
    <w:name w:val="Hyperlink"/>
    <w:rsid w:val="009118A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554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.chryssochoidis@uea.ac.uk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484</Words>
  <Characters>2762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GC</cp:lastModifiedBy>
  <cp:revision>2</cp:revision>
  <cp:lastPrinted>2012-07-29T22:49:00Z</cp:lastPrinted>
  <dcterms:created xsi:type="dcterms:W3CDTF">2012-11-21T18:36:00Z</dcterms:created>
  <dcterms:modified xsi:type="dcterms:W3CDTF">2012-11-21T18:36:00Z</dcterms:modified>
</cp:coreProperties>
</file>