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95E" w:rsidRPr="00434F21" w:rsidRDefault="00AB695E" w:rsidP="00434F21">
      <w:pPr>
        <w:pStyle w:val="Heading1"/>
        <w:keepNext w:val="0"/>
        <w:widowControl w:val="0"/>
        <w:spacing w:after="120"/>
        <w:jc w:val="center"/>
        <w:rPr>
          <w:rFonts w:cs="Times New Roman"/>
          <w:sz w:val="48"/>
          <w:szCs w:val="48"/>
        </w:rPr>
      </w:pPr>
      <w:r w:rsidRPr="00434F21">
        <w:rPr>
          <w:rFonts w:cs="Times New Roman"/>
          <w:sz w:val="48"/>
          <w:szCs w:val="48"/>
        </w:rPr>
        <w:t xml:space="preserve">Chapter </w:t>
      </w:r>
      <w:r w:rsidR="00E66821" w:rsidRPr="00434F21">
        <w:rPr>
          <w:rFonts w:cs="Times New Roman"/>
          <w:sz w:val="48"/>
          <w:szCs w:val="48"/>
        </w:rPr>
        <w:t>8</w:t>
      </w:r>
    </w:p>
    <w:p w:rsidR="00434F21" w:rsidRPr="00434F21" w:rsidRDefault="00A243D3" w:rsidP="00434F21">
      <w:pPr>
        <w:spacing w:after="120"/>
        <w:jc w:val="center"/>
        <w:rPr>
          <w:b/>
          <w:sz w:val="48"/>
          <w:szCs w:val="48"/>
        </w:rPr>
      </w:pPr>
      <w:r w:rsidRPr="00434F21">
        <w:rPr>
          <w:b/>
          <w:sz w:val="48"/>
          <w:szCs w:val="48"/>
        </w:rPr>
        <w:t>Positive Ethos:</w:t>
      </w:r>
    </w:p>
    <w:p w:rsidR="00AB695E" w:rsidRPr="00434F21" w:rsidRDefault="00A243D3" w:rsidP="00434F21">
      <w:pPr>
        <w:spacing w:after="120"/>
        <w:jc w:val="center"/>
        <w:rPr>
          <w:sz w:val="48"/>
          <w:szCs w:val="48"/>
        </w:rPr>
      </w:pPr>
      <w:r w:rsidRPr="00434F21">
        <w:rPr>
          <w:b/>
          <w:sz w:val="48"/>
          <w:szCs w:val="48"/>
        </w:rPr>
        <w:t>Motivation and Behaviour</w:t>
      </w:r>
    </w:p>
    <w:p w:rsidR="00AB695E" w:rsidRPr="00434F21" w:rsidRDefault="00097B39" w:rsidP="00434F21">
      <w:pPr>
        <w:spacing w:after="120"/>
        <w:jc w:val="center"/>
        <w:rPr>
          <w:bCs/>
          <w:i/>
          <w:sz w:val="36"/>
          <w:szCs w:val="36"/>
        </w:rPr>
      </w:pPr>
      <w:r w:rsidRPr="00097B39">
        <w:rPr>
          <w:i/>
          <w:noProof/>
          <w:sz w:val="24"/>
          <w:szCs w:val="24"/>
        </w:rPr>
        <w:pict>
          <v:shapetype id="_x0000_t202" coordsize="21600,21600" o:spt="202" path="m,l,21600r21600,l21600,xe">
            <v:stroke joinstyle="miter"/>
            <v:path gradientshapeok="t" o:connecttype="rect"/>
          </v:shapetype>
          <v:shape id="_x0000_s1032" type="#_x0000_t202" style="position:absolute;left:0;text-align:left;margin-left:-11.25pt;margin-top:70.95pt;width:425.95pt;height:207.9pt;z-index:251658752;mso-wrap-style:none">
            <v:textbox>
              <w:txbxContent>
                <w:p w:rsidR="0007637C" w:rsidRPr="00444C09" w:rsidRDefault="0007637C" w:rsidP="0007637C">
                  <w:pPr>
                    <w:rPr>
                      <w:sz w:val="24"/>
                      <w:szCs w:val="24"/>
                    </w:rPr>
                  </w:pPr>
                  <w:r w:rsidRPr="00444C09">
                    <w:rPr>
                      <w:sz w:val="24"/>
                      <w:szCs w:val="24"/>
                    </w:rPr>
                    <w:t>Seeing things through children’s eyes is very important in helping you understand their motivation and behaviour.  This chapter gives clear and grounded guidance on how to achieve high expectations of children th</w:t>
                  </w:r>
                  <w:r>
                    <w:rPr>
                      <w:sz w:val="24"/>
                      <w:szCs w:val="24"/>
                    </w:rPr>
                    <w:t>r</w:t>
                  </w:r>
                  <w:r w:rsidRPr="00444C09">
                    <w:rPr>
                      <w:sz w:val="24"/>
                      <w:szCs w:val="24"/>
                    </w:rPr>
                    <w:t xml:space="preserve">ough a range of strategies. This includes the use of praise when it is genuine, specific and unqualified, and a carefully thought through approach to routines, rights, rules and sanctions. In all of this the authors stress that you are not working in a vacuum but within the context and support of your school. </w:t>
                  </w:r>
                </w:p>
                <w:p w:rsidR="00A0668B" w:rsidRPr="0007637C" w:rsidRDefault="00A0668B" w:rsidP="0007637C">
                  <w:pPr>
                    <w:rPr>
                      <w:szCs w:val="24"/>
                    </w:rPr>
                  </w:pPr>
                </w:p>
              </w:txbxContent>
            </v:textbox>
            <w10:wrap type="square"/>
          </v:shape>
        </w:pict>
      </w:r>
      <w:r w:rsidR="00B66E3F" w:rsidRPr="00434F21">
        <w:rPr>
          <w:bCs/>
          <w:i/>
          <w:sz w:val="36"/>
          <w:szCs w:val="36"/>
        </w:rPr>
        <w:t>Anne Cockburn and Paul Parslow-Williams</w:t>
      </w:r>
    </w:p>
    <w:p w:rsidR="00A11190" w:rsidRPr="00434F21" w:rsidRDefault="00A11190" w:rsidP="00434F21">
      <w:pPr>
        <w:pStyle w:val="Heading1"/>
        <w:keepNext w:val="0"/>
        <w:widowControl w:val="0"/>
        <w:spacing w:after="120"/>
        <w:jc w:val="both"/>
        <w:rPr>
          <w:rFonts w:cs="Times New Roman"/>
          <w:sz w:val="24"/>
          <w:szCs w:val="24"/>
        </w:rPr>
      </w:pPr>
    </w:p>
    <w:p w:rsidR="00AB695E" w:rsidRPr="00434F21" w:rsidRDefault="00AB695E" w:rsidP="00434F21">
      <w:pPr>
        <w:pStyle w:val="Heading1"/>
        <w:keepNext w:val="0"/>
        <w:widowControl w:val="0"/>
        <w:spacing w:after="120"/>
        <w:jc w:val="both"/>
        <w:rPr>
          <w:rFonts w:cs="Times New Roman"/>
          <w:szCs w:val="36"/>
        </w:rPr>
      </w:pPr>
      <w:r w:rsidRPr="00434F21">
        <w:rPr>
          <w:rFonts w:cs="Times New Roman"/>
          <w:szCs w:val="36"/>
        </w:rPr>
        <w:t>INTRODUCTION</w:t>
      </w:r>
    </w:p>
    <w:p w:rsidR="00AB695E" w:rsidRPr="00434F21" w:rsidRDefault="00AB695E" w:rsidP="00434F21">
      <w:pPr>
        <w:widowControl w:val="0"/>
        <w:spacing w:after="120"/>
        <w:jc w:val="both"/>
        <w:rPr>
          <w:sz w:val="24"/>
          <w:szCs w:val="24"/>
        </w:rPr>
      </w:pPr>
      <w:r w:rsidRPr="00434F21">
        <w:rPr>
          <w:sz w:val="24"/>
          <w:szCs w:val="24"/>
        </w:rPr>
        <w:t xml:space="preserve">By the time they start school, children have learnt a vast amount. From being crying babies squirming in their mothers’ arms they have become articulate individuals who can run, jump and dance about. They can reason, make decisions, sing songs and so the list goes on. How did they learn so much in such a short space of time? The answer is multifaceted and complex but, briefly, comprises modelling others’ behaviour, trial and </w:t>
      </w:r>
      <w:r w:rsidRPr="00434F21">
        <w:rPr>
          <w:sz w:val="24"/>
          <w:szCs w:val="24"/>
        </w:rPr>
        <w:lastRenderedPageBreak/>
        <w:t>error as they attempt to master a new skill and what some might consider innate programming.</w:t>
      </w:r>
    </w:p>
    <w:p w:rsidR="004A3653" w:rsidRPr="00434F21" w:rsidRDefault="00AB695E" w:rsidP="00434F21">
      <w:pPr>
        <w:widowControl w:val="0"/>
        <w:spacing w:after="120"/>
        <w:jc w:val="both"/>
        <w:rPr>
          <w:sz w:val="24"/>
          <w:szCs w:val="24"/>
        </w:rPr>
      </w:pPr>
      <w:r w:rsidRPr="00434F21">
        <w:rPr>
          <w:sz w:val="24"/>
          <w:szCs w:val="24"/>
        </w:rPr>
        <w:t xml:space="preserve">Think about your own learning. What can you remember from ten, 20, 30 years ago? Can you remember first riding a bicycle, making a cake, learning to read? How did you acquire these skills? Did you learn to write using the same, or similar, techniques to learning to sing? </w:t>
      </w:r>
      <w:r w:rsidR="00B66E3F" w:rsidRPr="00434F21">
        <w:rPr>
          <w:sz w:val="24"/>
          <w:szCs w:val="24"/>
        </w:rPr>
        <w:t>We</w:t>
      </w:r>
      <w:r w:rsidRPr="00434F21">
        <w:rPr>
          <w:sz w:val="24"/>
          <w:szCs w:val="24"/>
        </w:rPr>
        <w:t xml:space="preserve"> suspect not: different skills often require different learning strategies. </w:t>
      </w:r>
    </w:p>
    <w:p w:rsidR="00AB695E" w:rsidRPr="00434F21" w:rsidRDefault="00AB695E" w:rsidP="00434F21">
      <w:pPr>
        <w:widowControl w:val="0"/>
        <w:spacing w:after="120"/>
        <w:jc w:val="both"/>
        <w:rPr>
          <w:sz w:val="24"/>
          <w:szCs w:val="24"/>
        </w:rPr>
      </w:pPr>
      <w:r w:rsidRPr="00434F21">
        <w:rPr>
          <w:sz w:val="24"/>
          <w:szCs w:val="24"/>
        </w:rPr>
        <w:t>Skills acquisition is one branch of learning but what about, for example, understanding and attitudes? How did you acquire your understanding of yourself or science or the English language? It would be an oversimplification to suggest that you learnt to talk through imitation alone for that would not explain why young children produce words such as ‘</w:t>
      </w:r>
      <w:proofErr w:type="spellStart"/>
      <w:r w:rsidRPr="00434F21">
        <w:rPr>
          <w:sz w:val="24"/>
          <w:szCs w:val="24"/>
        </w:rPr>
        <w:t>goed</w:t>
      </w:r>
      <w:proofErr w:type="spellEnd"/>
      <w:r w:rsidRPr="00434F21">
        <w:rPr>
          <w:sz w:val="24"/>
          <w:szCs w:val="24"/>
        </w:rPr>
        <w:t>’ instead of ‘went’ or ‘</w:t>
      </w:r>
      <w:proofErr w:type="spellStart"/>
      <w:r w:rsidRPr="00434F21">
        <w:rPr>
          <w:sz w:val="24"/>
          <w:szCs w:val="24"/>
        </w:rPr>
        <w:t>sheeps</w:t>
      </w:r>
      <w:proofErr w:type="spellEnd"/>
      <w:r w:rsidRPr="00434F21">
        <w:rPr>
          <w:sz w:val="24"/>
          <w:szCs w:val="24"/>
        </w:rPr>
        <w:t>’ instead of ‘sheep’. Such mistakes signal a powerful understanding of how language works and how rules may be applied</w:t>
      </w:r>
      <w:r w:rsidR="00D178B8" w:rsidRPr="00434F21">
        <w:rPr>
          <w:sz w:val="24"/>
          <w:szCs w:val="24"/>
        </w:rPr>
        <w:t xml:space="preserve">, </w:t>
      </w:r>
      <w:r w:rsidRPr="00434F21">
        <w:rPr>
          <w:sz w:val="24"/>
          <w:szCs w:val="24"/>
        </w:rPr>
        <w:t>albeit wrongly in these cases</w:t>
      </w:r>
      <w:r w:rsidR="00D178B8" w:rsidRPr="00434F21">
        <w:rPr>
          <w:sz w:val="24"/>
          <w:szCs w:val="24"/>
        </w:rPr>
        <w:t>,</w:t>
      </w:r>
      <w:r w:rsidRPr="00434F21">
        <w:rPr>
          <w:sz w:val="24"/>
          <w:szCs w:val="24"/>
        </w:rPr>
        <w:t xml:space="preserve"> but, nonetheless, intelligently. Humans are generally very quick and effective learners: your role as a teacher is to capitalise on this fact but, to do this, you need insight into schools, schooling and, of course, children as intelligent and thoughtful recipients of your teaching.</w:t>
      </w:r>
    </w:p>
    <w:p w:rsidR="00AB695E" w:rsidRPr="00434F21" w:rsidRDefault="00AB695E" w:rsidP="00434F21">
      <w:pPr>
        <w:spacing w:after="120"/>
        <w:jc w:val="both"/>
        <w:rPr>
          <w:b/>
          <w:bCs/>
          <w:sz w:val="36"/>
          <w:szCs w:val="36"/>
        </w:rPr>
      </w:pPr>
    </w:p>
    <w:p w:rsidR="00E717EE" w:rsidRPr="00434F21" w:rsidRDefault="00E35E2A" w:rsidP="00434F21">
      <w:pPr>
        <w:widowControl w:val="0"/>
        <w:spacing w:after="120"/>
        <w:jc w:val="both"/>
        <w:rPr>
          <w:b/>
          <w:bCs/>
          <w:sz w:val="36"/>
          <w:szCs w:val="36"/>
        </w:rPr>
      </w:pPr>
      <w:r w:rsidRPr="00434F21">
        <w:rPr>
          <w:b/>
          <w:bCs/>
          <w:sz w:val="36"/>
          <w:szCs w:val="36"/>
        </w:rPr>
        <w:t>MOTIVATION</w:t>
      </w:r>
    </w:p>
    <w:p w:rsidR="00E717EE" w:rsidRPr="00434F21" w:rsidRDefault="00E717EE" w:rsidP="00434F21">
      <w:pPr>
        <w:widowControl w:val="0"/>
        <w:spacing w:after="120"/>
        <w:jc w:val="both"/>
        <w:rPr>
          <w:sz w:val="24"/>
          <w:szCs w:val="24"/>
        </w:rPr>
      </w:pPr>
      <w:r w:rsidRPr="00434F21">
        <w:rPr>
          <w:sz w:val="24"/>
          <w:szCs w:val="24"/>
        </w:rPr>
        <w:t>Schools are rather odd places</w:t>
      </w:r>
      <w:r w:rsidR="00D178B8" w:rsidRPr="00434F21">
        <w:rPr>
          <w:sz w:val="24"/>
          <w:szCs w:val="24"/>
        </w:rPr>
        <w:t xml:space="preserve">: </w:t>
      </w:r>
      <w:r w:rsidRPr="00434F21">
        <w:rPr>
          <w:sz w:val="24"/>
          <w:szCs w:val="24"/>
        </w:rPr>
        <w:t xml:space="preserve">they can be ranked with prisons and mental institutions as the only places people are compelled to attend. If you stop to think about it, it is hardly natural for 30 children to be cooped up in a small room, often with only one adult for </w:t>
      </w:r>
      <w:r w:rsidRPr="00434F21">
        <w:rPr>
          <w:sz w:val="24"/>
          <w:szCs w:val="24"/>
        </w:rPr>
        <w:lastRenderedPageBreak/>
        <w:t xml:space="preserve">hours on end day in, day out. As some of </w:t>
      </w:r>
      <w:r w:rsidR="00B66E3F" w:rsidRPr="00434F21">
        <w:rPr>
          <w:sz w:val="24"/>
          <w:szCs w:val="24"/>
        </w:rPr>
        <w:t xml:space="preserve">our </w:t>
      </w:r>
      <w:r w:rsidRPr="00434F21">
        <w:rPr>
          <w:sz w:val="24"/>
          <w:szCs w:val="24"/>
        </w:rPr>
        <w:t>Masters students commented: ‘Children are expected to be together seven hours a day possibly with people they don’t like: why should they learn?’ (Eve); ‘If you want someone to learn something, would you put 30 people in the same room?’ (Sandy).</w:t>
      </w:r>
    </w:p>
    <w:p w:rsidR="00E717EE" w:rsidRPr="00434F21" w:rsidRDefault="00E717EE" w:rsidP="00434F21">
      <w:pPr>
        <w:spacing w:after="120"/>
        <w:jc w:val="both"/>
        <w:rPr>
          <w:sz w:val="24"/>
          <w:szCs w:val="24"/>
        </w:rPr>
      </w:pPr>
      <w:r w:rsidRPr="00434F21">
        <w:rPr>
          <w:sz w:val="24"/>
          <w:szCs w:val="24"/>
        </w:rPr>
        <w:t xml:space="preserve">Good points and ones we should not ignore. As teachers of the twenty- first century, however, we need to recognise that, to date, putting 30 people in a room day in, day out seems to be the most cost-effective and efficient way to educate them. Indeed, </w:t>
      </w:r>
      <w:r w:rsidR="004A3653" w:rsidRPr="00434F21">
        <w:rPr>
          <w:sz w:val="24"/>
          <w:szCs w:val="24"/>
        </w:rPr>
        <w:t>millions</w:t>
      </w:r>
      <w:r w:rsidRPr="00434F21">
        <w:rPr>
          <w:sz w:val="24"/>
          <w:szCs w:val="24"/>
        </w:rPr>
        <w:t xml:space="preserve"> of teachers all over the world do an excellent job but it is not through sheer luck or an abundance of good intentions. A multiplicity of skills and attitudes are required, many of which are described and discussed in this book.</w:t>
      </w:r>
    </w:p>
    <w:p w:rsidR="00E221BC" w:rsidRPr="00434F21" w:rsidRDefault="004A431F" w:rsidP="00434F21">
      <w:pPr>
        <w:spacing w:after="120"/>
        <w:jc w:val="both"/>
        <w:rPr>
          <w:sz w:val="24"/>
          <w:szCs w:val="24"/>
        </w:rPr>
      </w:pPr>
      <w:r w:rsidRPr="00434F21">
        <w:rPr>
          <w:sz w:val="24"/>
          <w:szCs w:val="24"/>
        </w:rPr>
        <w:t>As a beginning teacher it is highly understandable that</w:t>
      </w:r>
      <w:r w:rsidR="00986802" w:rsidRPr="00434F21">
        <w:rPr>
          <w:sz w:val="24"/>
          <w:szCs w:val="24"/>
        </w:rPr>
        <w:t xml:space="preserve">, having taught a lesson, </w:t>
      </w:r>
      <w:r w:rsidRPr="00434F21">
        <w:rPr>
          <w:sz w:val="24"/>
          <w:szCs w:val="24"/>
        </w:rPr>
        <w:t xml:space="preserve">one of your main concerns will be your own performance in the classroom.  At the end of a session you may find yourself thinking, ‘How did I do?’ rather than ‘What sort of experience was it for the children?’ </w:t>
      </w:r>
      <w:proofErr w:type="gramStart"/>
      <w:r w:rsidRPr="00434F21">
        <w:rPr>
          <w:sz w:val="24"/>
          <w:szCs w:val="24"/>
        </w:rPr>
        <w:t>(Haydn, 2007).</w:t>
      </w:r>
      <w:proofErr w:type="gramEnd"/>
      <w:r w:rsidRPr="00434F21">
        <w:rPr>
          <w:sz w:val="24"/>
          <w:szCs w:val="24"/>
        </w:rPr>
        <w:t xml:space="preserve">  </w:t>
      </w:r>
      <w:r w:rsidR="00A0700C" w:rsidRPr="00434F21">
        <w:rPr>
          <w:sz w:val="24"/>
          <w:szCs w:val="24"/>
        </w:rPr>
        <w:t xml:space="preserve">We all think like that from time to time particularly when we feel under pressure such as </w:t>
      </w:r>
      <w:r w:rsidR="00986802" w:rsidRPr="00434F21">
        <w:rPr>
          <w:sz w:val="24"/>
          <w:szCs w:val="24"/>
        </w:rPr>
        <w:t>when</w:t>
      </w:r>
      <w:r w:rsidR="00A0700C" w:rsidRPr="00434F21">
        <w:rPr>
          <w:sz w:val="24"/>
          <w:szCs w:val="24"/>
        </w:rPr>
        <w:t xml:space="preserve"> our teaching practice is being assessed by a tutor, colleague or Ofsted.  Here, however, we would like to encourage you to turn your attention away from yourself and towards the unique collection of </w:t>
      </w:r>
      <w:r w:rsidR="00986802" w:rsidRPr="00434F21">
        <w:rPr>
          <w:sz w:val="24"/>
          <w:szCs w:val="24"/>
        </w:rPr>
        <w:t xml:space="preserve">other </w:t>
      </w:r>
      <w:r w:rsidR="00A0700C" w:rsidRPr="00434F21">
        <w:rPr>
          <w:sz w:val="24"/>
          <w:szCs w:val="24"/>
        </w:rPr>
        <w:t xml:space="preserve">individuals in your classroom.  Right from the outset we </w:t>
      </w:r>
      <w:r w:rsidR="00986802" w:rsidRPr="00434F21">
        <w:rPr>
          <w:sz w:val="24"/>
          <w:szCs w:val="24"/>
        </w:rPr>
        <w:t xml:space="preserve">would argue that </w:t>
      </w:r>
      <w:r w:rsidR="00A0700C" w:rsidRPr="00434F21">
        <w:rPr>
          <w:sz w:val="24"/>
          <w:szCs w:val="24"/>
        </w:rPr>
        <w:t xml:space="preserve">it important to think about the particular needs of your pupils.  This will be discussed more fully in chapters X, Y and Z but, </w:t>
      </w:r>
      <w:r w:rsidR="00E221BC" w:rsidRPr="00434F21">
        <w:rPr>
          <w:sz w:val="24"/>
          <w:szCs w:val="24"/>
        </w:rPr>
        <w:t xml:space="preserve">in brief, we recommend that </w:t>
      </w:r>
      <w:r w:rsidR="00E221BC" w:rsidRPr="00434F21">
        <w:rPr>
          <w:b/>
          <w:bCs/>
          <w:i/>
          <w:iCs/>
          <w:sz w:val="24"/>
          <w:szCs w:val="24"/>
        </w:rPr>
        <w:t>you drive through the lesson as a child</w:t>
      </w:r>
      <w:r w:rsidR="00E221BC" w:rsidRPr="00434F21">
        <w:rPr>
          <w:sz w:val="24"/>
          <w:szCs w:val="24"/>
        </w:rPr>
        <w:t xml:space="preserve"> once you have prepared a </w:t>
      </w:r>
      <w:r w:rsidR="00986802" w:rsidRPr="00434F21">
        <w:rPr>
          <w:sz w:val="24"/>
          <w:szCs w:val="24"/>
        </w:rPr>
        <w:t>session</w:t>
      </w:r>
      <w:r w:rsidR="00E221BC" w:rsidRPr="00434F21">
        <w:rPr>
          <w:sz w:val="24"/>
          <w:szCs w:val="24"/>
        </w:rPr>
        <w:t xml:space="preserve"> but before you commit yourself to it.</w:t>
      </w:r>
    </w:p>
    <w:p w:rsidR="00CF313B" w:rsidRPr="00434F21" w:rsidRDefault="00E221BC" w:rsidP="00434F21">
      <w:pPr>
        <w:widowControl w:val="0"/>
        <w:spacing w:after="120"/>
        <w:jc w:val="both"/>
        <w:rPr>
          <w:sz w:val="24"/>
          <w:szCs w:val="24"/>
        </w:rPr>
      </w:pPr>
      <w:r w:rsidRPr="00434F21">
        <w:rPr>
          <w:sz w:val="24"/>
          <w:szCs w:val="24"/>
        </w:rPr>
        <w:t xml:space="preserve">In chapter 5 a clear case </w:t>
      </w:r>
      <w:r w:rsidR="0089237F" w:rsidRPr="00434F21">
        <w:rPr>
          <w:sz w:val="24"/>
          <w:szCs w:val="24"/>
        </w:rPr>
        <w:t xml:space="preserve">is made </w:t>
      </w:r>
      <w:r w:rsidRPr="00434F21">
        <w:rPr>
          <w:sz w:val="24"/>
          <w:szCs w:val="24"/>
        </w:rPr>
        <w:t>for observing children closely in classrooms whether you, or someone else, are teaching them.  Much vital information can be g</w:t>
      </w:r>
      <w:r w:rsidR="00CF313B" w:rsidRPr="00434F21">
        <w:rPr>
          <w:sz w:val="24"/>
          <w:szCs w:val="24"/>
        </w:rPr>
        <w:t xml:space="preserve">ained in this </w:t>
      </w:r>
      <w:r w:rsidR="00CF313B" w:rsidRPr="00434F21">
        <w:rPr>
          <w:sz w:val="24"/>
          <w:szCs w:val="24"/>
        </w:rPr>
        <w:lastRenderedPageBreak/>
        <w:t>manner including a considerable amount which you might not anticipate! We know, for example, that teachers have considerable influence on their pupils but it can be easy to forget that children spend much of their time trying to interpret their teacher’s behaviour so that they can do their utmost to please them. Peter</w:t>
      </w:r>
      <w:r w:rsidR="00D178B8" w:rsidRPr="00434F21">
        <w:rPr>
          <w:sz w:val="24"/>
          <w:szCs w:val="24"/>
        </w:rPr>
        <w:t>,</w:t>
      </w:r>
      <w:r w:rsidR="00B66E3F" w:rsidRPr="00434F21">
        <w:rPr>
          <w:sz w:val="24"/>
          <w:szCs w:val="24"/>
        </w:rPr>
        <w:t xml:space="preserve"> a Master</w:t>
      </w:r>
      <w:r w:rsidR="004A3653" w:rsidRPr="00434F21">
        <w:rPr>
          <w:sz w:val="24"/>
          <w:szCs w:val="24"/>
        </w:rPr>
        <w:t>’</w:t>
      </w:r>
      <w:r w:rsidR="00B66E3F" w:rsidRPr="00434F21">
        <w:rPr>
          <w:sz w:val="24"/>
          <w:szCs w:val="24"/>
        </w:rPr>
        <w:t>s student</w:t>
      </w:r>
      <w:r w:rsidR="00D178B8" w:rsidRPr="00434F21">
        <w:rPr>
          <w:sz w:val="24"/>
          <w:szCs w:val="24"/>
        </w:rPr>
        <w:t>,</w:t>
      </w:r>
      <w:r w:rsidR="00CF313B" w:rsidRPr="00434F21">
        <w:rPr>
          <w:sz w:val="24"/>
          <w:szCs w:val="24"/>
        </w:rPr>
        <w:t xml:space="preserve"> recalled a conversation he had overheard. A small group of juniors were examining some work they had just received back from their teacher: they were convinced that those with a dot after their ticks (that is, ‘</w:t>
      </w:r>
      <w:r w:rsidR="00986802" w:rsidRPr="00434F21">
        <w:rPr>
          <w:sz w:val="24"/>
          <w:szCs w:val="24"/>
        </w:rPr>
        <w:sym w:font="Wingdings" w:char="F0FC"/>
      </w:r>
      <w:r w:rsidR="00CF313B" w:rsidRPr="00434F21">
        <w:rPr>
          <w:sz w:val="24"/>
          <w:szCs w:val="24"/>
        </w:rPr>
        <w:t xml:space="preserve"> </w:t>
      </w:r>
      <w:r w:rsidR="00CF313B" w:rsidRPr="00434F21">
        <w:rPr>
          <w:b/>
          <w:bCs/>
          <w:sz w:val="24"/>
          <w:szCs w:val="24"/>
        </w:rPr>
        <w:t>.</w:t>
      </w:r>
      <w:r w:rsidR="00CF313B" w:rsidRPr="00434F21">
        <w:rPr>
          <w:sz w:val="24"/>
          <w:szCs w:val="24"/>
        </w:rPr>
        <w:t xml:space="preserve"> ‘) had performed better than those without. The challenge was then to see how many of them could achieve dotted ticks.</w:t>
      </w:r>
    </w:p>
    <w:p w:rsidR="00CF313B" w:rsidRPr="00434F21" w:rsidRDefault="00CF313B" w:rsidP="00434F21">
      <w:pPr>
        <w:widowControl w:val="0"/>
        <w:spacing w:after="120"/>
        <w:jc w:val="both"/>
        <w:rPr>
          <w:sz w:val="24"/>
          <w:szCs w:val="24"/>
        </w:rPr>
      </w:pPr>
      <w:r w:rsidRPr="00434F21">
        <w:rPr>
          <w:sz w:val="24"/>
          <w:szCs w:val="24"/>
        </w:rPr>
        <w:t xml:space="preserve">On hearing the above tale, two other Masters students immediately came up with examples of how some children will blindly follow their teacher’s commands. Alison reported that, on being told to give </w:t>
      </w:r>
      <w:proofErr w:type="gramStart"/>
      <w:r w:rsidRPr="00434F21">
        <w:rPr>
          <w:sz w:val="24"/>
          <w:szCs w:val="24"/>
        </w:rPr>
        <w:t>themselves</w:t>
      </w:r>
      <w:proofErr w:type="gramEnd"/>
      <w:r w:rsidRPr="00434F21">
        <w:rPr>
          <w:sz w:val="24"/>
          <w:szCs w:val="24"/>
        </w:rPr>
        <w:t xml:space="preserve"> ‘a mark out of ten’ some of her pupils literally wrote, ‘A mark out of 10’. Similarly two of Colin’s pupils, having heard ‘Just write Joe </w:t>
      </w:r>
      <w:proofErr w:type="spellStart"/>
      <w:r w:rsidRPr="00434F21">
        <w:rPr>
          <w:sz w:val="24"/>
          <w:szCs w:val="24"/>
        </w:rPr>
        <w:t>Bloggs</w:t>
      </w:r>
      <w:proofErr w:type="spellEnd"/>
      <w:r w:rsidRPr="00434F21">
        <w:rPr>
          <w:sz w:val="24"/>
          <w:szCs w:val="24"/>
        </w:rPr>
        <w:t xml:space="preserve">’ next to the space requiring ‘Name’ wrote ‘Joe </w:t>
      </w:r>
      <w:proofErr w:type="spellStart"/>
      <w:r w:rsidRPr="00434F21">
        <w:rPr>
          <w:sz w:val="24"/>
          <w:szCs w:val="24"/>
        </w:rPr>
        <w:t>Bloggs</w:t>
      </w:r>
      <w:proofErr w:type="spellEnd"/>
      <w:r w:rsidRPr="00434F21">
        <w:rPr>
          <w:sz w:val="24"/>
          <w:szCs w:val="24"/>
        </w:rPr>
        <w:t>’.</w:t>
      </w:r>
      <w:r w:rsidR="002752B2" w:rsidRPr="00434F21">
        <w:rPr>
          <w:sz w:val="24"/>
          <w:szCs w:val="24"/>
        </w:rPr>
        <w:t xml:space="preserve">  These children were not, </w:t>
      </w:r>
      <w:r w:rsidR="00B66E3F" w:rsidRPr="00434F21">
        <w:rPr>
          <w:sz w:val="24"/>
          <w:szCs w:val="24"/>
        </w:rPr>
        <w:t>we</w:t>
      </w:r>
      <w:r w:rsidR="002752B2" w:rsidRPr="00434F21">
        <w:rPr>
          <w:sz w:val="24"/>
          <w:szCs w:val="24"/>
        </w:rPr>
        <w:t xml:space="preserve"> hasten to add, trying to be difficult; they were, however, doing what their teachers asked without making any effort to process their requests.  </w:t>
      </w:r>
      <w:r w:rsidR="00B66E3F" w:rsidRPr="00434F21">
        <w:rPr>
          <w:sz w:val="24"/>
          <w:szCs w:val="24"/>
        </w:rPr>
        <w:t>In other words they were not engaged in the spirit of what was being asked of them.</w:t>
      </w:r>
    </w:p>
    <w:p w:rsidR="00CF313B" w:rsidRPr="00434F21" w:rsidRDefault="00CF313B" w:rsidP="00434F21">
      <w:pPr>
        <w:widowControl w:val="0"/>
        <w:spacing w:after="120"/>
        <w:jc w:val="both"/>
        <w:rPr>
          <w:sz w:val="24"/>
          <w:szCs w:val="24"/>
        </w:rPr>
      </w:pPr>
      <w:r w:rsidRPr="00434F21">
        <w:rPr>
          <w:sz w:val="24"/>
          <w:szCs w:val="24"/>
        </w:rPr>
        <w:t>Lest you conclude that it is only more sophisticated</w:t>
      </w:r>
      <w:r w:rsidR="00986802" w:rsidRPr="00434F21">
        <w:rPr>
          <w:sz w:val="24"/>
          <w:szCs w:val="24"/>
        </w:rPr>
        <w:t>,</w:t>
      </w:r>
      <w:r w:rsidRPr="00434F21">
        <w:rPr>
          <w:sz w:val="24"/>
          <w:szCs w:val="24"/>
        </w:rPr>
        <w:t xml:space="preserve"> older primary pupils </w:t>
      </w:r>
      <w:r w:rsidR="002752B2" w:rsidRPr="00434F21">
        <w:rPr>
          <w:sz w:val="24"/>
          <w:szCs w:val="24"/>
        </w:rPr>
        <w:t>who respond in this way, consider Ward and Rowe’s (1985) observat</w:t>
      </w:r>
      <w:r w:rsidR="004C4F56">
        <w:rPr>
          <w:sz w:val="24"/>
          <w:szCs w:val="24"/>
        </w:rPr>
        <w:t>ion:</w:t>
      </w:r>
    </w:p>
    <w:p w:rsidR="002752B2" w:rsidRPr="00434F21" w:rsidRDefault="002752B2" w:rsidP="00434F21">
      <w:pPr>
        <w:widowControl w:val="0"/>
        <w:spacing w:after="120"/>
        <w:jc w:val="both"/>
        <w:rPr>
          <w:sz w:val="24"/>
          <w:szCs w:val="24"/>
        </w:rPr>
      </w:pPr>
    </w:p>
    <w:p w:rsidR="00D178B8" w:rsidRPr="00434F21" w:rsidRDefault="002752B2" w:rsidP="00434F21">
      <w:pPr>
        <w:widowControl w:val="0"/>
        <w:spacing w:after="120"/>
        <w:ind w:left="284"/>
        <w:jc w:val="both"/>
        <w:rPr>
          <w:iCs/>
          <w:sz w:val="24"/>
          <w:szCs w:val="24"/>
        </w:rPr>
      </w:pPr>
      <w:r w:rsidRPr="00434F21">
        <w:rPr>
          <w:iCs/>
          <w:sz w:val="24"/>
          <w:szCs w:val="24"/>
        </w:rPr>
        <w:t xml:space="preserve">Several 4-year-olds working round a dough table. Each was working independently of the others. And each worked on his or her unique project. One made a ring and offered it to the play leader. She said, ‘how lovely’ and kept the ring on her finger. All the other children immediately abandoned their projects, made dough rings and </w:t>
      </w:r>
      <w:r w:rsidRPr="00434F21">
        <w:rPr>
          <w:iCs/>
          <w:sz w:val="24"/>
          <w:szCs w:val="24"/>
        </w:rPr>
        <w:lastRenderedPageBreak/>
        <w:t xml:space="preserve">presented them in the same fashion. </w:t>
      </w:r>
    </w:p>
    <w:p w:rsidR="002752B2" w:rsidRPr="00434F21" w:rsidRDefault="002752B2" w:rsidP="00434F21">
      <w:pPr>
        <w:widowControl w:val="0"/>
        <w:spacing w:after="120"/>
        <w:ind w:left="284"/>
        <w:jc w:val="right"/>
        <w:rPr>
          <w:iCs/>
          <w:sz w:val="24"/>
          <w:szCs w:val="24"/>
        </w:rPr>
      </w:pPr>
      <w:r w:rsidRPr="00434F21">
        <w:rPr>
          <w:iCs/>
          <w:sz w:val="24"/>
          <w:szCs w:val="24"/>
        </w:rPr>
        <w:t>(p. 3)</w:t>
      </w:r>
    </w:p>
    <w:p w:rsidR="002752B2" w:rsidRPr="00434F21" w:rsidRDefault="002752B2" w:rsidP="00434F21">
      <w:pPr>
        <w:widowControl w:val="0"/>
        <w:spacing w:after="120"/>
        <w:jc w:val="both"/>
        <w:rPr>
          <w:sz w:val="24"/>
          <w:szCs w:val="24"/>
        </w:rPr>
      </w:pPr>
    </w:p>
    <w:p w:rsidR="00A80255" w:rsidRPr="00434F21" w:rsidRDefault="00A80255" w:rsidP="00434F21">
      <w:pPr>
        <w:widowControl w:val="0"/>
        <w:spacing w:after="120"/>
        <w:jc w:val="both"/>
        <w:rPr>
          <w:sz w:val="24"/>
          <w:szCs w:val="24"/>
        </w:rPr>
      </w:pPr>
      <w:r w:rsidRPr="00434F21">
        <w:rPr>
          <w:sz w:val="24"/>
          <w:szCs w:val="24"/>
        </w:rPr>
        <w:t>There will, we are sure, be many other more recent examples in the literature where learners have – as Doyle (1977) so succinctly put it – ‘exchanged performance for grades’ but, rather than take our word for it consider:</w:t>
      </w:r>
    </w:p>
    <w:p w:rsidR="00A80255" w:rsidRPr="00434F21" w:rsidRDefault="00A80255" w:rsidP="00434F21">
      <w:pPr>
        <w:widowControl w:val="0"/>
        <w:numPr>
          <w:ilvl w:val="0"/>
          <w:numId w:val="1"/>
        </w:numPr>
        <w:spacing w:after="120"/>
        <w:ind w:left="0" w:firstLine="0"/>
        <w:jc w:val="both"/>
        <w:rPr>
          <w:sz w:val="24"/>
          <w:szCs w:val="24"/>
        </w:rPr>
      </w:pPr>
      <w:r w:rsidRPr="00434F21">
        <w:rPr>
          <w:sz w:val="24"/>
          <w:szCs w:val="24"/>
        </w:rPr>
        <w:t>your own reactions when  you are asked to produce a piece of assessed work</w:t>
      </w:r>
    </w:p>
    <w:p w:rsidR="00A80255" w:rsidRPr="00434F21" w:rsidRDefault="00A80255" w:rsidP="00434F21">
      <w:pPr>
        <w:widowControl w:val="0"/>
        <w:numPr>
          <w:ilvl w:val="0"/>
          <w:numId w:val="1"/>
        </w:numPr>
        <w:spacing w:after="120"/>
        <w:ind w:left="0" w:firstLine="0"/>
        <w:jc w:val="both"/>
        <w:rPr>
          <w:sz w:val="24"/>
          <w:szCs w:val="24"/>
        </w:rPr>
      </w:pPr>
      <w:proofErr w:type="gramStart"/>
      <w:r w:rsidRPr="00434F21">
        <w:rPr>
          <w:sz w:val="24"/>
          <w:szCs w:val="24"/>
        </w:rPr>
        <w:t>how</w:t>
      </w:r>
      <w:proofErr w:type="gramEnd"/>
      <w:r w:rsidRPr="00434F21">
        <w:rPr>
          <w:sz w:val="24"/>
          <w:szCs w:val="24"/>
        </w:rPr>
        <w:t xml:space="preserve"> children respond when you – or someone else – asks them to do something.</w:t>
      </w:r>
    </w:p>
    <w:p w:rsidR="002D78B1" w:rsidRPr="00434F21" w:rsidRDefault="00A80255" w:rsidP="00434F21">
      <w:pPr>
        <w:widowControl w:val="0"/>
        <w:spacing w:after="120"/>
        <w:jc w:val="both"/>
        <w:rPr>
          <w:sz w:val="24"/>
          <w:szCs w:val="24"/>
        </w:rPr>
      </w:pPr>
      <w:r w:rsidRPr="00434F21">
        <w:rPr>
          <w:sz w:val="24"/>
          <w:szCs w:val="24"/>
        </w:rPr>
        <w:t xml:space="preserve">In both cases </w:t>
      </w:r>
      <w:r w:rsidR="00B66E3F" w:rsidRPr="00434F21">
        <w:rPr>
          <w:sz w:val="24"/>
          <w:szCs w:val="24"/>
        </w:rPr>
        <w:t>we</w:t>
      </w:r>
      <w:r w:rsidRPr="00434F21">
        <w:rPr>
          <w:sz w:val="24"/>
          <w:szCs w:val="24"/>
        </w:rPr>
        <w:t xml:space="preserve"> would predict there would be an element of, ‘What are they after?</w:t>
      </w:r>
      <w:r w:rsidR="00986802" w:rsidRPr="00434F21">
        <w:rPr>
          <w:sz w:val="24"/>
          <w:szCs w:val="24"/>
        </w:rPr>
        <w:t>’</w:t>
      </w:r>
      <w:r w:rsidRPr="00434F21">
        <w:rPr>
          <w:sz w:val="24"/>
          <w:szCs w:val="24"/>
        </w:rPr>
        <w:t xml:space="preserve">  </w:t>
      </w:r>
      <w:r w:rsidR="00986802" w:rsidRPr="00434F21">
        <w:rPr>
          <w:sz w:val="24"/>
          <w:szCs w:val="24"/>
        </w:rPr>
        <w:t>‘</w:t>
      </w:r>
      <w:r w:rsidRPr="00434F21">
        <w:rPr>
          <w:sz w:val="24"/>
          <w:szCs w:val="24"/>
        </w:rPr>
        <w:t>How can I achieve the best result?’</w:t>
      </w:r>
      <w:r w:rsidR="00BC695F" w:rsidRPr="00434F21">
        <w:rPr>
          <w:sz w:val="24"/>
          <w:szCs w:val="24"/>
        </w:rPr>
        <w:t xml:space="preserve">  It </w:t>
      </w:r>
      <w:r w:rsidR="00BC695F" w:rsidRPr="00434F21">
        <w:rPr>
          <w:i/>
          <w:iCs/>
          <w:sz w:val="24"/>
          <w:szCs w:val="24"/>
        </w:rPr>
        <w:t xml:space="preserve">may </w:t>
      </w:r>
      <w:r w:rsidR="00BC695F" w:rsidRPr="00434F21">
        <w:rPr>
          <w:sz w:val="24"/>
          <w:szCs w:val="24"/>
        </w:rPr>
        <w:t xml:space="preserve">be that, as you undertake an assignment, you suddenly realise you are enjoying the process and that you have become </w:t>
      </w:r>
      <w:r w:rsidR="00BC695F" w:rsidRPr="00434F21">
        <w:rPr>
          <w:b/>
          <w:bCs/>
          <w:i/>
          <w:iCs/>
          <w:sz w:val="24"/>
          <w:szCs w:val="24"/>
        </w:rPr>
        <w:t>intrinsically motivated</w:t>
      </w:r>
      <w:r w:rsidR="00BC695F" w:rsidRPr="00434F21">
        <w:rPr>
          <w:sz w:val="24"/>
          <w:szCs w:val="24"/>
        </w:rPr>
        <w:t xml:space="preserve"> or, in other words, so engrossed in the topic that you want to continue the work because it fascinates you.   Or </w:t>
      </w:r>
      <w:r w:rsidR="00E35E2A" w:rsidRPr="00434F21">
        <w:rPr>
          <w:sz w:val="24"/>
          <w:szCs w:val="24"/>
        </w:rPr>
        <w:t xml:space="preserve">you may simply do assignments in order to pass them in which case you are </w:t>
      </w:r>
      <w:r w:rsidR="00E35E2A" w:rsidRPr="00434F21">
        <w:rPr>
          <w:b/>
          <w:bCs/>
          <w:i/>
          <w:iCs/>
          <w:sz w:val="24"/>
          <w:szCs w:val="24"/>
        </w:rPr>
        <w:t xml:space="preserve">extrinsically motivated.  </w:t>
      </w:r>
      <w:r w:rsidR="00E35E2A" w:rsidRPr="00434F21">
        <w:rPr>
          <w:sz w:val="24"/>
          <w:szCs w:val="24"/>
        </w:rPr>
        <w:t>People who are extrinsically motivated often achieve very high marks usually through sheer hard work and determination but, we would suggest, it may be with gritted teeth and little pleasure.</w:t>
      </w:r>
      <w:r w:rsidR="00FC5EAC" w:rsidRPr="00434F21">
        <w:rPr>
          <w:sz w:val="24"/>
          <w:szCs w:val="24"/>
        </w:rPr>
        <w:t xml:space="preserve">  </w:t>
      </w:r>
      <w:r w:rsidR="00986802" w:rsidRPr="00434F21">
        <w:rPr>
          <w:sz w:val="24"/>
          <w:szCs w:val="24"/>
        </w:rPr>
        <w:t xml:space="preserve">One of the major challenges you face as a teacher </w:t>
      </w:r>
      <w:r w:rsidR="00E35E2A" w:rsidRPr="00434F21">
        <w:rPr>
          <w:sz w:val="24"/>
          <w:szCs w:val="24"/>
        </w:rPr>
        <w:t xml:space="preserve">therefore </w:t>
      </w:r>
      <w:r w:rsidR="00986802" w:rsidRPr="00434F21">
        <w:rPr>
          <w:sz w:val="24"/>
          <w:szCs w:val="24"/>
        </w:rPr>
        <w:t xml:space="preserve">is to encourage intrinsic motivation.  </w:t>
      </w:r>
      <w:r w:rsidR="00E35E2A" w:rsidRPr="00434F21">
        <w:rPr>
          <w:sz w:val="24"/>
          <w:szCs w:val="24"/>
        </w:rPr>
        <w:t>Our</w:t>
      </w:r>
      <w:r w:rsidR="00986802" w:rsidRPr="00434F21">
        <w:rPr>
          <w:sz w:val="24"/>
          <w:szCs w:val="24"/>
        </w:rPr>
        <w:t xml:space="preserve"> observations suggest that people learn most successfully and with the greatest enjoyment if they engage in an activity for its own sake.  </w:t>
      </w:r>
      <w:r w:rsidR="00FC5EAC" w:rsidRPr="00434F21">
        <w:rPr>
          <w:sz w:val="24"/>
          <w:szCs w:val="24"/>
        </w:rPr>
        <w:t>When was the last time that proved to be the case for you?  What lessons can you learn from it to enhance your own professional practice?</w:t>
      </w:r>
    </w:p>
    <w:p w:rsidR="002D78B1" w:rsidRPr="00434F21" w:rsidRDefault="002D78B1" w:rsidP="00434F21">
      <w:pPr>
        <w:autoSpaceDE w:val="0"/>
        <w:autoSpaceDN w:val="0"/>
        <w:adjustRightInd w:val="0"/>
        <w:spacing w:after="120"/>
        <w:jc w:val="both"/>
        <w:rPr>
          <w:sz w:val="24"/>
          <w:szCs w:val="24"/>
        </w:rPr>
      </w:pPr>
    </w:p>
    <w:p w:rsidR="00556B22" w:rsidRPr="00434F21" w:rsidRDefault="00AD4C39" w:rsidP="00434F21">
      <w:pPr>
        <w:autoSpaceDE w:val="0"/>
        <w:autoSpaceDN w:val="0"/>
        <w:adjustRightInd w:val="0"/>
        <w:spacing w:after="120"/>
        <w:jc w:val="both"/>
        <w:rPr>
          <w:b/>
          <w:bCs/>
          <w:sz w:val="36"/>
          <w:szCs w:val="36"/>
        </w:rPr>
      </w:pPr>
      <w:r w:rsidRPr="00434F21">
        <w:rPr>
          <w:b/>
          <w:bCs/>
          <w:sz w:val="36"/>
          <w:szCs w:val="36"/>
        </w:rPr>
        <w:lastRenderedPageBreak/>
        <w:t>CREAT</w:t>
      </w:r>
      <w:r w:rsidR="00D0533A" w:rsidRPr="00434F21">
        <w:rPr>
          <w:b/>
          <w:bCs/>
          <w:sz w:val="36"/>
          <w:szCs w:val="36"/>
        </w:rPr>
        <w:t>ING A POSITIVE LEARNING ENVIRONMENT</w:t>
      </w:r>
    </w:p>
    <w:p w:rsidR="008C332A" w:rsidRPr="00434F21" w:rsidRDefault="008C332A" w:rsidP="00434F21">
      <w:pPr>
        <w:autoSpaceDE w:val="0"/>
        <w:autoSpaceDN w:val="0"/>
        <w:adjustRightInd w:val="0"/>
        <w:spacing w:after="120"/>
        <w:jc w:val="both"/>
        <w:rPr>
          <w:sz w:val="24"/>
          <w:szCs w:val="24"/>
        </w:rPr>
      </w:pPr>
    </w:p>
    <w:p w:rsidR="008C332A" w:rsidRPr="00434F21" w:rsidRDefault="008C332A" w:rsidP="00434F21">
      <w:pPr>
        <w:autoSpaceDE w:val="0"/>
        <w:autoSpaceDN w:val="0"/>
        <w:adjustRightInd w:val="0"/>
        <w:spacing w:after="120"/>
        <w:jc w:val="both"/>
        <w:rPr>
          <w:sz w:val="24"/>
          <w:szCs w:val="24"/>
        </w:rPr>
      </w:pPr>
      <w:r w:rsidRPr="00434F21">
        <w:rPr>
          <w:sz w:val="24"/>
          <w:szCs w:val="24"/>
        </w:rPr>
        <w:t xml:space="preserve">So how can you provide the most effective environment for learning? In order to create a positive classroom climate, we have found that it is important to ensure there is an emphasis on noticing and talking about what is going well rather than focusing on the negative. Interestingly, research shows that we tend to focus on the negative while taking positive behaviour for granted. Take a moment to think about your everyday life: how often do you compliment your friends, partner, children, colleagues or even, complete strangers, on what they have done?  Might there be </w:t>
      </w:r>
      <w:r w:rsidR="00190A56" w:rsidRPr="00434F21">
        <w:rPr>
          <w:sz w:val="24"/>
          <w:szCs w:val="24"/>
        </w:rPr>
        <w:t>opportunities for you to</w:t>
      </w:r>
      <w:r w:rsidRPr="00434F21">
        <w:rPr>
          <w:sz w:val="24"/>
          <w:szCs w:val="24"/>
        </w:rPr>
        <w:t xml:space="preserve"> do it more often without it seeming artificial and false?  Now take a second or two to reflect on </w:t>
      </w:r>
      <w:r w:rsidR="0051780A" w:rsidRPr="00434F21">
        <w:rPr>
          <w:sz w:val="24"/>
          <w:szCs w:val="24"/>
        </w:rPr>
        <w:t>how you react to a smile or a word of praise?  Some of you may feel slightly surprised or even embarrassed but we can guarantee with almost 100% certainty that you will feel better and more positive than when faced with a scowl or even the mildest of criticisms.</w:t>
      </w:r>
      <w:r w:rsidR="00BF1078" w:rsidRPr="00434F21">
        <w:rPr>
          <w:sz w:val="24"/>
          <w:szCs w:val="24"/>
        </w:rPr>
        <w:t xml:space="preserve">  Indeed, in our experience, you can lavish someone with praise but, if you insert one hint of criticism, the former will be ignored while the latter remembered.  </w:t>
      </w:r>
    </w:p>
    <w:p w:rsidR="001E32A4" w:rsidRPr="00434F21" w:rsidRDefault="0051780A" w:rsidP="001E32A4">
      <w:pPr>
        <w:autoSpaceDE w:val="0"/>
        <w:autoSpaceDN w:val="0"/>
        <w:adjustRightInd w:val="0"/>
        <w:spacing w:after="120"/>
        <w:jc w:val="both"/>
        <w:rPr>
          <w:sz w:val="24"/>
          <w:szCs w:val="24"/>
        </w:rPr>
      </w:pPr>
      <w:r w:rsidRPr="00434F21">
        <w:rPr>
          <w:sz w:val="24"/>
          <w:szCs w:val="24"/>
        </w:rPr>
        <w:t xml:space="preserve">In classrooms spanning across the full early years to adult age range we have observed </w:t>
      </w:r>
      <w:r w:rsidR="001E32A4" w:rsidRPr="00434F21">
        <w:rPr>
          <w:sz w:val="24"/>
          <w:szCs w:val="24"/>
        </w:rPr>
        <w:t>that</w:t>
      </w:r>
      <w:r w:rsidR="001E32A4">
        <w:rPr>
          <w:sz w:val="24"/>
          <w:szCs w:val="24"/>
        </w:rPr>
        <w:t>:</w:t>
      </w:r>
    </w:p>
    <w:p w:rsidR="001E32A4" w:rsidRDefault="001E32A4" w:rsidP="001E32A4">
      <w:pPr>
        <w:numPr>
          <w:ilvl w:val="0"/>
          <w:numId w:val="15"/>
        </w:numPr>
        <w:autoSpaceDE w:val="0"/>
        <w:autoSpaceDN w:val="0"/>
        <w:adjustRightInd w:val="0"/>
        <w:spacing w:after="120"/>
        <w:jc w:val="both"/>
        <w:rPr>
          <w:sz w:val="24"/>
          <w:szCs w:val="24"/>
        </w:rPr>
      </w:pPr>
      <w:r w:rsidRPr="00434F21">
        <w:rPr>
          <w:sz w:val="24"/>
          <w:szCs w:val="24"/>
        </w:rPr>
        <w:t>introducing a concept by praising learners for things that happened in the previous session is effective because (a) it gives a sense of continuity from session to session and (b) it ensures a positive start to the current session</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lastRenderedPageBreak/>
        <w:t>praise</w:t>
      </w:r>
      <w:proofErr w:type="gramEnd"/>
      <w:r w:rsidRPr="00434F21">
        <w:rPr>
          <w:sz w:val="24"/>
          <w:szCs w:val="24"/>
        </w:rPr>
        <w:t xml:space="preserve"> needs to be genuine and specific. In school (as we are not sure that our university students would appreciate it!) referring to classroom rules and routines helps to make the praise specific and helps those rules and routines to lodge in the children’s minds.  Specificity is important as it acts as a reinforcement and reduces misunderstanding</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t>consideration</w:t>
      </w:r>
      <w:proofErr w:type="gramEnd"/>
      <w:r w:rsidRPr="00434F21">
        <w:rPr>
          <w:sz w:val="24"/>
          <w:szCs w:val="24"/>
        </w:rPr>
        <w:t xml:space="preserve"> needs to be given to when and how praise is given, for example, whether someone will respond better to public praise or a private word.  Having said that, recognise that most children (and we have never encountered one who did not) like their parents/carers to hear positive things about them: a short positive note or a quick call to the child’s home can work wonders</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t>it</w:t>
      </w:r>
      <w:proofErr w:type="gramEnd"/>
      <w:r w:rsidRPr="00434F21">
        <w:rPr>
          <w:sz w:val="24"/>
          <w:szCs w:val="24"/>
        </w:rPr>
        <w:t xml:space="preserve"> is important to be persistent, even if someone appears unaffected by your praise.  It may, for example, take those who are unused to praise a while to become accustomed to the idea and realise that your praise is a direct and real response to something specific that they have done.  Others may feel that responding to praise from you as their teacher might appear to be a sign of weakness especially if they are more familiar with a culture where bad behaviour is rewarded by apparent admiration and cheering from peers.  Overcoming this reaction is not easy and is something that will be addressed below but suffice it to say here that, eventually, persistent praise does pay off in the vast majority of cases</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t>occasionally</w:t>
      </w:r>
      <w:proofErr w:type="gramEnd"/>
      <w:r w:rsidRPr="00434F21">
        <w:rPr>
          <w:sz w:val="24"/>
          <w:szCs w:val="24"/>
        </w:rPr>
        <w:t xml:space="preserve">, children will reject direct statements of praise, usually for one of the reasons outlined above.  A comment such as, ‘That’s a very imaginative poem you have written there Jamie may be met with, ‘No, it’s not, </w:t>
      </w:r>
      <w:proofErr w:type="gramStart"/>
      <w:r w:rsidRPr="00434F21">
        <w:rPr>
          <w:sz w:val="24"/>
          <w:szCs w:val="24"/>
        </w:rPr>
        <w:t>it’s</w:t>
      </w:r>
      <w:proofErr w:type="gramEnd"/>
      <w:r w:rsidRPr="00434F21">
        <w:rPr>
          <w:sz w:val="24"/>
          <w:szCs w:val="24"/>
        </w:rPr>
        <w:t xml:space="preserve"> rubbish’.  One way to counter this is to use an ‘I statement’ as this moves the focus from the child to the teacher whilst still recognising the quality of the work. For example, in the situation </w:t>
      </w:r>
      <w:r w:rsidRPr="00434F21">
        <w:rPr>
          <w:sz w:val="24"/>
          <w:szCs w:val="24"/>
        </w:rPr>
        <w:lastRenderedPageBreak/>
        <w:t>above, a teacher aware of the child’s particular needs might instead choose to use a phrase such as ‘I really like the way you have used metaphors to create poetic images. I can clearly see what you have written in my head’</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t>it</w:t>
      </w:r>
      <w:proofErr w:type="gramEnd"/>
      <w:r w:rsidRPr="00434F21">
        <w:rPr>
          <w:sz w:val="24"/>
          <w:szCs w:val="24"/>
        </w:rPr>
        <w:t xml:space="preserve"> is most effective if you can be generous and avoid qualifying your praise. How often, for example, have you felt great when someone has said something like, ‘I really like the way you did X’ only to be deflated 2 seconds later when they add, ‘…but it would have been even better if you had done Y’?  We suggest you avoid therefore remarks such as, ‘You came into the room very sensibly just then. It’s a pity you don’t do it more often’. Such a strategy, as you will see at the end of the chapter, raises some important and challenging issues for reflection</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proofErr w:type="gramStart"/>
      <w:r w:rsidRPr="00434F21">
        <w:rPr>
          <w:sz w:val="24"/>
          <w:szCs w:val="24"/>
        </w:rPr>
        <w:t>looking</w:t>
      </w:r>
      <w:proofErr w:type="gramEnd"/>
      <w:r w:rsidRPr="00434F21">
        <w:rPr>
          <w:sz w:val="24"/>
          <w:szCs w:val="24"/>
        </w:rPr>
        <w:t xml:space="preserve"> out for, and praising, children’s effort rather than just their achievement is vital.  Not all of us are destined to be another Einstein and yet many of us work extremely hard and endeavour to do our best.  Such persistent effort can become demoralising if it is never recognised and rewarded.  Indeed, over time, some people adopt an attitude that it is better for their self esteem if they do not put the effort into a task because, should they fail, they can claim that it was because they did not do any work rather than face the possibility that they were not clever enough to achieve full marks.  Teenagers are particular prone to such behaviour but the seeds from which it develops can be sown at a very early age</w:t>
      </w:r>
      <w:r>
        <w:rPr>
          <w:sz w:val="24"/>
          <w:szCs w:val="24"/>
        </w:rPr>
        <w:t>;</w:t>
      </w:r>
    </w:p>
    <w:p w:rsidR="001E32A4" w:rsidRDefault="001E32A4" w:rsidP="001E32A4">
      <w:pPr>
        <w:numPr>
          <w:ilvl w:val="0"/>
          <w:numId w:val="15"/>
        </w:numPr>
        <w:autoSpaceDE w:val="0"/>
        <w:autoSpaceDN w:val="0"/>
        <w:adjustRightInd w:val="0"/>
        <w:spacing w:after="120"/>
        <w:jc w:val="both"/>
        <w:rPr>
          <w:sz w:val="24"/>
          <w:szCs w:val="24"/>
        </w:rPr>
      </w:pPr>
      <w:r w:rsidRPr="00434F21">
        <w:rPr>
          <w:sz w:val="24"/>
          <w:szCs w:val="24"/>
        </w:rPr>
        <w:t>Finally, where possible, praise what matters to the learner as well as what matters to you as a teacher.  To illustrate this we would like you to consider an extract written by Anne in the previous edition of this book</w:t>
      </w:r>
      <w:r>
        <w:rPr>
          <w:sz w:val="24"/>
          <w:szCs w:val="24"/>
        </w:rPr>
        <w:t>:</w:t>
      </w:r>
    </w:p>
    <w:p w:rsidR="0095077E" w:rsidRPr="00434F21" w:rsidRDefault="0095077E" w:rsidP="001E32A4">
      <w:pPr>
        <w:autoSpaceDE w:val="0"/>
        <w:autoSpaceDN w:val="0"/>
        <w:adjustRightInd w:val="0"/>
        <w:spacing w:after="120"/>
        <w:jc w:val="both"/>
        <w:rPr>
          <w:sz w:val="24"/>
          <w:szCs w:val="24"/>
        </w:rPr>
      </w:pPr>
    </w:p>
    <w:p w:rsidR="000000E9" w:rsidRPr="00434F21" w:rsidRDefault="000000E9" w:rsidP="00434F21">
      <w:pPr>
        <w:widowControl w:val="0"/>
        <w:spacing w:after="120"/>
        <w:ind w:left="284"/>
        <w:jc w:val="both"/>
        <w:rPr>
          <w:iCs/>
          <w:sz w:val="24"/>
          <w:szCs w:val="24"/>
        </w:rPr>
      </w:pPr>
      <w:r w:rsidRPr="00434F21">
        <w:rPr>
          <w:iCs/>
          <w:sz w:val="24"/>
          <w:szCs w:val="24"/>
        </w:rPr>
        <w:lastRenderedPageBreak/>
        <w:t>…</w:t>
      </w:r>
      <w:proofErr w:type="spellStart"/>
      <w:r w:rsidRPr="00434F21">
        <w:rPr>
          <w:iCs/>
          <w:sz w:val="24"/>
          <w:szCs w:val="24"/>
        </w:rPr>
        <w:t>Shona</w:t>
      </w:r>
      <w:proofErr w:type="spellEnd"/>
      <w:r w:rsidRPr="00434F21">
        <w:rPr>
          <w:iCs/>
          <w:sz w:val="24"/>
          <w:szCs w:val="24"/>
        </w:rPr>
        <w:t xml:space="preserve"> immediately went off to ask her class of 5-year-olds why they thought they learnt about numbers. Their answers were as follows:</w:t>
      </w:r>
    </w:p>
    <w:p w:rsidR="000000E9" w:rsidRPr="00434F21" w:rsidRDefault="000000E9" w:rsidP="00434F21">
      <w:pPr>
        <w:widowControl w:val="0"/>
        <w:spacing w:after="120"/>
        <w:ind w:left="284"/>
        <w:jc w:val="both"/>
        <w:rPr>
          <w:iCs/>
          <w:sz w:val="24"/>
          <w:szCs w:val="24"/>
        </w:rPr>
      </w:pPr>
      <w:r w:rsidRPr="00434F21">
        <w:rPr>
          <w:iCs/>
          <w:sz w:val="24"/>
          <w:szCs w:val="24"/>
        </w:rPr>
        <w:t>So when you’re older you know about numbers.</w:t>
      </w:r>
    </w:p>
    <w:p w:rsidR="000000E9" w:rsidRPr="00434F21" w:rsidRDefault="000000E9" w:rsidP="00434F21">
      <w:pPr>
        <w:widowControl w:val="0"/>
        <w:spacing w:after="120"/>
        <w:ind w:left="284"/>
        <w:jc w:val="both"/>
        <w:rPr>
          <w:iCs/>
          <w:sz w:val="24"/>
          <w:szCs w:val="24"/>
        </w:rPr>
      </w:pPr>
      <w:r w:rsidRPr="00434F21">
        <w:rPr>
          <w:iCs/>
          <w:sz w:val="24"/>
          <w:szCs w:val="24"/>
        </w:rPr>
        <w:t>So we know what adding up and taking away is.</w:t>
      </w:r>
    </w:p>
    <w:p w:rsidR="000000E9" w:rsidRPr="00434F21" w:rsidRDefault="000000E9" w:rsidP="00434F21">
      <w:pPr>
        <w:widowControl w:val="0"/>
        <w:spacing w:after="120"/>
        <w:ind w:left="284"/>
        <w:jc w:val="both"/>
        <w:rPr>
          <w:iCs/>
          <w:sz w:val="24"/>
          <w:szCs w:val="24"/>
        </w:rPr>
      </w:pPr>
      <w:proofErr w:type="gramStart"/>
      <w:r w:rsidRPr="00434F21">
        <w:rPr>
          <w:iCs/>
          <w:sz w:val="24"/>
          <w:szCs w:val="24"/>
        </w:rPr>
        <w:t>To learn how to count to high numbers.</w:t>
      </w:r>
      <w:proofErr w:type="gramEnd"/>
    </w:p>
    <w:p w:rsidR="000000E9" w:rsidRPr="00434F21" w:rsidRDefault="000000E9" w:rsidP="00434F21">
      <w:pPr>
        <w:widowControl w:val="0"/>
        <w:spacing w:after="120"/>
        <w:ind w:left="284"/>
        <w:jc w:val="both"/>
        <w:rPr>
          <w:iCs/>
          <w:sz w:val="24"/>
          <w:szCs w:val="24"/>
        </w:rPr>
      </w:pPr>
      <w:r w:rsidRPr="00434F21">
        <w:rPr>
          <w:iCs/>
          <w:sz w:val="24"/>
          <w:szCs w:val="24"/>
        </w:rPr>
        <w:t>So we know everything when we’re grown up.</w:t>
      </w:r>
    </w:p>
    <w:p w:rsidR="000000E9" w:rsidRPr="00434F21" w:rsidRDefault="000000E9" w:rsidP="00434F21">
      <w:pPr>
        <w:widowControl w:val="0"/>
        <w:spacing w:after="120"/>
        <w:ind w:left="284"/>
        <w:jc w:val="both"/>
        <w:rPr>
          <w:iCs/>
          <w:sz w:val="24"/>
          <w:szCs w:val="24"/>
        </w:rPr>
      </w:pPr>
      <w:r w:rsidRPr="00434F21">
        <w:rPr>
          <w:iCs/>
          <w:sz w:val="24"/>
          <w:szCs w:val="24"/>
        </w:rPr>
        <w:t>So when we’re older we know all the answers.</w:t>
      </w:r>
    </w:p>
    <w:p w:rsidR="000000E9" w:rsidRPr="00434F21" w:rsidRDefault="000000E9" w:rsidP="00434F21">
      <w:pPr>
        <w:widowControl w:val="0"/>
        <w:spacing w:after="120"/>
        <w:ind w:left="284"/>
        <w:jc w:val="both"/>
        <w:rPr>
          <w:iCs/>
          <w:sz w:val="24"/>
          <w:szCs w:val="24"/>
        </w:rPr>
      </w:pPr>
      <w:r w:rsidRPr="00434F21">
        <w:rPr>
          <w:iCs/>
          <w:sz w:val="24"/>
          <w:szCs w:val="24"/>
        </w:rPr>
        <w:t xml:space="preserve">When we grow up we’ll be </w:t>
      </w:r>
      <w:proofErr w:type="gramStart"/>
      <w:r w:rsidRPr="00434F21">
        <w:rPr>
          <w:iCs/>
          <w:sz w:val="24"/>
          <w:szCs w:val="24"/>
        </w:rPr>
        <w:t>really clever</w:t>
      </w:r>
      <w:proofErr w:type="gramEnd"/>
      <w:r w:rsidRPr="00434F21">
        <w:rPr>
          <w:iCs/>
          <w:sz w:val="24"/>
          <w:szCs w:val="24"/>
        </w:rPr>
        <w:t xml:space="preserve"> and gets lots of money.</w:t>
      </w:r>
    </w:p>
    <w:p w:rsidR="000000E9" w:rsidRPr="00434F21" w:rsidRDefault="000000E9" w:rsidP="00434F21">
      <w:pPr>
        <w:widowControl w:val="0"/>
        <w:spacing w:after="120"/>
        <w:ind w:left="284"/>
        <w:jc w:val="both"/>
        <w:rPr>
          <w:iCs/>
          <w:sz w:val="24"/>
          <w:szCs w:val="24"/>
        </w:rPr>
      </w:pPr>
      <w:r w:rsidRPr="00434F21">
        <w:rPr>
          <w:iCs/>
          <w:sz w:val="24"/>
          <w:szCs w:val="24"/>
        </w:rPr>
        <w:t>So we will learn to count up to 100.</w:t>
      </w:r>
    </w:p>
    <w:p w:rsidR="000000E9" w:rsidRPr="00434F21" w:rsidRDefault="000000E9" w:rsidP="00434F21">
      <w:pPr>
        <w:widowControl w:val="0"/>
        <w:spacing w:after="120"/>
        <w:ind w:left="284"/>
        <w:jc w:val="both"/>
        <w:rPr>
          <w:iCs/>
          <w:sz w:val="24"/>
          <w:szCs w:val="24"/>
        </w:rPr>
      </w:pPr>
      <w:r w:rsidRPr="00434F21">
        <w:rPr>
          <w:iCs/>
          <w:sz w:val="24"/>
          <w:szCs w:val="24"/>
        </w:rPr>
        <w:t>We come to school to learn numbers so when we grow up we’ll be clever. So we know how to count. To do sums.</w:t>
      </w:r>
    </w:p>
    <w:p w:rsidR="000000E9" w:rsidRPr="00434F21" w:rsidRDefault="000000E9" w:rsidP="00434F21">
      <w:pPr>
        <w:widowControl w:val="0"/>
        <w:spacing w:after="120"/>
        <w:ind w:left="284"/>
        <w:jc w:val="both"/>
        <w:rPr>
          <w:iCs/>
          <w:sz w:val="24"/>
          <w:szCs w:val="24"/>
        </w:rPr>
      </w:pPr>
      <w:r w:rsidRPr="00434F21">
        <w:rPr>
          <w:iCs/>
          <w:sz w:val="24"/>
          <w:szCs w:val="24"/>
        </w:rPr>
        <w:t>When we grow up and our teachers ask us we’ll get it right.</w:t>
      </w:r>
    </w:p>
    <w:p w:rsidR="000000E9" w:rsidRPr="00434F21" w:rsidRDefault="000000E9" w:rsidP="00434F21">
      <w:pPr>
        <w:widowControl w:val="0"/>
        <w:spacing w:after="120"/>
        <w:ind w:left="284"/>
        <w:jc w:val="both"/>
        <w:rPr>
          <w:iCs/>
          <w:sz w:val="24"/>
          <w:szCs w:val="24"/>
        </w:rPr>
      </w:pPr>
      <w:r w:rsidRPr="00434F21">
        <w:rPr>
          <w:iCs/>
          <w:sz w:val="24"/>
          <w:szCs w:val="24"/>
        </w:rPr>
        <w:t>‘Cos when we come to school we have to learn things.</w:t>
      </w:r>
    </w:p>
    <w:p w:rsidR="000000E9" w:rsidRPr="00434F21" w:rsidRDefault="000000E9" w:rsidP="00434F21">
      <w:pPr>
        <w:widowControl w:val="0"/>
        <w:spacing w:after="120"/>
        <w:ind w:left="284"/>
        <w:jc w:val="both"/>
        <w:rPr>
          <w:iCs/>
          <w:sz w:val="24"/>
          <w:szCs w:val="24"/>
        </w:rPr>
      </w:pPr>
      <w:r w:rsidRPr="00434F21">
        <w:rPr>
          <w:iCs/>
          <w:sz w:val="24"/>
          <w:szCs w:val="24"/>
        </w:rPr>
        <w:t xml:space="preserve">It did not appear to matter to the children that learning sums, to them, was a means to an end in accomplishing school work rather than something that would be more use to them in later life. They saw it as a job to be done and they did it. </w:t>
      </w:r>
      <w:proofErr w:type="gramStart"/>
      <w:r w:rsidRPr="00434F21">
        <w:rPr>
          <w:iCs/>
          <w:sz w:val="24"/>
          <w:szCs w:val="24"/>
        </w:rPr>
        <w:t>(Marshall, 1988, goes so far as to liken this approach to a production-line model where the product is of paramount importance.)</w:t>
      </w:r>
      <w:proofErr w:type="gramEnd"/>
    </w:p>
    <w:p w:rsidR="0095077E" w:rsidRPr="00434F21" w:rsidRDefault="000000E9" w:rsidP="00434F21">
      <w:pPr>
        <w:autoSpaceDE w:val="0"/>
        <w:autoSpaceDN w:val="0"/>
        <w:adjustRightInd w:val="0"/>
        <w:spacing w:after="120"/>
        <w:jc w:val="right"/>
        <w:rPr>
          <w:iCs/>
          <w:sz w:val="24"/>
          <w:szCs w:val="24"/>
        </w:rPr>
      </w:pPr>
      <w:r w:rsidRPr="00434F21">
        <w:rPr>
          <w:iCs/>
          <w:sz w:val="24"/>
          <w:szCs w:val="24"/>
        </w:rPr>
        <w:t>(Cockburn, 2006, pp 77-78)</w:t>
      </w:r>
    </w:p>
    <w:p w:rsidR="000000E9" w:rsidRPr="00434F21" w:rsidRDefault="000000E9" w:rsidP="00434F21">
      <w:pPr>
        <w:autoSpaceDE w:val="0"/>
        <w:autoSpaceDN w:val="0"/>
        <w:adjustRightInd w:val="0"/>
        <w:spacing w:after="120"/>
        <w:jc w:val="both"/>
        <w:rPr>
          <w:sz w:val="24"/>
          <w:szCs w:val="24"/>
        </w:rPr>
      </w:pPr>
    </w:p>
    <w:p w:rsidR="000000E9" w:rsidRPr="00434F21" w:rsidRDefault="000000E9" w:rsidP="00434F21">
      <w:pPr>
        <w:autoSpaceDE w:val="0"/>
        <w:autoSpaceDN w:val="0"/>
        <w:adjustRightInd w:val="0"/>
        <w:spacing w:after="120"/>
        <w:jc w:val="both"/>
        <w:rPr>
          <w:sz w:val="24"/>
          <w:szCs w:val="24"/>
        </w:rPr>
      </w:pPr>
      <w:r w:rsidRPr="00434F21">
        <w:rPr>
          <w:sz w:val="24"/>
          <w:szCs w:val="24"/>
        </w:rPr>
        <w:lastRenderedPageBreak/>
        <w:t xml:space="preserve">What can we conclude from the above cameo?  Did </w:t>
      </w:r>
      <w:proofErr w:type="spellStart"/>
      <w:r w:rsidRPr="00434F21">
        <w:rPr>
          <w:sz w:val="24"/>
          <w:szCs w:val="24"/>
        </w:rPr>
        <w:t>Shona</w:t>
      </w:r>
      <w:proofErr w:type="spellEnd"/>
      <w:r w:rsidRPr="00434F21">
        <w:rPr>
          <w:sz w:val="24"/>
          <w:szCs w:val="24"/>
        </w:rPr>
        <w:t xml:space="preserve"> praise her pupils?  </w:t>
      </w:r>
      <w:proofErr w:type="gramStart"/>
      <w:r w:rsidRPr="00434F21">
        <w:rPr>
          <w:sz w:val="24"/>
          <w:szCs w:val="24"/>
        </w:rPr>
        <w:t>If so, for what?</w:t>
      </w:r>
      <w:proofErr w:type="gramEnd"/>
      <w:r w:rsidRPr="00434F21">
        <w:rPr>
          <w:sz w:val="24"/>
          <w:szCs w:val="24"/>
        </w:rPr>
        <w:t xml:space="preserve">  How do you think she altered her classroom practice as a result?</w:t>
      </w:r>
      <w:r w:rsidR="00BF1078" w:rsidRPr="00434F21">
        <w:rPr>
          <w:sz w:val="24"/>
          <w:szCs w:val="24"/>
        </w:rPr>
        <w:t xml:space="preserve">  </w:t>
      </w:r>
    </w:p>
    <w:p w:rsidR="008C332A" w:rsidRPr="00434F21" w:rsidRDefault="008C332A" w:rsidP="00434F21">
      <w:pPr>
        <w:autoSpaceDE w:val="0"/>
        <w:autoSpaceDN w:val="0"/>
        <w:adjustRightInd w:val="0"/>
        <w:spacing w:after="120"/>
        <w:jc w:val="both"/>
        <w:rPr>
          <w:sz w:val="24"/>
          <w:szCs w:val="24"/>
        </w:rPr>
      </w:pPr>
    </w:p>
    <w:p w:rsidR="00A11190" w:rsidRPr="00434F21" w:rsidRDefault="00097B39" w:rsidP="00434F21">
      <w:pPr>
        <w:autoSpaceDE w:val="0"/>
        <w:autoSpaceDN w:val="0"/>
        <w:adjustRightInd w:val="0"/>
        <w:spacing w:after="120"/>
        <w:jc w:val="both"/>
        <w:rPr>
          <w:sz w:val="24"/>
          <w:szCs w:val="24"/>
        </w:rPr>
      </w:pPr>
      <w:r>
        <w:rPr>
          <w:noProof/>
          <w:sz w:val="24"/>
          <w:szCs w:val="24"/>
        </w:rPr>
        <w:pict>
          <v:shape id="_x0000_s1028" type="#_x0000_t202" style="position:absolute;left:0;text-align:left;margin-left:0;margin-top:1.8pt;width:6in;height:288.9pt;z-index:251655680">
            <v:textbox>
              <w:txbxContent>
                <w:p w:rsidR="00A0668B" w:rsidRPr="00434F21" w:rsidRDefault="00A0668B" w:rsidP="001E32A4">
                  <w:pPr>
                    <w:autoSpaceDE w:val="0"/>
                    <w:autoSpaceDN w:val="0"/>
                    <w:adjustRightInd w:val="0"/>
                    <w:rPr>
                      <w:b/>
                      <w:bCs/>
                      <w:iCs/>
                      <w:sz w:val="28"/>
                      <w:szCs w:val="28"/>
                    </w:rPr>
                  </w:pPr>
                  <w:r w:rsidRPr="00434F21">
                    <w:rPr>
                      <w:b/>
                      <w:bCs/>
                      <w:iCs/>
                      <w:sz w:val="28"/>
                      <w:szCs w:val="28"/>
                    </w:rPr>
                    <w:t>CRITICAL ISSUE</w:t>
                  </w:r>
                </w:p>
                <w:p w:rsidR="00A0668B" w:rsidRDefault="00A0668B" w:rsidP="001E32A4">
                  <w:pPr>
                    <w:autoSpaceDE w:val="0"/>
                    <w:autoSpaceDN w:val="0"/>
                    <w:adjustRightInd w:val="0"/>
                    <w:rPr>
                      <w:sz w:val="24"/>
                      <w:szCs w:val="24"/>
                    </w:rPr>
                  </w:pPr>
                  <w:r>
                    <w:rPr>
                      <w:sz w:val="24"/>
                      <w:szCs w:val="24"/>
                    </w:rPr>
                    <w:t xml:space="preserve">In 1968 Rosenthal and Jacobson’s seminal book entitled </w:t>
                  </w:r>
                  <w:r>
                    <w:rPr>
                      <w:i/>
                      <w:iCs/>
                      <w:sz w:val="24"/>
                      <w:szCs w:val="24"/>
                    </w:rPr>
                    <w:t>Pygmalion in the Classroom</w:t>
                  </w:r>
                  <w:r>
                    <w:rPr>
                      <w:sz w:val="24"/>
                      <w:szCs w:val="24"/>
                    </w:rPr>
                    <w:t xml:space="preserve"> explored whether, </w:t>
                  </w:r>
                </w:p>
                <w:p w:rsidR="00A0668B" w:rsidRPr="00434F21" w:rsidRDefault="00A0668B" w:rsidP="001E32A4">
                  <w:pPr>
                    <w:autoSpaceDE w:val="0"/>
                    <w:autoSpaceDN w:val="0"/>
                    <w:adjustRightInd w:val="0"/>
                    <w:ind w:left="284"/>
                    <w:rPr>
                      <w:iCs/>
                      <w:sz w:val="24"/>
                      <w:szCs w:val="24"/>
                    </w:rPr>
                  </w:pPr>
                  <w:r w:rsidRPr="00434F21">
                    <w:rPr>
                      <w:iCs/>
                      <w:sz w:val="24"/>
                      <w:szCs w:val="24"/>
                    </w:rPr>
                    <w:t>…a teacher’s expectation for her (his) pupils’ intellectual competence can come to serve as an educational self-fulfilling prophecy.</w:t>
                  </w:r>
                </w:p>
                <w:p w:rsidR="00A0668B" w:rsidRDefault="00A0668B" w:rsidP="001E32A4">
                  <w:pPr>
                    <w:autoSpaceDE w:val="0"/>
                    <w:autoSpaceDN w:val="0"/>
                    <w:adjustRightInd w:val="0"/>
                    <w:jc w:val="right"/>
                    <w:rPr>
                      <w:sz w:val="24"/>
                      <w:szCs w:val="24"/>
                    </w:rPr>
                  </w:pPr>
                  <w:r>
                    <w:rPr>
                      <w:sz w:val="24"/>
                      <w:szCs w:val="24"/>
                    </w:rPr>
                    <w:t>(</w:t>
                  </w:r>
                  <w:proofErr w:type="gramStart"/>
                  <w:r>
                    <w:rPr>
                      <w:sz w:val="24"/>
                      <w:szCs w:val="24"/>
                    </w:rPr>
                    <w:t>p</w:t>
                  </w:r>
                  <w:proofErr w:type="gramEnd"/>
                  <w:r>
                    <w:rPr>
                      <w:sz w:val="24"/>
                      <w:szCs w:val="24"/>
                    </w:rPr>
                    <w:t>. vii, brackets added)</w:t>
                  </w:r>
                </w:p>
                <w:p w:rsidR="00A0668B" w:rsidRPr="00185494" w:rsidRDefault="00A0668B" w:rsidP="001E32A4">
                  <w:pPr>
                    <w:autoSpaceDE w:val="0"/>
                    <w:autoSpaceDN w:val="0"/>
                    <w:adjustRightInd w:val="0"/>
                    <w:rPr>
                      <w:sz w:val="24"/>
                      <w:szCs w:val="24"/>
                    </w:rPr>
                  </w:pPr>
                  <w:r w:rsidRPr="00185494">
                    <w:rPr>
                      <w:sz w:val="24"/>
                      <w:szCs w:val="24"/>
                    </w:rPr>
                    <w:t>Since then the book</w:t>
                  </w:r>
                  <w:r>
                    <w:rPr>
                      <w:sz w:val="24"/>
                      <w:szCs w:val="24"/>
                    </w:rPr>
                    <w:t xml:space="preserve"> has been cited over 2,000 times.  Search the internet and your library catalogue to find some of the more recent of these citations and, having read them, discuss your conclusions with your colleagues.  What are the implications for </w:t>
                  </w:r>
                  <w:r>
                    <w:rPr>
                      <w:i/>
                      <w:iCs/>
                      <w:sz w:val="24"/>
                      <w:szCs w:val="24"/>
                    </w:rPr>
                    <w:t xml:space="preserve">your </w:t>
                  </w:r>
                  <w:r>
                    <w:rPr>
                      <w:sz w:val="24"/>
                      <w:szCs w:val="24"/>
                    </w:rPr>
                    <w:t>professional practice?</w:t>
                  </w:r>
                </w:p>
              </w:txbxContent>
            </v:textbox>
            <w10:wrap type="square"/>
          </v:shape>
        </w:pict>
      </w:r>
    </w:p>
    <w:p w:rsidR="00AD4C39" w:rsidRPr="00434F21" w:rsidRDefault="00AD4C39" w:rsidP="00434F21">
      <w:pPr>
        <w:autoSpaceDE w:val="0"/>
        <w:autoSpaceDN w:val="0"/>
        <w:adjustRightInd w:val="0"/>
        <w:spacing w:after="120"/>
        <w:jc w:val="both"/>
        <w:rPr>
          <w:b/>
          <w:bCs/>
          <w:sz w:val="36"/>
          <w:szCs w:val="36"/>
        </w:rPr>
      </w:pPr>
      <w:r w:rsidRPr="00434F21">
        <w:rPr>
          <w:b/>
          <w:bCs/>
          <w:sz w:val="36"/>
          <w:szCs w:val="36"/>
        </w:rPr>
        <w:t>ESTABLISING APPROPRIATE EXPECTATIONS FOR CLASSROOM BEHAVIOUR</w:t>
      </w:r>
    </w:p>
    <w:p w:rsidR="00A616EF" w:rsidRPr="00434F21" w:rsidRDefault="002A0577" w:rsidP="00434F21">
      <w:pPr>
        <w:spacing w:after="120"/>
        <w:jc w:val="both"/>
        <w:rPr>
          <w:sz w:val="24"/>
          <w:szCs w:val="24"/>
        </w:rPr>
      </w:pPr>
      <w:r w:rsidRPr="00434F21">
        <w:rPr>
          <w:sz w:val="24"/>
          <w:szCs w:val="24"/>
        </w:rPr>
        <w:t>In this section we</w:t>
      </w:r>
      <w:r w:rsidR="00D0533A" w:rsidRPr="00434F21">
        <w:rPr>
          <w:sz w:val="24"/>
          <w:szCs w:val="24"/>
        </w:rPr>
        <w:t xml:space="preserve"> will explore how we can establish</w:t>
      </w:r>
      <w:r w:rsidR="00404B10" w:rsidRPr="00434F21">
        <w:rPr>
          <w:sz w:val="24"/>
          <w:szCs w:val="24"/>
        </w:rPr>
        <w:t xml:space="preserve"> classroom</w:t>
      </w:r>
      <w:r w:rsidR="00D0533A" w:rsidRPr="00434F21">
        <w:rPr>
          <w:sz w:val="24"/>
          <w:szCs w:val="24"/>
        </w:rPr>
        <w:t xml:space="preserve"> routines</w:t>
      </w:r>
      <w:r w:rsidR="00A616EF" w:rsidRPr="00434F21">
        <w:rPr>
          <w:sz w:val="24"/>
          <w:szCs w:val="24"/>
        </w:rPr>
        <w:t>,</w:t>
      </w:r>
      <w:r w:rsidR="00190A56" w:rsidRPr="00434F21">
        <w:rPr>
          <w:sz w:val="24"/>
          <w:szCs w:val="24"/>
        </w:rPr>
        <w:t xml:space="preserve"> rights and</w:t>
      </w:r>
      <w:r w:rsidR="00A616EF" w:rsidRPr="00434F21">
        <w:rPr>
          <w:sz w:val="24"/>
          <w:szCs w:val="24"/>
        </w:rPr>
        <w:t xml:space="preserve"> rules</w:t>
      </w:r>
      <w:r w:rsidR="00D0533A" w:rsidRPr="00434F21">
        <w:rPr>
          <w:sz w:val="24"/>
          <w:szCs w:val="24"/>
        </w:rPr>
        <w:t xml:space="preserve"> and consider their value in creating positive conditions for learning.</w:t>
      </w:r>
      <w:r w:rsidR="00404B10" w:rsidRPr="00434F21">
        <w:rPr>
          <w:sz w:val="24"/>
          <w:szCs w:val="24"/>
        </w:rPr>
        <w:t xml:space="preserve"> It is vital to plan how you will do this from the outset for, however well you motivate your pupils and provide a positive learning </w:t>
      </w:r>
      <w:proofErr w:type="gramStart"/>
      <w:r w:rsidR="00404B10" w:rsidRPr="00434F21">
        <w:rPr>
          <w:sz w:val="24"/>
          <w:szCs w:val="24"/>
        </w:rPr>
        <w:t>environment,</w:t>
      </w:r>
      <w:proofErr w:type="gramEnd"/>
      <w:r w:rsidR="00404B10" w:rsidRPr="00434F21">
        <w:rPr>
          <w:sz w:val="24"/>
          <w:szCs w:val="24"/>
        </w:rPr>
        <w:t xml:space="preserve"> there will come a time when someone will test your boundaries.  It may not be your first day in class or even the first week but it will come wherever you are and wh</w:t>
      </w:r>
      <w:r w:rsidR="00190A56" w:rsidRPr="00434F21">
        <w:rPr>
          <w:sz w:val="24"/>
          <w:szCs w:val="24"/>
        </w:rPr>
        <w:t>ichever age range</w:t>
      </w:r>
      <w:r w:rsidR="00404B10" w:rsidRPr="00434F21">
        <w:rPr>
          <w:sz w:val="24"/>
          <w:szCs w:val="24"/>
        </w:rPr>
        <w:t xml:space="preserve"> you teach.  These words are not </w:t>
      </w:r>
      <w:r w:rsidR="00404B10" w:rsidRPr="00434F21">
        <w:rPr>
          <w:sz w:val="24"/>
          <w:szCs w:val="24"/>
        </w:rPr>
        <w:lastRenderedPageBreak/>
        <w:t>intended</w:t>
      </w:r>
      <w:r w:rsidR="00190A56" w:rsidRPr="00434F21">
        <w:rPr>
          <w:sz w:val="24"/>
          <w:szCs w:val="24"/>
        </w:rPr>
        <w:t xml:space="preserve"> to put you off but, if you</w:t>
      </w:r>
      <w:r w:rsidR="00404B10" w:rsidRPr="00434F21">
        <w:rPr>
          <w:sz w:val="24"/>
          <w:szCs w:val="24"/>
        </w:rPr>
        <w:t xml:space="preserve"> </w:t>
      </w:r>
      <w:r w:rsidR="00190A56" w:rsidRPr="00434F21">
        <w:rPr>
          <w:sz w:val="24"/>
          <w:szCs w:val="24"/>
        </w:rPr>
        <w:t>establish</w:t>
      </w:r>
      <w:r w:rsidR="00404B10" w:rsidRPr="00434F21">
        <w:rPr>
          <w:sz w:val="24"/>
          <w:szCs w:val="24"/>
        </w:rPr>
        <w:t xml:space="preserve"> appropriate expectations for classroom behaviour</w:t>
      </w:r>
      <w:r w:rsidR="00190A56" w:rsidRPr="00434F21">
        <w:rPr>
          <w:sz w:val="24"/>
          <w:szCs w:val="24"/>
        </w:rPr>
        <w:t xml:space="preserve"> early on</w:t>
      </w:r>
      <w:r w:rsidR="00404B10" w:rsidRPr="00434F21">
        <w:rPr>
          <w:sz w:val="24"/>
          <w:szCs w:val="24"/>
        </w:rPr>
        <w:t>, you will be prepared and able to respond with the necessary confidence</w:t>
      </w:r>
      <w:r w:rsidR="00190A56" w:rsidRPr="00434F21">
        <w:rPr>
          <w:sz w:val="24"/>
          <w:szCs w:val="24"/>
        </w:rPr>
        <w:t xml:space="preserve"> when the need arises.</w:t>
      </w:r>
      <w:r w:rsidR="00540E88" w:rsidRPr="00434F21">
        <w:rPr>
          <w:sz w:val="24"/>
          <w:szCs w:val="24"/>
        </w:rPr>
        <w:t xml:space="preserve"> </w:t>
      </w:r>
    </w:p>
    <w:p w:rsidR="00AE6E88" w:rsidRPr="00434F21" w:rsidRDefault="00A616EF" w:rsidP="00434F21">
      <w:pPr>
        <w:spacing w:after="120"/>
        <w:jc w:val="both"/>
        <w:rPr>
          <w:sz w:val="24"/>
          <w:szCs w:val="24"/>
        </w:rPr>
      </w:pPr>
      <w:r w:rsidRPr="00434F21">
        <w:rPr>
          <w:sz w:val="24"/>
          <w:szCs w:val="24"/>
        </w:rPr>
        <w:t>Firstly it is very important to establish routines within your classroom.  As discussed elsewhere in the book this will help you organise yourself and manage the myriad of demands on your time and attention.  Crucially in the context of this chapter, it will also help your pupils feel secure and confident.  As adults we all ha</w:t>
      </w:r>
      <w:r w:rsidR="00AE6E88" w:rsidRPr="00434F21">
        <w:rPr>
          <w:sz w:val="24"/>
          <w:szCs w:val="24"/>
        </w:rPr>
        <w:t xml:space="preserve">ve our own routines which help our lives run more smoothly.  Occasionally they are interrupted which can prove unsettling and tiresome: searching for your toothbrush after a few days away might be a minor example or encountering an empty cereal packet as you are about to embark on your breakfast.  </w:t>
      </w:r>
    </w:p>
    <w:p w:rsidR="00B05C8F" w:rsidRPr="00434F21" w:rsidRDefault="00AE6E88" w:rsidP="00434F21">
      <w:pPr>
        <w:spacing w:after="120"/>
        <w:jc w:val="both"/>
        <w:rPr>
          <w:sz w:val="24"/>
          <w:szCs w:val="24"/>
        </w:rPr>
      </w:pPr>
      <w:r w:rsidRPr="00434F21">
        <w:rPr>
          <w:sz w:val="24"/>
          <w:szCs w:val="24"/>
        </w:rPr>
        <w:t>As someone learning to be a teacher we suggest that you adopt the routines of the classes you work with when on teaching practice.  Take note of as many of these as possible for, once qualified your task will be establish your own routines.  These may range from how you give out resources to the class to your expe</w:t>
      </w:r>
      <w:r w:rsidR="00B05C8F" w:rsidRPr="00434F21">
        <w:rPr>
          <w:sz w:val="24"/>
          <w:szCs w:val="24"/>
        </w:rPr>
        <w:t xml:space="preserve">ctations as to how they behave in the event of a fire.  It is worth taking into consideration what the children might have done in the past – especially if they are encountering school for the very first time – and, particularly in the case of the latter, whether the school has specific routines which they expect you to follow. </w:t>
      </w:r>
    </w:p>
    <w:p w:rsidR="00540E88" w:rsidRPr="00434F21" w:rsidRDefault="00B05C8F" w:rsidP="00434F21">
      <w:pPr>
        <w:spacing w:after="120"/>
        <w:jc w:val="both"/>
        <w:rPr>
          <w:sz w:val="24"/>
          <w:szCs w:val="24"/>
        </w:rPr>
      </w:pPr>
      <w:r w:rsidRPr="00434F21">
        <w:rPr>
          <w:sz w:val="24"/>
          <w:szCs w:val="24"/>
        </w:rPr>
        <w:t>Next let us turn our attention to rights and rules.</w:t>
      </w:r>
      <w:r w:rsidR="00540E88" w:rsidRPr="00434F21">
        <w:rPr>
          <w:sz w:val="24"/>
          <w:szCs w:val="24"/>
        </w:rPr>
        <w:t xml:space="preserve"> Galvin, Miller and Nash’s (1999) caution,</w:t>
      </w:r>
    </w:p>
    <w:p w:rsidR="00540E88" w:rsidRPr="00434F21" w:rsidRDefault="00404B10" w:rsidP="00434F21">
      <w:pPr>
        <w:spacing w:after="120"/>
        <w:jc w:val="both"/>
        <w:rPr>
          <w:iCs/>
          <w:sz w:val="24"/>
          <w:szCs w:val="24"/>
        </w:rPr>
      </w:pPr>
      <w:r w:rsidRPr="00434F21">
        <w:rPr>
          <w:sz w:val="24"/>
          <w:szCs w:val="24"/>
        </w:rPr>
        <w:t xml:space="preserve"> </w:t>
      </w:r>
      <w:r w:rsidR="00540E88" w:rsidRPr="00434F21">
        <w:rPr>
          <w:sz w:val="24"/>
          <w:szCs w:val="24"/>
        </w:rPr>
        <w:tab/>
      </w:r>
      <w:r w:rsidR="00540E88" w:rsidRPr="00434F21">
        <w:rPr>
          <w:iCs/>
          <w:sz w:val="24"/>
          <w:szCs w:val="24"/>
        </w:rPr>
        <w:t>Behaviour can be an area where we exp</w:t>
      </w:r>
      <w:r w:rsidR="00434F21" w:rsidRPr="00434F21">
        <w:rPr>
          <w:iCs/>
          <w:sz w:val="24"/>
          <w:szCs w:val="24"/>
        </w:rPr>
        <w:t>ect so much and teach so little.</w:t>
      </w:r>
    </w:p>
    <w:p w:rsidR="00540E88" w:rsidRPr="00434F21" w:rsidRDefault="00540E88" w:rsidP="00434F21">
      <w:pPr>
        <w:spacing w:after="120"/>
        <w:jc w:val="right"/>
        <w:rPr>
          <w:sz w:val="24"/>
          <w:szCs w:val="24"/>
        </w:rPr>
      </w:pPr>
      <w:r w:rsidRPr="001E32A4">
        <w:rPr>
          <w:sz w:val="24"/>
          <w:szCs w:val="24"/>
        </w:rPr>
        <w:t>(p.</w:t>
      </w:r>
      <w:r w:rsidR="001E32A4" w:rsidRPr="001E32A4">
        <w:rPr>
          <w:sz w:val="24"/>
          <w:szCs w:val="24"/>
        </w:rPr>
        <w:t xml:space="preserve"> 23</w:t>
      </w:r>
      <w:r w:rsidRPr="001E32A4">
        <w:rPr>
          <w:sz w:val="24"/>
          <w:szCs w:val="24"/>
        </w:rPr>
        <w:t>)</w:t>
      </w:r>
    </w:p>
    <w:p w:rsidR="00540E88" w:rsidRPr="00434F21" w:rsidRDefault="00540E88" w:rsidP="00434F21">
      <w:pPr>
        <w:tabs>
          <w:tab w:val="left" w:pos="2055"/>
        </w:tabs>
        <w:spacing w:after="120"/>
        <w:jc w:val="both"/>
        <w:rPr>
          <w:sz w:val="24"/>
          <w:szCs w:val="24"/>
        </w:rPr>
      </w:pPr>
      <w:r w:rsidRPr="00434F21">
        <w:rPr>
          <w:sz w:val="24"/>
          <w:szCs w:val="24"/>
        </w:rPr>
        <w:lastRenderedPageBreak/>
        <w:t>Reflecting back that the most effective and enjoyable learning takes place when individuals are fully engaged in the process, a remark made by a child and cited by Rogers (1990) seems very apt,</w:t>
      </w:r>
    </w:p>
    <w:p w:rsidR="00434F21" w:rsidRDefault="00434F21" w:rsidP="00434F21">
      <w:pPr>
        <w:tabs>
          <w:tab w:val="left" w:pos="2055"/>
        </w:tabs>
        <w:spacing w:after="120"/>
        <w:jc w:val="both"/>
        <w:rPr>
          <w:i/>
          <w:iCs/>
          <w:sz w:val="24"/>
          <w:szCs w:val="24"/>
        </w:rPr>
      </w:pPr>
    </w:p>
    <w:p w:rsidR="00540E88" w:rsidRPr="00434F21" w:rsidRDefault="00540E88" w:rsidP="00434F21">
      <w:pPr>
        <w:tabs>
          <w:tab w:val="left" w:pos="2055"/>
        </w:tabs>
        <w:spacing w:after="120"/>
        <w:ind w:left="284"/>
        <w:jc w:val="both"/>
        <w:rPr>
          <w:sz w:val="24"/>
          <w:szCs w:val="24"/>
        </w:rPr>
      </w:pPr>
      <w:r w:rsidRPr="00434F21">
        <w:rPr>
          <w:iCs/>
          <w:sz w:val="24"/>
          <w:szCs w:val="24"/>
        </w:rPr>
        <w:t>I think that the rules should be made by the kids and the teacher, then it would be fairer and the kids couldn’t complain about the rules.</w:t>
      </w:r>
    </w:p>
    <w:p w:rsidR="00540E88" w:rsidRPr="00434F21" w:rsidRDefault="00540E88" w:rsidP="00434F21">
      <w:pPr>
        <w:tabs>
          <w:tab w:val="left" w:pos="2055"/>
        </w:tabs>
        <w:spacing w:after="120"/>
        <w:jc w:val="right"/>
        <w:rPr>
          <w:sz w:val="24"/>
          <w:szCs w:val="24"/>
        </w:rPr>
      </w:pPr>
      <w:r w:rsidRPr="00434F21">
        <w:rPr>
          <w:sz w:val="24"/>
          <w:szCs w:val="24"/>
        </w:rPr>
        <w:t xml:space="preserve">(p. </w:t>
      </w:r>
      <w:r w:rsidR="001E32A4">
        <w:rPr>
          <w:sz w:val="24"/>
          <w:szCs w:val="24"/>
        </w:rPr>
        <w:t>124</w:t>
      </w:r>
      <w:r w:rsidRPr="00434F21">
        <w:rPr>
          <w:sz w:val="24"/>
          <w:szCs w:val="24"/>
        </w:rPr>
        <w:t>)</w:t>
      </w:r>
    </w:p>
    <w:p w:rsidR="00F67669" w:rsidRPr="00434F21" w:rsidRDefault="00F67669" w:rsidP="00434F21">
      <w:pPr>
        <w:spacing w:after="120"/>
        <w:jc w:val="both"/>
        <w:rPr>
          <w:sz w:val="24"/>
          <w:szCs w:val="24"/>
        </w:rPr>
      </w:pPr>
      <w:r w:rsidRPr="00434F21">
        <w:rPr>
          <w:sz w:val="24"/>
          <w:szCs w:val="24"/>
        </w:rPr>
        <w:t xml:space="preserve">A good starting point we have found is to ask the </w:t>
      </w:r>
      <w:r w:rsidR="00A616EF" w:rsidRPr="00434F21">
        <w:rPr>
          <w:sz w:val="24"/>
          <w:szCs w:val="24"/>
        </w:rPr>
        <w:t>class</w:t>
      </w:r>
      <w:r w:rsidRPr="00434F21">
        <w:rPr>
          <w:sz w:val="24"/>
          <w:szCs w:val="24"/>
        </w:rPr>
        <w:t>, ‘What type of classroom would you like to work in?’</w:t>
      </w:r>
      <w:r w:rsidR="00A616EF" w:rsidRPr="00434F21">
        <w:rPr>
          <w:sz w:val="24"/>
          <w:szCs w:val="24"/>
        </w:rPr>
        <w:t xml:space="preserve">  This opens up the opportunity to discuss with the children the basic fundamental non-negotiable rights that they should expect to enjoy at school. </w:t>
      </w:r>
      <w:r w:rsidR="00FC5EAC" w:rsidRPr="00434F21">
        <w:rPr>
          <w:sz w:val="24"/>
          <w:szCs w:val="24"/>
        </w:rPr>
        <w:t xml:space="preserve"> How this is done depends on the age, experience and maturity of your pupils</w:t>
      </w:r>
      <w:r w:rsidR="00613708" w:rsidRPr="00434F21">
        <w:rPr>
          <w:sz w:val="24"/>
          <w:szCs w:val="24"/>
        </w:rPr>
        <w:t>.</w:t>
      </w:r>
      <w:r w:rsidR="00FC5EAC" w:rsidRPr="00434F21">
        <w:rPr>
          <w:sz w:val="24"/>
          <w:szCs w:val="24"/>
        </w:rPr>
        <w:t xml:space="preserve"> </w:t>
      </w:r>
      <w:r w:rsidR="00613708" w:rsidRPr="00434F21">
        <w:rPr>
          <w:sz w:val="24"/>
          <w:szCs w:val="24"/>
        </w:rPr>
        <w:t>I</w:t>
      </w:r>
      <w:r w:rsidR="00FC5EAC" w:rsidRPr="00434F21">
        <w:rPr>
          <w:sz w:val="24"/>
          <w:szCs w:val="24"/>
        </w:rPr>
        <w:t xml:space="preserve">t may be that, from time to time, you </w:t>
      </w:r>
      <w:r w:rsidR="00613708" w:rsidRPr="00434F21">
        <w:rPr>
          <w:sz w:val="24"/>
          <w:szCs w:val="24"/>
        </w:rPr>
        <w:t>will</w:t>
      </w:r>
      <w:r w:rsidR="00FC5EAC" w:rsidRPr="00434F21">
        <w:rPr>
          <w:sz w:val="24"/>
          <w:szCs w:val="24"/>
        </w:rPr>
        <w:t xml:space="preserve"> need to </w:t>
      </w:r>
      <w:r w:rsidR="00613708" w:rsidRPr="00434F21">
        <w:rPr>
          <w:sz w:val="24"/>
          <w:szCs w:val="24"/>
        </w:rPr>
        <w:t>nudge</w:t>
      </w:r>
      <w:r w:rsidR="00FC5EAC" w:rsidRPr="00434F21">
        <w:rPr>
          <w:sz w:val="24"/>
          <w:szCs w:val="24"/>
        </w:rPr>
        <w:t xml:space="preserve"> the conversation along </w:t>
      </w:r>
      <w:r w:rsidR="00613708" w:rsidRPr="00434F21">
        <w:rPr>
          <w:sz w:val="24"/>
          <w:szCs w:val="24"/>
        </w:rPr>
        <w:t>to ensure that key topic</w:t>
      </w:r>
      <w:r w:rsidR="00190A56" w:rsidRPr="00434F21">
        <w:rPr>
          <w:sz w:val="24"/>
          <w:szCs w:val="24"/>
        </w:rPr>
        <w:t>s are aired.  This needs to be managed</w:t>
      </w:r>
      <w:r w:rsidR="00613708" w:rsidRPr="00434F21">
        <w:rPr>
          <w:sz w:val="24"/>
          <w:szCs w:val="24"/>
        </w:rPr>
        <w:t xml:space="preserve"> sensitively as you do not wish to give the impression that the children’s inv</w:t>
      </w:r>
      <w:r w:rsidR="00190A56" w:rsidRPr="00434F21">
        <w:rPr>
          <w:sz w:val="24"/>
          <w:szCs w:val="24"/>
        </w:rPr>
        <w:t>olvement in such decision</w:t>
      </w:r>
      <w:r w:rsidR="00613708" w:rsidRPr="00434F21">
        <w:rPr>
          <w:sz w:val="24"/>
          <w:szCs w:val="24"/>
        </w:rPr>
        <w:t xml:space="preserve"> is a token gesture</w:t>
      </w:r>
      <w:r w:rsidR="00190A56" w:rsidRPr="00434F21">
        <w:rPr>
          <w:sz w:val="24"/>
          <w:szCs w:val="24"/>
        </w:rPr>
        <w:t xml:space="preserve"> on your part</w:t>
      </w:r>
      <w:r w:rsidR="00613708" w:rsidRPr="00434F21">
        <w:rPr>
          <w:sz w:val="24"/>
          <w:szCs w:val="24"/>
        </w:rPr>
        <w:t>.  In our view fundamental issues – such as noise levels – are best agreed upon as part of a calm, reflective, and genuine dialogue rather than a u</w:t>
      </w:r>
      <w:r w:rsidR="00190A56" w:rsidRPr="00434F21">
        <w:rPr>
          <w:sz w:val="24"/>
          <w:szCs w:val="24"/>
        </w:rPr>
        <w:t>nilateral decision by you as their teacher.</w:t>
      </w:r>
      <w:r w:rsidR="00613708" w:rsidRPr="00434F21">
        <w:rPr>
          <w:sz w:val="24"/>
          <w:szCs w:val="24"/>
        </w:rPr>
        <w:t xml:space="preserve"> </w:t>
      </w:r>
      <w:r w:rsidR="00EB64CC" w:rsidRPr="00434F21">
        <w:rPr>
          <w:sz w:val="24"/>
          <w:szCs w:val="24"/>
        </w:rPr>
        <w:t xml:space="preserve"> </w:t>
      </w:r>
      <w:r w:rsidR="0099225A" w:rsidRPr="00434F21">
        <w:rPr>
          <w:sz w:val="24"/>
          <w:szCs w:val="24"/>
        </w:rPr>
        <w:t xml:space="preserve">Commitment from all parties is </w:t>
      </w:r>
      <w:proofErr w:type="gramStart"/>
      <w:r w:rsidR="0099225A" w:rsidRPr="00434F21">
        <w:rPr>
          <w:sz w:val="24"/>
          <w:szCs w:val="24"/>
        </w:rPr>
        <w:t>key</w:t>
      </w:r>
      <w:proofErr w:type="gramEnd"/>
      <w:r w:rsidR="0099225A" w:rsidRPr="00434F21">
        <w:rPr>
          <w:sz w:val="24"/>
          <w:szCs w:val="24"/>
        </w:rPr>
        <w:t>.</w:t>
      </w:r>
    </w:p>
    <w:p w:rsidR="00534F5C" w:rsidRPr="00434F21" w:rsidRDefault="00EB64CC" w:rsidP="00434F21">
      <w:pPr>
        <w:spacing w:after="120"/>
        <w:jc w:val="both"/>
        <w:rPr>
          <w:sz w:val="24"/>
          <w:szCs w:val="24"/>
          <w:lang w:eastAsia="en-GB"/>
        </w:rPr>
      </w:pPr>
      <w:r w:rsidRPr="00434F21">
        <w:rPr>
          <w:sz w:val="24"/>
          <w:szCs w:val="24"/>
        </w:rPr>
        <w:t xml:space="preserve">The rights you explore with younger children might include the rights to feel safe, to be heard and to be treated fairly.  If you are in an upper primary situation you might find it useful to consider </w:t>
      </w:r>
      <w:r w:rsidR="0099225A" w:rsidRPr="00434F21">
        <w:rPr>
          <w:sz w:val="24"/>
          <w:szCs w:val="24"/>
        </w:rPr>
        <w:t xml:space="preserve">with your class </w:t>
      </w:r>
      <w:r w:rsidRPr="00434F21">
        <w:rPr>
          <w:sz w:val="24"/>
          <w:szCs w:val="24"/>
        </w:rPr>
        <w:t>some of the rights produced by the United Nations</w:t>
      </w:r>
      <w:r w:rsidR="00D178B8" w:rsidRPr="00434F21">
        <w:rPr>
          <w:sz w:val="24"/>
          <w:szCs w:val="24"/>
        </w:rPr>
        <w:t>.  For example</w:t>
      </w:r>
      <w:r w:rsidR="0099225A" w:rsidRPr="00434F21">
        <w:rPr>
          <w:sz w:val="24"/>
          <w:szCs w:val="24"/>
        </w:rPr>
        <w:t xml:space="preserve"> </w:t>
      </w:r>
      <w:r w:rsidRPr="00434F21">
        <w:rPr>
          <w:sz w:val="24"/>
          <w:szCs w:val="24"/>
        </w:rPr>
        <w:t xml:space="preserve">article 12 </w:t>
      </w:r>
      <w:r w:rsidR="00D178B8" w:rsidRPr="00434F21">
        <w:rPr>
          <w:sz w:val="24"/>
          <w:szCs w:val="24"/>
        </w:rPr>
        <w:t>states that</w:t>
      </w:r>
      <w:r w:rsidRPr="00434F21">
        <w:rPr>
          <w:sz w:val="24"/>
          <w:szCs w:val="24"/>
        </w:rPr>
        <w:t xml:space="preserve"> e</w:t>
      </w:r>
      <w:r w:rsidRPr="00434F21">
        <w:rPr>
          <w:sz w:val="24"/>
          <w:szCs w:val="24"/>
          <w:lang w:eastAsia="en-GB"/>
        </w:rPr>
        <w:t>very child has the right to say what they think in all matters</w:t>
      </w:r>
      <w:r w:rsidR="0099225A" w:rsidRPr="00434F21">
        <w:rPr>
          <w:sz w:val="24"/>
          <w:szCs w:val="24"/>
          <w:lang w:eastAsia="en-GB"/>
        </w:rPr>
        <w:t xml:space="preserve"> </w:t>
      </w:r>
      <w:r w:rsidRPr="00434F21">
        <w:rPr>
          <w:sz w:val="24"/>
          <w:szCs w:val="24"/>
          <w:lang w:eastAsia="en-GB"/>
        </w:rPr>
        <w:t xml:space="preserve">affecting them, and to have their views taken seriously </w:t>
      </w:r>
      <w:r w:rsidR="00D178B8" w:rsidRPr="00434F21">
        <w:rPr>
          <w:sz w:val="24"/>
          <w:szCs w:val="24"/>
          <w:lang w:eastAsia="en-GB"/>
        </w:rPr>
        <w:t>and article</w:t>
      </w:r>
      <w:r w:rsidRPr="00434F21">
        <w:rPr>
          <w:sz w:val="24"/>
          <w:szCs w:val="24"/>
          <w:lang w:eastAsia="en-GB"/>
        </w:rPr>
        <w:t xml:space="preserve"> 28 </w:t>
      </w:r>
      <w:r w:rsidR="00D178B8" w:rsidRPr="00434F21">
        <w:rPr>
          <w:sz w:val="24"/>
          <w:szCs w:val="24"/>
          <w:lang w:eastAsia="en-GB"/>
        </w:rPr>
        <w:t xml:space="preserve">maintains </w:t>
      </w:r>
      <w:r w:rsidRPr="00434F21">
        <w:rPr>
          <w:sz w:val="24"/>
          <w:szCs w:val="24"/>
          <w:lang w:eastAsia="en-GB"/>
        </w:rPr>
        <w:t xml:space="preserve">that every child has the right to an education.  </w:t>
      </w:r>
    </w:p>
    <w:p w:rsidR="00EB64CC" w:rsidRPr="00434F21" w:rsidRDefault="00534F5C" w:rsidP="00434F21">
      <w:pPr>
        <w:spacing w:after="120"/>
        <w:jc w:val="both"/>
        <w:rPr>
          <w:sz w:val="24"/>
          <w:szCs w:val="24"/>
          <w:lang w:eastAsia="en-GB"/>
        </w:rPr>
      </w:pPr>
      <w:r w:rsidRPr="00434F21">
        <w:rPr>
          <w:sz w:val="24"/>
          <w:szCs w:val="24"/>
          <w:lang w:eastAsia="en-GB"/>
        </w:rPr>
        <w:lastRenderedPageBreak/>
        <w:t>One of the consequences of rights in a society is, probably inevitably, the creation of rules to ensure they are upheld.  Again, in our view, it is important to involve your pupils in deliberations and agreements relating to class rules.</w:t>
      </w:r>
      <w:r w:rsidR="004A3653" w:rsidRPr="00434F21">
        <w:rPr>
          <w:sz w:val="24"/>
          <w:szCs w:val="24"/>
          <w:lang w:eastAsia="en-GB"/>
        </w:rPr>
        <w:t xml:space="preserve"> </w:t>
      </w:r>
      <w:r w:rsidRPr="00434F21">
        <w:rPr>
          <w:sz w:val="24"/>
          <w:szCs w:val="24"/>
          <w:lang w:eastAsia="en-GB"/>
        </w:rPr>
        <w:t xml:space="preserve"> Once </w:t>
      </w:r>
      <w:r w:rsidR="00B307CF" w:rsidRPr="00434F21">
        <w:rPr>
          <w:sz w:val="24"/>
          <w:szCs w:val="24"/>
          <w:lang w:eastAsia="en-GB"/>
        </w:rPr>
        <w:t>a list of proposals has been drawn up in appropriately child friendly language you could then ask everyone to sign it and post it on the wall for all to see.</w:t>
      </w:r>
    </w:p>
    <w:p w:rsidR="00B307CF" w:rsidRPr="00434F21" w:rsidRDefault="00B307CF" w:rsidP="00434F21">
      <w:pPr>
        <w:spacing w:after="120"/>
        <w:jc w:val="both"/>
        <w:rPr>
          <w:sz w:val="24"/>
          <w:szCs w:val="24"/>
          <w:lang w:eastAsia="en-GB"/>
        </w:rPr>
      </w:pPr>
      <w:r w:rsidRPr="00434F21">
        <w:rPr>
          <w:sz w:val="24"/>
          <w:szCs w:val="24"/>
          <w:lang w:eastAsia="en-GB"/>
        </w:rPr>
        <w:t xml:space="preserve">There may be a temptation when producing such a list to make it fully comprehensive and wide ranging: avoid it!  Too many rules can make life unduly cumbersome and may encourage unnecessarily long discussions </w:t>
      </w:r>
      <w:r w:rsidR="0099225A" w:rsidRPr="00434F21">
        <w:rPr>
          <w:sz w:val="24"/>
          <w:szCs w:val="24"/>
          <w:lang w:eastAsia="en-GB"/>
        </w:rPr>
        <w:t xml:space="preserve">in the future </w:t>
      </w:r>
      <w:r w:rsidRPr="00434F21">
        <w:rPr>
          <w:sz w:val="24"/>
          <w:szCs w:val="24"/>
          <w:lang w:eastAsia="en-GB"/>
        </w:rPr>
        <w:t xml:space="preserve">on who did what to whom, when, where and why.  Rather it is better to have a few, clearly specified rules which everybody understands.  </w:t>
      </w:r>
      <w:r w:rsidR="004A3653" w:rsidRPr="00434F21">
        <w:rPr>
          <w:sz w:val="24"/>
          <w:szCs w:val="24"/>
          <w:lang w:eastAsia="en-GB"/>
        </w:rPr>
        <w:t xml:space="preserve">You should also aim to present the rules as a collection of ‘dos’ rather than ‘do </w:t>
      </w:r>
      <w:proofErr w:type="spellStart"/>
      <w:r w:rsidR="004A3653" w:rsidRPr="00434F21">
        <w:rPr>
          <w:sz w:val="24"/>
          <w:szCs w:val="24"/>
          <w:lang w:eastAsia="en-GB"/>
        </w:rPr>
        <w:t>nots’</w:t>
      </w:r>
      <w:proofErr w:type="spellEnd"/>
      <w:r w:rsidR="004A3653" w:rsidRPr="00434F21">
        <w:rPr>
          <w:sz w:val="24"/>
          <w:szCs w:val="24"/>
          <w:lang w:eastAsia="en-GB"/>
        </w:rPr>
        <w:t xml:space="preserve"> since they will then act as reminder to pupils as to how they should behave in a given situation. </w:t>
      </w:r>
      <w:r w:rsidRPr="00434F21">
        <w:rPr>
          <w:sz w:val="24"/>
          <w:szCs w:val="24"/>
          <w:lang w:eastAsia="en-GB"/>
        </w:rPr>
        <w:t xml:space="preserve">The rules you decide upon may </w:t>
      </w:r>
      <w:r w:rsidR="0099225A" w:rsidRPr="00434F21">
        <w:rPr>
          <w:sz w:val="24"/>
          <w:szCs w:val="24"/>
          <w:lang w:eastAsia="en-GB"/>
        </w:rPr>
        <w:t>change</w:t>
      </w:r>
      <w:r w:rsidRPr="00434F21">
        <w:rPr>
          <w:sz w:val="24"/>
          <w:szCs w:val="24"/>
          <w:lang w:eastAsia="en-GB"/>
        </w:rPr>
        <w:t xml:space="preserve"> according to circumstance.  Thus, for example, </w:t>
      </w:r>
      <w:r w:rsidR="00113109" w:rsidRPr="00434F21">
        <w:rPr>
          <w:sz w:val="24"/>
          <w:szCs w:val="24"/>
          <w:lang w:eastAsia="en-GB"/>
        </w:rPr>
        <w:t>you and the children may conclude that the definition of acceptable noise levels varies depending on activity.  As a result the class may devise an adjustable noise</w:t>
      </w:r>
      <w:r w:rsidR="00A243D3" w:rsidRPr="00434F21">
        <w:rPr>
          <w:sz w:val="24"/>
          <w:szCs w:val="24"/>
          <w:lang w:eastAsia="en-GB"/>
        </w:rPr>
        <w:t xml:space="preserve"> meter such as shown in figure 8</w:t>
      </w:r>
      <w:r w:rsidR="00113109" w:rsidRPr="00434F21">
        <w:rPr>
          <w:sz w:val="24"/>
          <w:szCs w:val="24"/>
          <w:lang w:eastAsia="en-GB"/>
        </w:rPr>
        <w:t>.1.</w:t>
      </w:r>
    </w:p>
    <w:p w:rsidR="001E32A4" w:rsidRDefault="001E32A4" w:rsidP="00434F21">
      <w:pPr>
        <w:spacing w:after="120"/>
        <w:jc w:val="both"/>
        <w:rPr>
          <w:sz w:val="24"/>
          <w:szCs w:val="24"/>
          <w:lang w:eastAsia="en-GB"/>
        </w:rPr>
      </w:pPr>
    </w:p>
    <w:p w:rsidR="00113109" w:rsidRPr="00434F21" w:rsidRDefault="001E32A4" w:rsidP="001E32A4">
      <w:pPr>
        <w:spacing w:after="120"/>
        <w:jc w:val="center"/>
        <w:rPr>
          <w:sz w:val="24"/>
          <w:szCs w:val="24"/>
        </w:rPr>
      </w:pPr>
      <w:r>
        <w:rPr>
          <w:sz w:val="24"/>
          <w:szCs w:val="24"/>
          <w:lang w:eastAsia="en-GB"/>
        </w:rPr>
        <w:t>[</w:t>
      </w:r>
      <w:proofErr w:type="gramStart"/>
      <w:r>
        <w:rPr>
          <w:sz w:val="24"/>
          <w:szCs w:val="24"/>
          <w:lang w:eastAsia="en-GB"/>
        </w:rPr>
        <w:t>figure</w:t>
      </w:r>
      <w:proofErr w:type="gramEnd"/>
      <w:r>
        <w:rPr>
          <w:sz w:val="24"/>
          <w:szCs w:val="24"/>
          <w:lang w:eastAsia="en-GB"/>
        </w:rPr>
        <w:t xml:space="preserve"> 8.1 about here]</w:t>
      </w:r>
    </w:p>
    <w:p w:rsidR="007C771F" w:rsidRPr="00434F21" w:rsidRDefault="007C771F" w:rsidP="00434F21">
      <w:pPr>
        <w:spacing w:after="120"/>
        <w:jc w:val="both"/>
        <w:rPr>
          <w:sz w:val="24"/>
          <w:szCs w:val="24"/>
        </w:rPr>
      </w:pPr>
    </w:p>
    <w:p w:rsidR="001E32A4" w:rsidRPr="00434F21" w:rsidRDefault="001E32A4" w:rsidP="001E32A4">
      <w:pPr>
        <w:spacing w:after="120"/>
        <w:jc w:val="both"/>
        <w:rPr>
          <w:sz w:val="24"/>
          <w:szCs w:val="24"/>
        </w:rPr>
      </w:pPr>
      <w:r w:rsidRPr="00434F21">
        <w:rPr>
          <w:sz w:val="24"/>
          <w:szCs w:val="24"/>
        </w:rPr>
        <w:t>To summarise our thoughts on the creation of class rules based on many years experience across the early years and primary age range we suggest that you</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t>involve the children</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t>keep the rules simple and use child friendly vocabulary</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lastRenderedPageBreak/>
        <w:t>make them positive</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t>limit yourselves to a small number</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t>have them on display and use pictures to help reinforce them</w:t>
      </w:r>
      <w:r>
        <w:rPr>
          <w:sz w:val="24"/>
          <w:szCs w:val="24"/>
        </w:rPr>
        <w:t>;</w:t>
      </w:r>
    </w:p>
    <w:p w:rsidR="001E32A4" w:rsidRDefault="001E32A4" w:rsidP="001E32A4">
      <w:pPr>
        <w:numPr>
          <w:ilvl w:val="0"/>
          <w:numId w:val="16"/>
        </w:numPr>
        <w:spacing w:after="120"/>
        <w:jc w:val="both"/>
        <w:rPr>
          <w:sz w:val="24"/>
          <w:szCs w:val="24"/>
        </w:rPr>
      </w:pPr>
      <w:r w:rsidRPr="00434F21">
        <w:rPr>
          <w:sz w:val="24"/>
          <w:szCs w:val="24"/>
        </w:rPr>
        <w:t>refer to the rules regularly</w:t>
      </w:r>
      <w:r>
        <w:rPr>
          <w:sz w:val="24"/>
          <w:szCs w:val="24"/>
        </w:rPr>
        <w:t>;</w:t>
      </w:r>
    </w:p>
    <w:p w:rsidR="001E32A4" w:rsidRDefault="001E32A4" w:rsidP="001E32A4">
      <w:pPr>
        <w:numPr>
          <w:ilvl w:val="0"/>
          <w:numId w:val="16"/>
        </w:numPr>
        <w:spacing w:after="120"/>
        <w:jc w:val="both"/>
        <w:rPr>
          <w:sz w:val="24"/>
          <w:szCs w:val="24"/>
        </w:rPr>
      </w:pPr>
      <w:proofErr w:type="gramStart"/>
      <w:r w:rsidRPr="00434F21">
        <w:rPr>
          <w:sz w:val="24"/>
          <w:szCs w:val="24"/>
        </w:rPr>
        <w:t>arrange</w:t>
      </w:r>
      <w:proofErr w:type="gramEnd"/>
      <w:r w:rsidRPr="00434F21">
        <w:rPr>
          <w:sz w:val="24"/>
          <w:szCs w:val="24"/>
        </w:rPr>
        <w:t xml:space="preserve"> class meetings or ‘circle time’ to review them from time to time.</w:t>
      </w:r>
    </w:p>
    <w:p w:rsidR="00DF3EC6" w:rsidRPr="00434F21" w:rsidRDefault="00DF3EC6" w:rsidP="00434F21">
      <w:pPr>
        <w:spacing w:after="120"/>
        <w:jc w:val="both"/>
        <w:rPr>
          <w:sz w:val="24"/>
          <w:szCs w:val="24"/>
        </w:rPr>
      </w:pPr>
    </w:p>
    <w:p w:rsidR="004A3653" w:rsidRPr="00434F21" w:rsidRDefault="00DF3EC6" w:rsidP="00434F21">
      <w:pPr>
        <w:spacing w:after="120"/>
        <w:jc w:val="both"/>
        <w:rPr>
          <w:sz w:val="24"/>
          <w:szCs w:val="24"/>
        </w:rPr>
      </w:pPr>
      <w:r w:rsidRPr="00434F21">
        <w:rPr>
          <w:sz w:val="24"/>
          <w:szCs w:val="24"/>
        </w:rPr>
        <w:t xml:space="preserve">Finally, having created the rules, you and the children need to consider what will happen if they are breached.  </w:t>
      </w:r>
      <w:r w:rsidR="00553CC5" w:rsidRPr="00434F21">
        <w:rPr>
          <w:sz w:val="24"/>
          <w:szCs w:val="24"/>
        </w:rPr>
        <w:t xml:space="preserve">As far as possible these actions and consequences should be as well matched as possible.  </w:t>
      </w:r>
      <w:r w:rsidR="004A3653" w:rsidRPr="00434F21">
        <w:rPr>
          <w:sz w:val="24"/>
          <w:szCs w:val="24"/>
        </w:rPr>
        <w:t xml:space="preserve">Thus, for example, if someone deliberately says something unkind that hurts the feelings of another pupil then the agreed consequence of their action might be to spend time in at break writing a letter of apology. </w:t>
      </w:r>
    </w:p>
    <w:p w:rsidR="00553CC5" w:rsidRPr="00434F21" w:rsidRDefault="009B7E54" w:rsidP="00434F21">
      <w:pPr>
        <w:spacing w:after="120"/>
        <w:jc w:val="both"/>
        <w:rPr>
          <w:sz w:val="24"/>
          <w:szCs w:val="24"/>
        </w:rPr>
      </w:pPr>
      <w:r w:rsidRPr="00434F21">
        <w:rPr>
          <w:sz w:val="24"/>
          <w:szCs w:val="24"/>
        </w:rPr>
        <w:t>It is important to recognise that sometimes you can be the victim of your own success</w:t>
      </w:r>
      <w:r w:rsidR="001B2288" w:rsidRPr="00434F21">
        <w:rPr>
          <w:sz w:val="24"/>
          <w:szCs w:val="24"/>
        </w:rPr>
        <w:t>: you may have motivated the children so well that, in their excitement but entirely unintentionally, some begin to call out in response to your questions.  Here</w:t>
      </w:r>
      <w:r w:rsidR="00A44C08" w:rsidRPr="00434F21">
        <w:rPr>
          <w:sz w:val="24"/>
          <w:szCs w:val="24"/>
        </w:rPr>
        <w:t>,</w:t>
      </w:r>
      <w:r w:rsidR="001B2288" w:rsidRPr="00434F21">
        <w:rPr>
          <w:sz w:val="24"/>
          <w:szCs w:val="24"/>
        </w:rPr>
        <w:t xml:space="preserve"> having previously agreed in principle on the strategy with you</w:t>
      </w:r>
      <w:r w:rsidR="00A44C08" w:rsidRPr="00434F21">
        <w:rPr>
          <w:sz w:val="24"/>
          <w:szCs w:val="24"/>
        </w:rPr>
        <w:t>r</w:t>
      </w:r>
      <w:r w:rsidR="001B2288" w:rsidRPr="00434F21">
        <w:rPr>
          <w:sz w:val="24"/>
          <w:szCs w:val="24"/>
        </w:rPr>
        <w:t xml:space="preserve"> class</w:t>
      </w:r>
      <w:r w:rsidR="00A44C08" w:rsidRPr="00434F21">
        <w:rPr>
          <w:sz w:val="24"/>
          <w:szCs w:val="24"/>
        </w:rPr>
        <w:t>,</w:t>
      </w:r>
      <w:r w:rsidR="001B2288" w:rsidRPr="00434F21">
        <w:rPr>
          <w:sz w:val="24"/>
          <w:szCs w:val="24"/>
        </w:rPr>
        <w:t xml:space="preserve"> you might adopt a ‘one warning’ policy: you indicate that the behaviour is unacceptable (see below) but allow a second chance.</w:t>
      </w:r>
    </w:p>
    <w:p w:rsidR="00DF3EC6" w:rsidRPr="00434F21" w:rsidRDefault="00553CC5" w:rsidP="00434F21">
      <w:pPr>
        <w:spacing w:after="120"/>
        <w:jc w:val="both"/>
        <w:rPr>
          <w:sz w:val="24"/>
          <w:szCs w:val="24"/>
        </w:rPr>
      </w:pPr>
      <w:r w:rsidRPr="00434F21">
        <w:rPr>
          <w:sz w:val="24"/>
          <w:szCs w:val="24"/>
        </w:rPr>
        <w:t>As will be discussed in the next section, however, you may not always decide to respond immediately to minor</w:t>
      </w:r>
      <w:r w:rsidR="00A44C08" w:rsidRPr="00434F21">
        <w:rPr>
          <w:sz w:val="24"/>
          <w:szCs w:val="24"/>
        </w:rPr>
        <w:t>,</w:t>
      </w:r>
      <w:r w:rsidRPr="00434F21">
        <w:rPr>
          <w:sz w:val="24"/>
          <w:szCs w:val="24"/>
        </w:rPr>
        <w:t xml:space="preserve"> or somet</w:t>
      </w:r>
      <w:r w:rsidR="00A44C08" w:rsidRPr="00434F21">
        <w:rPr>
          <w:sz w:val="24"/>
          <w:szCs w:val="24"/>
        </w:rPr>
        <w:t xml:space="preserve">imes even quite major, </w:t>
      </w:r>
      <w:r w:rsidRPr="00434F21">
        <w:rPr>
          <w:sz w:val="24"/>
          <w:szCs w:val="24"/>
        </w:rPr>
        <w:t>infringements.</w:t>
      </w:r>
    </w:p>
    <w:p w:rsidR="00553CC5" w:rsidRPr="00434F21" w:rsidRDefault="00553CC5" w:rsidP="00434F21">
      <w:pPr>
        <w:spacing w:after="120"/>
        <w:jc w:val="both"/>
        <w:rPr>
          <w:sz w:val="24"/>
          <w:szCs w:val="24"/>
        </w:rPr>
      </w:pPr>
    </w:p>
    <w:p w:rsidR="00553CC5" w:rsidRPr="00434F21" w:rsidRDefault="00553CC5" w:rsidP="00434F21">
      <w:pPr>
        <w:spacing w:after="120"/>
        <w:jc w:val="both"/>
        <w:rPr>
          <w:b/>
          <w:bCs/>
          <w:sz w:val="36"/>
          <w:szCs w:val="36"/>
        </w:rPr>
      </w:pPr>
      <w:r w:rsidRPr="00434F21">
        <w:rPr>
          <w:b/>
          <w:bCs/>
          <w:sz w:val="36"/>
          <w:szCs w:val="36"/>
        </w:rPr>
        <w:lastRenderedPageBreak/>
        <w:t>ACTIONS AND RESPONSES: TO ACT OR NOT TO ACT</w:t>
      </w:r>
    </w:p>
    <w:p w:rsidR="00C03451" w:rsidRPr="00434F21" w:rsidRDefault="0099225A" w:rsidP="00434F21">
      <w:pPr>
        <w:spacing w:after="120"/>
        <w:jc w:val="both"/>
        <w:rPr>
          <w:sz w:val="24"/>
          <w:szCs w:val="24"/>
        </w:rPr>
      </w:pPr>
      <w:r w:rsidRPr="00434F21">
        <w:rPr>
          <w:sz w:val="24"/>
          <w:szCs w:val="24"/>
        </w:rPr>
        <w:t>W</w:t>
      </w:r>
      <w:r w:rsidR="00553CC5" w:rsidRPr="00434F21">
        <w:rPr>
          <w:sz w:val="24"/>
          <w:szCs w:val="24"/>
        </w:rPr>
        <w:t xml:space="preserve">hen a child breaks </w:t>
      </w:r>
      <w:r w:rsidRPr="00434F21">
        <w:rPr>
          <w:sz w:val="24"/>
          <w:szCs w:val="24"/>
        </w:rPr>
        <w:t xml:space="preserve">a </w:t>
      </w:r>
      <w:r w:rsidR="00553CC5" w:rsidRPr="00434F21">
        <w:rPr>
          <w:sz w:val="24"/>
          <w:szCs w:val="24"/>
        </w:rPr>
        <w:t xml:space="preserve">class rule it </w:t>
      </w:r>
      <w:r w:rsidRPr="00434F21">
        <w:rPr>
          <w:sz w:val="24"/>
          <w:szCs w:val="24"/>
        </w:rPr>
        <w:t>may not always be</w:t>
      </w:r>
      <w:r w:rsidR="00553CC5" w:rsidRPr="00434F21">
        <w:rPr>
          <w:sz w:val="24"/>
          <w:szCs w:val="24"/>
        </w:rPr>
        <w:t xml:space="preserve"> entirely straight forward for you as the teacher.  </w:t>
      </w:r>
      <w:r w:rsidR="00A44C08" w:rsidRPr="00434F21">
        <w:rPr>
          <w:sz w:val="24"/>
          <w:szCs w:val="24"/>
        </w:rPr>
        <w:t xml:space="preserve">As above, </w:t>
      </w:r>
      <w:r w:rsidR="00434F21">
        <w:rPr>
          <w:sz w:val="24"/>
          <w:szCs w:val="24"/>
        </w:rPr>
        <w:t xml:space="preserve">when </w:t>
      </w:r>
      <w:r w:rsidR="00A44C08" w:rsidRPr="00434F21">
        <w:rPr>
          <w:sz w:val="24"/>
          <w:szCs w:val="24"/>
        </w:rPr>
        <w:t xml:space="preserve">a child makes an unkind comment to another pupil, they take responsibility for their actions (see below) and pay the penalty. </w:t>
      </w:r>
      <w:r w:rsidR="008B19E0" w:rsidRPr="00434F21">
        <w:rPr>
          <w:sz w:val="24"/>
          <w:szCs w:val="24"/>
        </w:rPr>
        <w:t>Occasionally you may find yourself acting instinctively if a child is in potentially life threatening situation and, for example, about to run in front of a car.  Often, however, a certain amount of professional judgement is called for.  This will deve</w:t>
      </w:r>
      <w:r w:rsidR="009A2CC1" w:rsidRPr="00434F21">
        <w:rPr>
          <w:sz w:val="24"/>
          <w:szCs w:val="24"/>
        </w:rPr>
        <w:t xml:space="preserve">lop with experience.  </w:t>
      </w:r>
      <w:r w:rsidR="00C03451" w:rsidRPr="00434F21">
        <w:rPr>
          <w:sz w:val="24"/>
          <w:szCs w:val="24"/>
        </w:rPr>
        <w:t xml:space="preserve">You may sometimes </w:t>
      </w:r>
      <w:r w:rsidR="00C03451" w:rsidRPr="00434F21">
        <w:rPr>
          <w:i/>
          <w:iCs/>
          <w:sz w:val="24"/>
          <w:szCs w:val="24"/>
        </w:rPr>
        <w:t xml:space="preserve">feel </w:t>
      </w:r>
      <w:r w:rsidR="00C03451" w:rsidRPr="00434F21">
        <w:rPr>
          <w:sz w:val="24"/>
          <w:szCs w:val="24"/>
        </w:rPr>
        <w:t>indecisive – that is only human – but try not to show it!</w:t>
      </w:r>
    </w:p>
    <w:p w:rsidR="002C7F8B" w:rsidRPr="00434F21" w:rsidRDefault="00C03451" w:rsidP="00434F21">
      <w:pPr>
        <w:spacing w:after="120"/>
        <w:jc w:val="both"/>
        <w:rPr>
          <w:sz w:val="24"/>
          <w:szCs w:val="24"/>
        </w:rPr>
      </w:pPr>
      <w:r w:rsidRPr="00434F21">
        <w:rPr>
          <w:sz w:val="24"/>
          <w:szCs w:val="24"/>
        </w:rPr>
        <w:t>Teacher indecision when it comes to managing misbehaviour</w:t>
      </w:r>
      <w:r w:rsidR="009A2CC1" w:rsidRPr="00434F21">
        <w:rPr>
          <w:sz w:val="24"/>
          <w:szCs w:val="24"/>
        </w:rPr>
        <w:t xml:space="preserve"> makes some children feel insecure while </w:t>
      </w:r>
      <w:r w:rsidRPr="00434F21">
        <w:rPr>
          <w:sz w:val="24"/>
          <w:szCs w:val="24"/>
        </w:rPr>
        <w:t>opening up a range of opportunities for those with pot</w:t>
      </w:r>
      <w:r w:rsidR="0099225A" w:rsidRPr="00434F21">
        <w:rPr>
          <w:sz w:val="24"/>
          <w:szCs w:val="24"/>
        </w:rPr>
        <w:t>ential to take advantage of you.</w:t>
      </w:r>
    </w:p>
    <w:p w:rsidR="001E32A4" w:rsidRPr="00434F21" w:rsidRDefault="001E32A4" w:rsidP="001E32A4">
      <w:pPr>
        <w:spacing w:after="120"/>
        <w:jc w:val="both"/>
        <w:rPr>
          <w:sz w:val="24"/>
          <w:szCs w:val="24"/>
        </w:rPr>
      </w:pPr>
      <w:r w:rsidRPr="00434F21">
        <w:rPr>
          <w:sz w:val="24"/>
          <w:szCs w:val="24"/>
        </w:rPr>
        <w:t>As soon you as you detect a hint of possible infringement of the class rules you might run through the following:</w:t>
      </w:r>
    </w:p>
    <w:p w:rsidR="001E32A4" w:rsidRDefault="001E32A4" w:rsidP="001E32A4">
      <w:pPr>
        <w:numPr>
          <w:ilvl w:val="0"/>
          <w:numId w:val="17"/>
        </w:numPr>
        <w:spacing w:after="120"/>
        <w:jc w:val="both"/>
        <w:rPr>
          <w:sz w:val="24"/>
          <w:szCs w:val="24"/>
        </w:rPr>
      </w:pPr>
      <w:r w:rsidRPr="00434F21">
        <w:rPr>
          <w:i/>
          <w:iCs/>
          <w:sz w:val="24"/>
          <w:szCs w:val="24"/>
        </w:rPr>
        <w:t>Am I being over sensitive?</w:t>
      </w:r>
      <w:r w:rsidRPr="00434F21">
        <w:rPr>
          <w:sz w:val="24"/>
          <w:szCs w:val="24"/>
        </w:rPr>
        <w:t xml:space="preserve">  If it is very noisy, for example, it might simply be that the children are taking a minute or two to settle down: </w:t>
      </w:r>
      <w:r>
        <w:rPr>
          <w:sz w:val="24"/>
          <w:szCs w:val="24"/>
        </w:rPr>
        <w:t xml:space="preserve">this is </w:t>
      </w:r>
      <w:proofErr w:type="gramStart"/>
      <w:r w:rsidRPr="00434F21">
        <w:rPr>
          <w:sz w:val="24"/>
          <w:szCs w:val="24"/>
        </w:rPr>
        <w:t>not unreasonable</w:t>
      </w:r>
      <w:proofErr w:type="gramEnd"/>
      <w:r w:rsidRPr="00434F21">
        <w:rPr>
          <w:sz w:val="24"/>
          <w:szCs w:val="24"/>
        </w:rPr>
        <w:t xml:space="preserve"> if you have given them a stimulating challenge!</w:t>
      </w:r>
    </w:p>
    <w:p w:rsidR="001E32A4" w:rsidRDefault="001E32A4" w:rsidP="001E32A4">
      <w:pPr>
        <w:numPr>
          <w:ilvl w:val="0"/>
          <w:numId w:val="17"/>
        </w:numPr>
        <w:spacing w:after="120"/>
        <w:jc w:val="both"/>
        <w:rPr>
          <w:sz w:val="24"/>
          <w:szCs w:val="24"/>
        </w:rPr>
      </w:pPr>
      <w:r w:rsidRPr="00434F21">
        <w:rPr>
          <w:i/>
          <w:iCs/>
          <w:sz w:val="24"/>
          <w:szCs w:val="24"/>
        </w:rPr>
        <w:t>What have the class being doing in the last hour?</w:t>
      </w:r>
      <w:r w:rsidRPr="00434F21">
        <w:rPr>
          <w:sz w:val="24"/>
          <w:szCs w:val="24"/>
        </w:rPr>
        <w:t xml:space="preserve">  If you have been sitting quietly for a long time do you find it easy to </w:t>
      </w:r>
      <w:proofErr w:type="gramStart"/>
      <w:r w:rsidRPr="00434F21">
        <w:rPr>
          <w:sz w:val="24"/>
          <w:szCs w:val="24"/>
        </w:rPr>
        <w:t>remain still?</w:t>
      </w:r>
      <w:proofErr w:type="gramEnd"/>
      <w:r w:rsidRPr="00434F21">
        <w:rPr>
          <w:sz w:val="24"/>
          <w:szCs w:val="24"/>
        </w:rPr>
        <w:t xml:space="preserve">  Why should children?</w:t>
      </w:r>
    </w:p>
    <w:p w:rsidR="001E32A4" w:rsidRDefault="001E32A4" w:rsidP="001E32A4">
      <w:pPr>
        <w:numPr>
          <w:ilvl w:val="0"/>
          <w:numId w:val="17"/>
        </w:numPr>
        <w:spacing w:after="120"/>
        <w:jc w:val="both"/>
        <w:rPr>
          <w:sz w:val="24"/>
          <w:szCs w:val="24"/>
        </w:rPr>
      </w:pPr>
      <w:r w:rsidRPr="00434F21">
        <w:rPr>
          <w:i/>
          <w:iCs/>
          <w:sz w:val="24"/>
          <w:szCs w:val="24"/>
        </w:rPr>
        <w:t>What have I asked the children to do?</w:t>
      </w:r>
      <w:r w:rsidRPr="00434F21">
        <w:rPr>
          <w:sz w:val="24"/>
          <w:szCs w:val="24"/>
        </w:rPr>
        <w:t xml:space="preserve">  Have I </w:t>
      </w:r>
      <w:proofErr w:type="spellStart"/>
      <w:r w:rsidRPr="00434F21">
        <w:rPr>
          <w:sz w:val="24"/>
          <w:szCs w:val="24"/>
        </w:rPr>
        <w:t>given</w:t>
      </w:r>
      <w:proofErr w:type="spellEnd"/>
      <w:r w:rsidRPr="00434F21">
        <w:rPr>
          <w:sz w:val="24"/>
          <w:szCs w:val="24"/>
        </w:rPr>
        <w:t xml:space="preserve"> them enough information?  Might it be too easy?  Too hard?  Too boring?  </w:t>
      </w:r>
    </w:p>
    <w:p w:rsidR="001E32A4" w:rsidRDefault="001E32A4" w:rsidP="001E32A4">
      <w:pPr>
        <w:numPr>
          <w:ilvl w:val="0"/>
          <w:numId w:val="17"/>
        </w:numPr>
        <w:spacing w:after="120"/>
        <w:jc w:val="both"/>
        <w:rPr>
          <w:sz w:val="24"/>
          <w:szCs w:val="24"/>
        </w:rPr>
      </w:pPr>
      <w:r w:rsidRPr="00434F21">
        <w:rPr>
          <w:i/>
          <w:iCs/>
          <w:sz w:val="24"/>
          <w:szCs w:val="24"/>
        </w:rPr>
        <w:lastRenderedPageBreak/>
        <w:t>Have I provided appropriate opportunities?</w:t>
      </w:r>
      <w:r w:rsidRPr="00434F21">
        <w:rPr>
          <w:sz w:val="24"/>
          <w:szCs w:val="24"/>
        </w:rPr>
        <w:t xml:space="preserve">  The response to this may overlap with the answers to the above but you might also consider whether you have given the class, for example, a chance to fully engage in a quality discussion before asking them to commit their thoughts on a controversial topic to paper.</w:t>
      </w:r>
    </w:p>
    <w:p w:rsidR="001E32A4" w:rsidRDefault="001E32A4" w:rsidP="001E32A4">
      <w:pPr>
        <w:numPr>
          <w:ilvl w:val="0"/>
          <w:numId w:val="17"/>
        </w:numPr>
        <w:spacing w:after="120"/>
        <w:jc w:val="both"/>
        <w:rPr>
          <w:sz w:val="24"/>
          <w:szCs w:val="24"/>
        </w:rPr>
      </w:pPr>
      <w:r w:rsidRPr="00434F21">
        <w:rPr>
          <w:i/>
          <w:iCs/>
          <w:sz w:val="24"/>
          <w:szCs w:val="24"/>
        </w:rPr>
        <w:t xml:space="preserve">Is something unusual going on? </w:t>
      </w:r>
      <w:r w:rsidRPr="00434F21">
        <w:rPr>
          <w:sz w:val="24"/>
          <w:szCs w:val="24"/>
        </w:rPr>
        <w:t>You cannot be privy to everything that is going on in your pupils’ lives but it can be helpful if you know friends have recently fallen out or someone is having a birthday party later in the day or a child is finding home life difficult.  In this last case you might well be wise to seek advice from a more experienced colleague.</w:t>
      </w:r>
    </w:p>
    <w:p w:rsidR="001E32A4" w:rsidRDefault="001E32A4" w:rsidP="001E32A4">
      <w:pPr>
        <w:numPr>
          <w:ilvl w:val="0"/>
          <w:numId w:val="17"/>
        </w:numPr>
        <w:spacing w:after="120"/>
        <w:jc w:val="both"/>
        <w:rPr>
          <w:sz w:val="24"/>
          <w:szCs w:val="24"/>
        </w:rPr>
      </w:pPr>
      <w:r w:rsidRPr="00434F21">
        <w:rPr>
          <w:i/>
          <w:iCs/>
          <w:sz w:val="24"/>
          <w:szCs w:val="24"/>
        </w:rPr>
        <w:t xml:space="preserve">Is there anything I can do to avert potential misbehaviour? </w:t>
      </w:r>
      <w:r w:rsidRPr="00434F21">
        <w:rPr>
          <w:sz w:val="24"/>
          <w:szCs w:val="24"/>
        </w:rPr>
        <w:t xml:space="preserve"> If you are a parent you may find this easy to answer.  If you are not, I suggest you find time to watch experienced parents with a baby: we would be ver</w:t>
      </w:r>
      <w:r>
        <w:rPr>
          <w:sz w:val="24"/>
          <w:szCs w:val="24"/>
        </w:rPr>
        <w:t xml:space="preserve">y surprised if, within a </w:t>
      </w:r>
      <w:r w:rsidRPr="00434F21">
        <w:rPr>
          <w:sz w:val="24"/>
          <w:szCs w:val="24"/>
        </w:rPr>
        <w:t>short space of time, you did not find them diverting the child’s attention to stimulate their interest, prevent tears etc.  Praising something a child is doing well may prove to be a very effective diversion strategy: telling Jana she is sitting beautifully might stun a very talkative child into silence for a few seconds while you call the class to attention.</w:t>
      </w:r>
    </w:p>
    <w:p w:rsidR="001E32A4" w:rsidRDefault="001E32A4" w:rsidP="001E32A4">
      <w:pPr>
        <w:numPr>
          <w:ilvl w:val="0"/>
          <w:numId w:val="17"/>
        </w:numPr>
        <w:spacing w:after="120"/>
        <w:jc w:val="both"/>
        <w:rPr>
          <w:sz w:val="24"/>
          <w:szCs w:val="24"/>
        </w:rPr>
      </w:pPr>
      <w:r w:rsidRPr="00434F21">
        <w:rPr>
          <w:i/>
          <w:iCs/>
          <w:sz w:val="24"/>
          <w:szCs w:val="24"/>
        </w:rPr>
        <w:t>If I take action what are the likely consequences?</w:t>
      </w:r>
      <w:r w:rsidRPr="00434F21">
        <w:rPr>
          <w:sz w:val="24"/>
          <w:szCs w:val="24"/>
        </w:rPr>
        <w:t xml:space="preserve"> This can be a particularly tricky question if one is new to teaching so it is worth taking time to reflect on it now rather than first confront it within a busy classroom environment.  It is also worth discussing the matter with more experienced colleagues having observed them closely working with a class.  We shall discuss this further below.</w:t>
      </w:r>
    </w:p>
    <w:p w:rsidR="001E32A4" w:rsidRDefault="001E32A4" w:rsidP="00434F21">
      <w:pPr>
        <w:spacing w:after="120"/>
        <w:jc w:val="both"/>
        <w:rPr>
          <w:sz w:val="24"/>
          <w:szCs w:val="24"/>
        </w:rPr>
      </w:pPr>
    </w:p>
    <w:p w:rsidR="001E32A4" w:rsidRPr="00434F21" w:rsidRDefault="001E32A4" w:rsidP="001E32A4">
      <w:pPr>
        <w:spacing w:after="120"/>
        <w:jc w:val="both"/>
        <w:rPr>
          <w:sz w:val="24"/>
          <w:szCs w:val="24"/>
        </w:rPr>
      </w:pPr>
      <w:r w:rsidRPr="00434F21">
        <w:rPr>
          <w:sz w:val="24"/>
          <w:szCs w:val="24"/>
        </w:rPr>
        <w:lastRenderedPageBreak/>
        <w:t xml:space="preserve">Having observed hundreds of beginning teachers over the years a common reaction to misbehaviour is to respond to it immediately with a sharp command such as, ‘John stop that at once!’  Occasionally this is the best course of action as it leaves little room for doubt.  It may, however, be rather an unnecessary over reaction and it will certainly interrupt the flow of your session.  An alternative is to adopt a non-verbal strategy.  The most common of these are listed in figure 8.2.  How many have you tried or observed?  </w:t>
      </w:r>
    </w:p>
    <w:p w:rsidR="00A0668B" w:rsidRDefault="00A0668B" w:rsidP="00A0668B">
      <w:pPr>
        <w:spacing w:after="120"/>
        <w:jc w:val="center"/>
        <w:rPr>
          <w:b/>
          <w:bCs/>
          <w:sz w:val="24"/>
          <w:szCs w:val="24"/>
        </w:rPr>
      </w:pPr>
    </w:p>
    <w:p w:rsidR="00B059ED" w:rsidRPr="00434F21" w:rsidRDefault="00A0668B" w:rsidP="00A0668B">
      <w:pPr>
        <w:spacing w:after="120"/>
        <w:jc w:val="center"/>
        <w:rPr>
          <w:b/>
          <w:bCs/>
          <w:sz w:val="24"/>
          <w:szCs w:val="24"/>
        </w:rPr>
      </w:pPr>
      <w:r>
        <w:rPr>
          <w:b/>
          <w:bCs/>
          <w:sz w:val="24"/>
          <w:szCs w:val="24"/>
        </w:rPr>
        <w:t>[</w:t>
      </w:r>
      <w:r w:rsidR="00A243D3" w:rsidRPr="00434F21">
        <w:rPr>
          <w:b/>
          <w:bCs/>
          <w:sz w:val="24"/>
          <w:szCs w:val="24"/>
        </w:rPr>
        <w:t>Figure 8</w:t>
      </w:r>
      <w:r w:rsidR="00B059ED" w:rsidRPr="00434F21">
        <w:rPr>
          <w:b/>
          <w:bCs/>
          <w:sz w:val="24"/>
          <w:szCs w:val="24"/>
        </w:rPr>
        <w:t>.2</w:t>
      </w:r>
      <w:r>
        <w:rPr>
          <w:b/>
          <w:bCs/>
          <w:sz w:val="24"/>
          <w:szCs w:val="24"/>
        </w:rPr>
        <w:t xml:space="preserve"> about here]</w:t>
      </w:r>
    </w:p>
    <w:p w:rsidR="00415CD9" w:rsidRPr="00434F21" w:rsidRDefault="00B059ED" w:rsidP="00434F21">
      <w:pPr>
        <w:spacing w:after="120"/>
        <w:jc w:val="both"/>
        <w:rPr>
          <w:sz w:val="24"/>
          <w:szCs w:val="24"/>
        </w:rPr>
      </w:pPr>
      <w:r w:rsidRPr="00434F21">
        <w:rPr>
          <w:sz w:val="24"/>
          <w:szCs w:val="24"/>
        </w:rPr>
        <w:t>You might be surprised that we include ignoring somebody’s behaviour as a strategy but, if you stop to think about it, sometimes people behave in a certain way to attract attention.  It might be because they are spoilt and used to being in the limelight.  It might be because they are bored and wish to liven up</w:t>
      </w:r>
      <w:r w:rsidR="00630E7E" w:rsidRPr="00434F21">
        <w:rPr>
          <w:sz w:val="24"/>
          <w:szCs w:val="24"/>
        </w:rPr>
        <w:t xml:space="preserve"> the proceedings</w:t>
      </w:r>
      <w:r w:rsidRPr="00434F21">
        <w:rPr>
          <w:sz w:val="24"/>
          <w:szCs w:val="24"/>
        </w:rPr>
        <w:t xml:space="preserve"> a little bit.  </w:t>
      </w:r>
      <w:r w:rsidR="00630E7E" w:rsidRPr="00434F21">
        <w:rPr>
          <w:sz w:val="24"/>
          <w:szCs w:val="24"/>
        </w:rPr>
        <w:t xml:space="preserve">Tactical ignoring can prove highly effective in these and a range of other situations.  It might not, however, work if a child is unusually unsettled and they wish to alert you to the fact that, for example, there is a wasp in the room.  </w:t>
      </w:r>
      <w:r w:rsidR="00415CD9" w:rsidRPr="00434F21">
        <w:rPr>
          <w:sz w:val="24"/>
          <w:szCs w:val="24"/>
        </w:rPr>
        <w:t>The best option in such situations is to calmly open a window, guide the wasp gently through it if you can and carry on.</w:t>
      </w:r>
    </w:p>
    <w:p w:rsidR="00A44C08" w:rsidRPr="00434F21" w:rsidRDefault="00415CD9" w:rsidP="00434F21">
      <w:pPr>
        <w:spacing w:after="120"/>
        <w:jc w:val="both"/>
        <w:rPr>
          <w:sz w:val="24"/>
          <w:szCs w:val="24"/>
        </w:rPr>
      </w:pPr>
      <w:r w:rsidRPr="00434F21">
        <w:rPr>
          <w:sz w:val="24"/>
          <w:szCs w:val="24"/>
        </w:rPr>
        <w:t>Simply moving closer to someone who looks as if they are about to start up a conversation with their neighbour can enable you to continue a session while sending a very clear</w:t>
      </w:r>
      <w:r w:rsidR="00630E7E" w:rsidRPr="00434F21">
        <w:rPr>
          <w:sz w:val="24"/>
          <w:szCs w:val="24"/>
        </w:rPr>
        <w:t xml:space="preserve"> </w:t>
      </w:r>
      <w:r w:rsidRPr="00434F21">
        <w:rPr>
          <w:sz w:val="24"/>
          <w:szCs w:val="24"/>
        </w:rPr>
        <w:t>signal to the potential offender!</w:t>
      </w:r>
      <w:r w:rsidR="00A44C08" w:rsidRPr="00434F21">
        <w:rPr>
          <w:sz w:val="24"/>
          <w:szCs w:val="24"/>
        </w:rPr>
        <w:t xml:space="preserve"> Be overt if you are choosing the do this, nothing is gained by stealthily sneaking up behind pupils.</w:t>
      </w:r>
    </w:p>
    <w:p w:rsidR="00415CD9" w:rsidRPr="00434F21" w:rsidRDefault="00415CD9" w:rsidP="00434F21">
      <w:pPr>
        <w:spacing w:after="120"/>
        <w:jc w:val="both"/>
        <w:rPr>
          <w:sz w:val="24"/>
          <w:szCs w:val="24"/>
        </w:rPr>
      </w:pPr>
      <w:r w:rsidRPr="00434F21">
        <w:rPr>
          <w:sz w:val="24"/>
          <w:szCs w:val="24"/>
        </w:rPr>
        <w:t>We have used all of t</w:t>
      </w:r>
      <w:r w:rsidR="00A243D3" w:rsidRPr="00434F21">
        <w:rPr>
          <w:sz w:val="24"/>
          <w:szCs w:val="24"/>
        </w:rPr>
        <w:t>he strategies listed in figure 8</w:t>
      </w:r>
      <w:r w:rsidRPr="00434F21">
        <w:rPr>
          <w:sz w:val="24"/>
          <w:szCs w:val="24"/>
        </w:rPr>
        <w:t>.2 when working with children and adults: in your next class at college see if you spot any of them.</w:t>
      </w:r>
    </w:p>
    <w:p w:rsidR="00D8644A" w:rsidRDefault="00D8644A" w:rsidP="00A0668B">
      <w:pPr>
        <w:spacing w:after="120"/>
        <w:jc w:val="both"/>
        <w:rPr>
          <w:sz w:val="24"/>
          <w:szCs w:val="24"/>
        </w:rPr>
      </w:pPr>
      <w:r w:rsidRPr="00434F21">
        <w:rPr>
          <w:sz w:val="24"/>
          <w:szCs w:val="24"/>
        </w:rPr>
        <w:lastRenderedPageBreak/>
        <w:t xml:space="preserve">On other occasions </w:t>
      </w:r>
      <w:r w:rsidR="00D178B8" w:rsidRPr="00434F21">
        <w:rPr>
          <w:sz w:val="24"/>
          <w:szCs w:val="24"/>
        </w:rPr>
        <w:t>(</w:t>
      </w:r>
      <w:r w:rsidRPr="00434F21">
        <w:rPr>
          <w:sz w:val="24"/>
          <w:szCs w:val="24"/>
        </w:rPr>
        <w:t>or, if the above, do not have the desire</w:t>
      </w:r>
      <w:r w:rsidR="00D178B8" w:rsidRPr="00434F21">
        <w:rPr>
          <w:sz w:val="24"/>
          <w:szCs w:val="24"/>
        </w:rPr>
        <w:t xml:space="preserve">d outcome after a few minutes) </w:t>
      </w:r>
      <w:r w:rsidRPr="00434F21">
        <w:rPr>
          <w:sz w:val="24"/>
          <w:szCs w:val="24"/>
        </w:rPr>
        <w:t>you may find it more effective to make a comment and, in so doing, de-escalate a situation (figure</w:t>
      </w:r>
      <w:r w:rsidR="00A243D3" w:rsidRPr="00434F21">
        <w:rPr>
          <w:sz w:val="24"/>
          <w:szCs w:val="24"/>
        </w:rPr>
        <w:t xml:space="preserve"> 8</w:t>
      </w:r>
      <w:r w:rsidRPr="00434F21">
        <w:rPr>
          <w:sz w:val="24"/>
          <w:szCs w:val="24"/>
        </w:rPr>
        <w:t>.3).</w:t>
      </w:r>
      <w:r w:rsidR="00A0668B">
        <w:rPr>
          <w:sz w:val="24"/>
          <w:szCs w:val="24"/>
        </w:rPr>
        <w:t xml:space="preserve">  (For further exploration of these issues read Rogers, 2011.)</w:t>
      </w:r>
      <w:r w:rsidR="00A0668B" w:rsidRPr="00434F21" w:rsidDel="00AC4B53">
        <w:rPr>
          <w:sz w:val="24"/>
          <w:szCs w:val="24"/>
        </w:rPr>
        <w:t xml:space="preserve"> </w:t>
      </w:r>
    </w:p>
    <w:p w:rsidR="00A0668B" w:rsidRDefault="00A0668B" w:rsidP="00A0668B">
      <w:pPr>
        <w:spacing w:after="120"/>
        <w:jc w:val="both"/>
        <w:rPr>
          <w:sz w:val="24"/>
          <w:szCs w:val="24"/>
        </w:rPr>
      </w:pPr>
    </w:p>
    <w:p w:rsidR="00A0668B" w:rsidRPr="00434F21" w:rsidRDefault="00A0668B" w:rsidP="00A0668B">
      <w:pPr>
        <w:spacing w:after="120"/>
        <w:jc w:val="center"/>
        <w:rPr>
          <w:sz w:val="24"/>
          <w:szCs w:val="24"/>
        </w:rPr>
      </w:pPr>
      <w:r>
        <w:rPr>
          <w:sz w:val="24"/>
          <w:szCs w:val="24"/>
        </w:rPr>
        <w:t>[Figure 8.3 about here]</w:t>
      </w:r>
    </w:p>
    <w:p w:rsidR="00A44C08" w:rsidRPr="00434F21" w:rsidRDefault="00D8644A" w:rsidP="00434F21">
      <w:pPr>
        <w:spacing w:after="120"/>
        <w:jc w:val="both"/>
        <w:rPr>
          <w:sz w:val="24"/>
          <w:szCs w:val="24"/>
        </w:rPr>
      </w:pPr>
      <w:r w:rsidRPr="00434F21">
        <w:rPr>
          <w:sz w:val="24"/>
          <w:szCs w:val="24"/>
        </w:rPr>
        <w:t>Some of these will be familiar and have been touched on above</w:t>
      </w:r>
      <w:r w:rsidR="001E09D7" w:rsidRPr="00434F21">
        <w:rPr>
          <w:sz w:val="24"/>
          <w:szCs w:val="24"/>
        </w:rPr>
        <w:t xml:space="preserve">. </w:t>
      </w:r>
      <w:r w:rsidR="00D00EC5" w:rsidRPr="00434F21">
        <w:rPr>
          <w:sz w:val="24"/>
          <w:szCs w:val="24"/>
        </w:rPr>
        <w:t>Often they can work well in combination.  So, for example, if you notice that Sally is chattering away in the corner you might begin, ‘Well done for working so quietly Zack’.  If this does not have the desired effect on Sally’s behaviour you might calmly say, ‘</w:t>
      </w:r>
      <w:proofErr w:type="gramStart"/>
      <w:r w:rsidR="00D00EC5" w:rsidRPr="00434F21">
        <w:rPr>
          <w:sz w:val="24"/>
          <w:szCs w:val="24"/>
        </w:rPr>
        <w:t>This</w:t>
      </w:r>
      <w:proofErr w:type="gramEnd"/>
      <w:r w:rsidR="00D00EC5" w:rsidRPr="00434F21">
        <w:rPr>
          <w:sz w:val="24"/>
          <w:szCs w:val="24"/>
        </w:rPr>
        <w:t xml:space="preserve"> is a quiet time thanks Sally’ in a tone that assumes she will respond appropriately.  The use of ‘thanks’ adds weight to your assumption. If there is still no suitable response, move closer </w:t>
      </w:r>
      <w:r w:rsidR="001E09D7" w:rsidRPr="00434F21">
        <w:rPr>
          <w:sz w:val="24"/>
          <w:szCs w:val="24"/>
        </w:rPr>
        <w:t xml:space="preserve">and employ the broken record technique. Almost without exception children will respond after 3 such reminders. .  </w:t>
      </w:r>
      <w:r w:rsidR="00A44C08" w:rsidRPr="00434F21">
        <w:rPr>
          <w:sz w:val="24"/>
          <w:szCs w:val="24"/>
        </w:rPr>
        <w:t xml:space="preserve">Using humour is a powerful strategy that has the potential to diffuse confrontational situations by allowing both sides to retreat with minimal damage to egos. </w:t>
      </w:r>
      <w:proofErr w:type="gramStart"/>
      <w:r w:rsidR="00A44C08" w:rsidRPr="00434F21">
        <w:rPr>
          <w:sz w:val="24"/>
          <w:szCs w:val="24"/>
        </w:rPr>
        <w:t>It is, however, a risky approach that</w:t>
      </w:r>
      <w:proofErr w:type="gramEnd"/>
      <w:r w:rsidR="00A44C08" w:rsidRPr="00434F21">
        <w:rPr>
          <w:sz w:val="24"/>
          <w:szCs w:val="24"/>
        </w:rPr>
        <w:t xml:space="preserve"> demands that the teacher has a detailed knowledge of all the children in the class as it will not work with everyone. Imagine you are waiting for the class to settle on the carpet and you spot a boy in a world of his own flapping his arms and buzzing around the back of the class. Rather than admonishing him for holding you up, you might choose to call out, ‘Come on Mr Bumblebee, come back and join the rest of the bees in the hive over here’. </w:t>
      </w:r>
    </w:p>
    <w:p w:rsidR="00A44C08" w:rsidRPr="00434F21" w:rsidRDefault="00A44C08" w:rsidP="00434F21">
      <w:pPr>
        <w:spacing w:after="120"/>
        <w:jc w:val="both"/>
        <w:rPr>
          <w:sz w:val="24"/>
          <w:szCs w:val="24"/>
        </w:rPr>
      </w:pPr>
      <w:r w:rsidRPr="00434F21">
        <w:rPr>
          <w:sz w:val="24"/>
          <w:szCs w:val="24"/>
        </w:rPr>
        <w:t xml:space="preserve"> Partial agreement allows the teacher to show empathy with the pupil whilst also making expectations clear. For example, you may say to a pupil, ‘I understand that you </w:t>
      </w:r>
      <w:r w:rsidRPr="00434F21">
        <w:rPr>
          <w:sz w:val="24"/>
          <w:szCs w:val="24"/>
        </w:rPr>
        <w:lastRenderedPageBreak/>
        <w:t>are upset because you had an argument at break but you need to get on with your work now and we can talk more about what happened at lunchtime if you wish’.</w:t>
      </w:r>
    </w:p>
    <w:p w:rsidR="00D9152A" w:rsidRPr="00D03DA5" w:rsidRDefault="00D9152A" w:rsidP="00434F21">
      <w:pPr>
        <w:spacing w:after="120"/>
        <w:jc w:val="both"/>
        <w:rPr>
          <w:b/>
          <w:bCs/>
          <w:sz w:val="36"/>
          <w:szCs w:val="36"/>
        </w:rPr>
      </w:pPr>
    </w:p>
    <w:p w:rsidR="00D9152A" w:rsidRPr="00D03DA5" w:rsidRDefault="00D9152A" w:rsidP="00434F21">
      <w:pPr>
        <w:spacing w:after="120"/>
        <w:jc w:val="both"/>
        <w:rPr>
          <w:b/>
          <w:bCs/>
          <w:sz w:val="36"/>
          <w:szCs w:val="36"/>
        </w:rPr>
      </w:pPr>
      <w:r w:rsidRPr="00D03DA5">
        <w:rPr>
          <w:b/>
          <w:bCs/>
          <w:sz w:val="36"/>
          <w:szCs w:val="36"/>
        </w:rPr>
        <w:t>WHAT TO AVOID</w:t>
      </w:r>
      <w:r w:rsidR="00417223" w:rsidRPr="00D03DA5">
        <w:rPr>
          <w:b/>
          <w:bCs/>
          <w:sz w:val="36"/>
          <w:szCs w:val="36"/>
        </w:rPr>
        <w:t xml:space="preserve"> IF YOU CAN AND </w:t>
      </w:r>
      <w:r w:rsidR="0099225A" w:rsidRPr="00D03DA5">
        <w:rPr>
          <w:b/>
          <w:bCs/>
          <w:sz w:val="36"/>
          <w:szCs w:val="36"/>
        </w:rPr>
        <w:t>WHAT TO DO IF YOU CAN’T</w:t>
      </w:r>
    </w:p>
    <w:p w:rsidR="001E09D7" w:rsidRPr="00434F21" w:rsidRDefault="001E09D7" w:rsidP="00434F21">
      <w:pPr>
        <w:spacing w:after="120"/>
        <w:jc w:val="both"/>
        <w:rPr>
          <w:sz w:val="24"/>
          <w:szCs w:val="24"/>
        </w:rPr>
      </w:pPr>
      <w:r w:rsidRPr="00434F21">
        <w:rPr>
          <w:sz w:val="24"/>
          <w:szCs w:val="24"/>
        </w:rPr>
        <w:t>Although – in the tenor of much of this book – we do not wish to dwell on the negative, we want to take a couple of minutes to discuss some of the common mistakes we have obser</w:t>
      </w:r>
      <w:r w:rsidR="004B0587" w:rsidRPr="00434F21">
        <w:rPr>
          <w:sz w:val="24"/>
          <w:szCs w:val="24"/>
        </w:rPr>
        <w:t>ved.  Before we do, however, take a minute to think about the following, ‘</w:t>
      </w:r>
      <w:proofErr w:type="gramStart"/>
      <w:r w:rsidR="004B0587" w:rsidRPr="00434F21">
        <w:rPr>
          <w:sz w:val="24"/>
          <w:szCs w:val="24"/>
        </w:rPr>
        <w:t>Would</w:t>
      </w:r>
      <w:proofErr w:type="gramEnd"/>
      <w:r w:rsidR="004B0587" w:rsidRPr="00434F21">
        <w:rPr>
          <w:sz w:val="24"/>
          <w:szCs w:val="24"/>
        </w:rPr>
        <w:t xml:space="preserve"> you mind passing the butter please?’ If someone said that to you what might you do and/or say?  We suspect you would almost certainly pass the butter (assuming it was within reach!) possibly adding a polite comment as you did so.  Over the next few days you might take the opportunity to observe how adults make requests of each other.  We think you might be surprised to note how often it is done in the form of a rhetorical question.  In </w:t>
      </w:r>
      <w:r w:rsidR="0099225A" w:rsidRPr="00434F21">
        <w:rPr>
          <w:sz w:val="24"/>
          <w:szCs w:val="24"/>
        </w:rPr>
        <w:t>such cases</w:t>
      </w:r>
      <w:r w:rsidR="004B0587" w:rsidRPr="00434F21">
        <w:rPr>
          <w:sz w:val="24"/>
          <w:szCs w:val="24"/>
        </w:rPr>
        <w:t xml:space="preserve"> a verbal response is not really expected but an action is: ‘Would you like to sit over there please?’  </w:t>
      </w:r>
      <w:r w:rsidR="00F46282" w:rsidRPr="00434F21">
        <w:rPr>
          <w:sz w:val="24"/>
          <w:szCs w:val="24"/>
        </w:rPr>
        <w:t>‘Can I squeeze passed you please?’ ‘Would you mind turning out the light when you leave?’</w:t>
      </w:r>
      <w:r w:rsidRPr="00434F21">
        <w:rPr>
          <w:sz w:val="24"/>
          <w:szCs w:val="24"/>
        </w:rPr>
        <w:t xml:space="preserve">  </w:t>
      </w:r>
      <w:r w:rsidR="00F46282" w:rsidRPr="00434F21">
        <w:rPr>
          <w:sz w:val="24"/>
          <w:szCs w:val="24"/>
        </w:rPr>
        <w:t>In essence these are all requests rather than real questions and, indeed, you might be somewhat surprised if a colleague turned round to you and said, ‘No I will not turn out the lights when I leave!’  It would, however, be a legitimate response</w:t>
      </w:r>
      <w:r w:rsidR="0099225A" w:rsidRPr="00434F21">
        <w:rPr>
          <w:sz w:val="24"/>
          <w:szCs w:val="24"/>
        </w:rPr>
        <w:t xml:space="preserve"> to a seemingly legitimate question - </w:t>
      </w:r>
      <w:r w:rsidR="00F46282" w:rsidRPr="00434F21">
        <w:rPr>
          <w:sz w:val="24"/>
          <w:szCs w:val="24"/>
        </w:rPr>
        <w:t>albeit rather a rude one.</w:t>
      </w:r>
    </w:p>
    <w:p w:rsidR="00D9152A" w:rsidRPr="00434F21" w:rsidRDefault="00F46282" w:rsidP="00434F21">
      <w:pPr>
        <w:spacing w:after="120"/>
        <w:jc w:val="both"/>
        <w:rPr>
          <w:sz w:val="24"/>
          <w:szCs w:val="24"/>
        </w:rPr>
      </w:pPr>
      <w:r w:rsidRPr="00434F21">
        <w:rPr>
          <w:sz w:val="24"/>
          <w:szCs w:val="24"/>
        </w:rPr>
        <w:t xml:space="preserve">When you would like a child to </w:t>
      </w:r>
      <w:proofErr w:type="gramStart"/>
      <w:r w:rsidRPr="00434F21">
        <w:rPr>
          <w:sz w:val="24"/>
          <w:szCs w:val="24"/>
        </w:rPr>
        <w:t>do</w:t>
      </w:r>
      <w:proofErr w:type="gramEnd"/>
      <w:r w:rsidRPr="00434F21">
        <w:rPr>
          <w:sz w:val="24"/>
          <w:szCs w:val="24"/>
        </w:rPr>
        <w:t xml:space="preserve"> something tell them directly!  You might find this more difficult than you anticipate at first. Asking even your politest pupil, ‘Would you like to sit down over there please?’ runs the risk of a negative response as they are likely </w:t>
      </w:r>
      <w:r w:rsidRPr="00434F21">
        <w:rPr>
          <w:sz w:val="24"/>
          <w:szCs w:val="24"/>
        </w:rPr>
        <w:lastRenderedPageBreak/>
        <w:t>to interpret it as a genuine question rather than</w:t>
      </w:r>
      <w:r w:rsidR="00D178B8" w:rsidRPr="00434F21">
        <w:rPr>
          <w:sz w:val="24"/>
          <w:szCs w:val="24"/>
        </w:rPr>
        <w:t>,</w:t>
      </w:r>
      <w:r w:rsidRPr="00434F21">
        <w:rPr>
          <w:sz w:val="24"/>
          <w:szCs w:val="24"/>
        </w:rPr>
        <w:t xml:space="preserve"> to put it at its bl</w:t>
      </w:r>
      <w:r w:rsidR="00D9152A" w:rsidRPr="00434F21">
        <w:rPr>
          <w:sz w:val="24"/>
          <w:szCs w:val="24"/>
        </w:rPr>
        <w:t>untest</w:t>
      </w:r>
      <w:r w:rsidR="00D178B8" w:rsidRPr="00434F21">
        <w:rPr>
          <w:sz w:val="24"/>
          <w:szCs w:val="24"/>
        </w:rPr>
        <w:t>,</w:t>
      </w:r>
      <w:r w:rsidR="00D9152A" w:rsidRPr="00434F21">
        <w:rPr>
          <w:sz w:val="24"/>
          <w:szCs w:val="24"/>
        </w:rPr>
        <w:t xml:space="preserve"> a command.  As you might imagine, questions such as, ‘How many times do I have to ask you?’, ‘Are we going to have to wait all day?’ and ‘Do I look like an idiot?’ run an even higher risk of an unwelcome response!</w:t>
      </w:r>
    </w:p>
    <w:p w:rsidR="00D9152A" w:rsidRDefault="006B3F0C" w:rsidP="00434F21">
      <w:pPr>
        <w:spacing w:after="120"/>
        <w:jc w:val="both"/>
        <w:rPr>
          <w:sz w:val="24"/>
          <w:szCs w:val="24"/>
        </w:rPr>
      </w:pPr>
      <w:r w:rsidRPr="00434F21">
        <w:rPr>
          <w:sz w:val="24"/>
          <w:szCs w:val="24"/>
        </w:rPr>
        <w:t>As we said earlier in the chapter, you are likely to experience a honeymoon period when you first start working with a new class.  In time – and this could be hours, days or possibly weeks – even the most placid and well behaved children will start to test your boundaries.  It is entirely natural and something that humans do in common with other members of the animal kingdom.  When it happens do not think the worst and then overreact.  In the previous edition of this book Rob Barnes (2006) warned readers of the dangers of,</w:t>
      </w:r>
    </w:p>
    <w:p w:rsidR="00A0668B" w:rsidRPr="00434F21" w:rsidRDefault="00A0668B" w:rsidP="00434F21">
      <w:pPr>
        <w:spacing w:after="120"/>
        <w:jc w:val="both"/>
        <w:rPr>
          <w:sz w:val="24"/>
          <w:szCs w:val="24"/>
        </w:rPr>
      </w:pPr>
    </w:p>
    <w:p w:rsidR="006B3F0C" w:rsidRPr="00D03DA5" w:rsidRDefault="006B3F0C" w:rsidP="00D03DA5">
      <w:pPr>
        <w:spacing w:after="120"/>
        <w:ind w:left="284"/>
        <w:jc w:val="both"/>
        <w:rPr>
          <w:iCs/>
          <w:sz w:val="24"/>
          <w:szCs w:val="24"/>
        </w:rPr>
      </w:pPr>
      <w:proofErr w:type="gramStart"/>
      <w:r w:rsidRPr="00D03DA5">
        <w:rPr>
          <w:iCs/>
          <w:sz w:val="24"/>
          <w:szCs w:val="24"/>
        </w:rPr>
        <w:t>…being aggressively ‘manic’ in your vigilance.</w:t>
      </w:r>
      <w:proofErr w:type="gramEnd"/>
      <w:r w:rsidRPr="00D03DA5">
        <w:rPr>
          <w:iCs/>
          <w:sz w:val="24"/>
          <w:szCs w:val="24"/>
        </w:rPr>
        <w:t xml:space="preserve"> The manically vigilant teacher treats each infringement of attention or pupil disruption as a personal threat, barking at pupils in return…Two effects…(of this) are you will shift the focus towards pupils’ behaviour (rather than concentrating on your teaching and pupils’ learning) and you will invite pupils to try you out</w:t>
      </w:r>
      <w:r w:rsidR="000F4910" w:rsidRPr="00D03DA5">
        <w:rPr>
          <w:iCs/>
          <w:sz w:val="24"/>
          <w:szCs w:val="24"/>
        </w:rPr>
        <w:t>.</w:t>
      </w:r>
    </w:p>
    <w:p w:rsidR="000F4910" w:rsidRPr="00D03DA5" w:rsidRDefault="000F4910" w:rsidP="00D03DA5">
      <w:pPr>
        <w:spacing w:after="120"/>
        <w:ind w:left="284"/>
        <w:jc w:val="right"/>
        <w:rPr>
          <w:iCs/>
          <w:sz w:val="24"/>
          <w:szCs w:val="24"/>
        </w:rPr>
      </w:pPr>
      <w:r w:rsidRPr="00D03DA5">
        <w:rPr>
          <w:iCs/>
          <w:sz w:val="24"/>
          <w:szCs w:val="24"/>
        </w:rPr>
        <w:t>(p</w:t>
      </w:r>
      <w:r w:rsidR="00A0668B">
        <w:rPr>
          <w:iCs/>
          <w:sz w:val="24"/>
          <w:szCs w:val="24"/>
        </w:rPr>
        <w:t>.</w:t>
      </w:r>
      <w:r w:rsidRPr="00D03DA5">
        <w:rPr>
          <w:iCs/>
          <w:sz w:val="24"/>
          <w:szCs w:val="24"/>
        </w:rPr>
        <w:t xml:space="preserve"> 128)</w:t>
      </w:r>
    </w:p>
    <w:p w:rsidR="00A0668B" w:rsidRDefault="00A0668B" w:rsidP="00434F21">
      <w:pPr>
        <w:spacing w:after="120"/>
        <w:jc w:val="both"/>
        <w:rPr>
          <w:sz w:val="24"/>
          <w:szCs w:val="24"/>
        </w:rPr>
      </w:pPr>
    </w:p>
    <w:p w:rsidR="000F4910" w:rsidRPr="00434F21" w:rsidRDefault="000F4910" w:rsidP="00434F21">
      <w:pPr>
        <w:spacing w:after="120"/>
        <w:jc w:val="both"/>
        <w:rPr>
          <w:sz w:val="24"/>
          <w:szCs w:val="24"/>
        </w:rPr>
      </w:pPr>
      <w:r w:rsidRPr="00434F21">
        <w:rPr>
          <w:sz w:val="24"/>
          <w:szCs w:val="24"/>
        </w:rPr>
        <w:t xml:space="preserve">The idea of children ‘trying you out’ is not a pleasant one but, if you are cognisant of the possibility, you can avoid it by providing them with something far more interesting – such as your fascinating lesson – to </w:t>
      </w:r>
      <w:r w:rsidR="0099225A" w:rsidRPr="00434F21">
        <w:rPr>
          <w:sz w:val="24"/>
          <w:szCs w:val="24"/>
        </w:rPr>
        <w:t>engage their attention</w:t>
      </w:r>
      <w:r w:rsidRPr="00434F21">
        <w:rPr>
          <w:sz w:val="24"/>
          <w:szCs w:val="24"/>
        </w:rPr>
        <w:t xml:space="preserve">.  Should you find, however, that the session which looked fantastic on paper is going down like a lead balloon, do </w:t>
      </w:r>
      <w:r w:rsidRPr="00434F21">
        <w:rPr>
          <w:sz w:val="24"/>
          <w:szCs w:val="24"/>
        </w:rPr>
        <w:lastRenderedPageBreak/>
        <w:t xml:space="preserve">not be afraid to change course </w:t>
      </w:r>
      <w:r w:rsidRPr="00434F21">
        <w:rPr>
          <w:i/>
          <w:iCs/>
          <w:sz w:val="24"/>
          <w:szCs w:val="24"/>
        </w:rPr>
        <w:t xml:space="preserve">even if you are being assessed by your mentor or teaching practice supervisor.  </w:t>
      </w:r>
      <w:r w:rsidRPr="00434F21">
        <w:rPr>
          <w:sz w:val="24"/>
          <w:szCs w:val="24"/>
        </w:rPr>
        <w:t>Even those of us who have been in the profession for many years have to alter direction mid</w:t>
      </w:r>
      <w:r w:rsidR="00D03DA5">
        <w:rPr>
          <w:sz w:val="24"/>
          <w:szCs w:val="24"/>
        </w:rPr>
        <w:t>-</w:t>
      </w:r>
      <w:r w:rsidR="0099225A" w:rsidRPr="00434F21">
        <w:rPr>
          <w:sz w:val="24"/>
          <w:szCs w:val="24"/>
        </w:rPr>
        <w:t>session</w:t>
      </w:r>
      <w:r w:rsidRPr="00434F21">
        <w:rPr>
          <w:sz w:val="24"/>
          <w:szCs w:val="24"/>
        </w:rPr>
        <w:t xml:space="preserve"> from time to do: trust your professional judgement in these situations as a lesson which is not taking off in the way you had hoped is unlikely to spring into life if you carry on in the same vein. The main reasons why some sessions are less successful than others is considered further in chapter Z.</w:t>
      </w:r>
    </w:p>
    <w:p w:rsidR="000F4910" w:rsidRPr="00434F21" w:rsidRDefault="002E5567" w:rsidP="00434F21">
      <w:pPr>
        <w:spacing w:after="120"/>
        <w:jc w:val="both"/>
        <w:rPr>
          <w:sz w:val="24"/>
          <w:szCs w:val="24"/>
        </w:rPr>
      </w:pPr>
      <w:r w:rsidRPr="00434F21">
        <w:rPr>
          <w:sz w:val="24"/>
          <w:szCs w:val="24"/>
        </w:rPr>
        <w:t xml:space="preserve">Below we discuss a range of other strategies often employed by beginning teachers which prove, almost invariably, unsuccessful.  Before we do, take a few minutes to picture yourself teaching an ideal session.  What do you see?  A room filled with animated children? You relaxed and in control? </w:t>
      </w:r>
      <w:r w:rsidR="00D03DA5">
        <w:rPr>
          <w:sz w:val="24"/>
          <w:szCs w:val="24"/>
        </w:rPr>
        <w:t>Is e</w:t>
      </w:r>
      <w:r w:rsidRPr="00434F21">
        <w:rPr>
          <w:sz w:val="24"/>
          <w:szCs w:val="24"/>
        </w:rPr>
        <w:t>verybody on task, behaving beautifully and enjoying the experience of being in your classroom?  Now imagine if someone shouts a command across the room at the top of their voice.  What happens?  The atmosphere is broken.  All too often inexperienced teachers tend to talk over their pupils.  Sometimes nobody hears them as the noise levels are simply too high.  At other times they may have be heard but di</w:t>
      </w:r>
      <w:r w:rsidR="00420C0D" w:rsidRPr="00434F21">
        <w:rPr>
          <w:sz w:val="24"/>
          <w:szCs w:val="24"/>
        </w:rPr>
        <w:t xml:space="preserve">sregarded.  And, frequently on such occasions a teacher may </w:t>
      </w:r>
      <w:r w:rsidRPr="00434F21">
        <w:rPr>
          <w:sz w:val="24"/>
          <w:szCs w:val="24"/>
        </w:rPr>
        <w:t xml:space="preserve">give the impression of </w:t>
      </w:r>
      <w:r w:rsidR="00420C0D" w:rsidRPr="00434F21">
        <w:rPr>
          <w:sz w:val="24"/>
          <w:szCs w:val="24"/>
        </w:rPr>
        <w:t xml:space="preserve">being </w:t>
      </w:r>
      <w:r w:rsidRPr="00434F21">
        <w:rPr>
          <w:sz w:val="24"/>
          <w:szCs w:val="24"/>
        </w:rPr>
        <w:t xml:space="preserve">someone slightly out of control.  Thus we advise, wait until the class is quiet </w:t>
      </w:r>
      <w:r w:rsidR="00420C0D" w:rsidRPr="00434F21">
        <w:rPr>
          <w:sz w:val="24"/>
          <w:szCs w:val="24"/>
        </w:rPr>
        <w:t>before</w:t>
      </w:r>
      <w:r w:rsidRPr="00434F21">
        <w:rPr>
          <w:sz w:val="24"/>
          <w:szCs w:val="24"/>
        </w:rPr>
        <w:t xml:space="preserve"> you talk to them as a group.  This may take some time but we strongly recommend that you sit it out</w:t>
      </w:r>
      <w:r w:rsidR="00860AF9" w:rsidRPr="00434F21">
        <w:rPr>
          <w:sz w:val="24"/>
          <w:szCs w:val="24"/>
        </w:rPr>
        <w:t xml:space="preserve"> calmly and with every appearance of being in control (even if you do not feel it!). If you wish to speak to someone while the class </w:t>
      </w:r>
      <w:r w:rsidR="00420C0D" w:rsidRPr="00434F21">
        <w:rPr>
          <w:sz w:val="24"/>
          <w:szCs w:val="24"/>
        </w:rPr>
        <w:t>are</w:t>
      </w:r>
      <w:r w:rsidR="00860AF9" w:rsidRPr="00434F21">
        <w:rPr>
          <w:sz w:val="24"/>
          <w:szCs w:val="24"/>
        </w:rPr>
        <w:t xml:space="preserve"> engaged in individual or group work move to beside them rather than bellowing across the classroom in the hope that they will hear.  Alternatively, or as a first step, you might catch their eye and try one of the non-verb</w:t>
      </w:r>
      <w:r w:rsidR="00A243D3" w:rsidRPr="00434F21">
        <w:rPr>
          <w:sz w:val="24"/>
          <w:szCs w:val="24"/>
        </w:rPr>
        <w:t>al techniques listed in figure 8</w:t>
      </w:r>
      <w:r w:rsidR="00860AF9" w:rsidRPr="00434F21">
        <w:rPr>
          <w:sz w:val="24"/>
          <w:szCs w:val="24"/>
        </w:rPr>
        <w:t xml:space="preserve">.2 above.  </w:t>
      </w:r>
      <w:r w:rsidR="00860AF9" w:rsidRPr="00434F21">
        <w:rPr>
          <w:i/>
          <w:iCs/>
          <w:sz w:val="24"/>
          <w:szCs w:val="24"/>
        </w:rPr>
        <w:t xml:space="preserve">Very occasionally </w:t>
      </w:r>
      <w:r w:rsidR="00860AF9" w:rsidRPr="00434F21">
        <w:rPr>
          <w:sz w:val="24"/>
          <w:szCs w:val="24"/>
        </w:rPr>
        <w:t xml:space="preserve">in your career you might have to shout at a child who is some distance away from you and at risk.  Under such </w:t>
      </w:r>
      <w:r w:rsidR="00860AF9" w:rsidRPr="00434F21">
        <w:rPr>
          <w:sz w:val="24"/>
          <w:szCs w:val="24"/>
        </w:rPr>
        <w:lastRenderedPageBreak/>
        <w:t xml:space="preserve">circumstance we recommend a short, sharp command such as, ‘Stop!’ or ‘Sandy stop!’ That should gain everyone’s attention and it is at that point you can add further instructions. </w:t>
      </w:r>
      <w:r w:rsidR="00417223" w:rsidRPr="00434F21">
        <w:rPr>
          <w:i/>
          <w:iCs/>
          <w:sz w:val="24"/>
          <w:szCs w:val="24"/>
        </w:rPr>
        <w:t>Do not</w:t>
      </w:r>
      <w:r w:rsidR="00417223" w:rsidRPr="00434F21">
        <w:rPr>
          <w:sz w:val="24"/>
          <w:szCs w:val="24"/>
        </w:rPr>
        <w:t xml:space="preserve">, however, use </w:t>
      </w:r>
      <w:proofErr w:type="gramStart"/>
      <w:r w:rsidR="00417223" w:rsidRPr="00434F21">
        <w:rPr>
          <w:sz w:val="24"/>
          <w:szCs w:val="24"/>
        </w:rPr>
        <w:t>this strategy unless you feel you ab</w:t>
      </w:r>
      <w:r w:rsidR="00D03DA5">
        <w:rPr>
          <w:sz w:val="24"/>
          <w:szCs w:val="24"/>
        </w:rPr>
        <w:t>solutely have</w:t>
      </w:r>
      <w:proofErr w:type="gramEnd"/>
      <w:r w:rsidR="00D03DA5">
        <w:rPr>
          <w:sz w:val="24"/>
          <w:szCs w:val="24"/>
        </w:rPr>
        <w:t xml:space="preserve"> to: used more than</w:t>
      </w:r>
      <w:r w:rsidR="00417223" w:rsidRPr="00434F21">
        <w:rPr>
          <w:sz w:val="24"/>
          <w:szCs w:val="24"/>
        </w:rPr>
        <w:t xml:space="preserve"> once in a blue moon and it will soon lose its potency.</w:t>
      </w:r>
    </w:p>
    <w:p w:rsidR="00A0668B" w:rsidRPr="00434F21" w:rsidRDefault="00417223" w:rsidP="00A0668B">
      <w:pPr>
        <w:spacing w:after="120"/>
        <w:jc w:val="both"/>
        <w:rPr>
          <w:sz w:val="24"/>
          <w:szCs w:val="24"/>
        </w:rPr>
      </w:pPr>
      <w:r w:rsidRPr="00434F21">
        <w:rPr>
          <w:sz w:val="24"/>
          <w:szCs w:val="24"/>
        </w:rPr>
        <w:t>There may be times when you are so angry that you want to shout at someone: resist them.  It is a mistake to discipline a child when you have lost control of your temper.  It is fine for you to appear angry on occasion but it is far from fine if you are not in control of your emotions.  Sometimes – and we hope this is rare – you may that you are at the end of your tether and it is as well to consider what might be the best strategies</w:t>
      </w:r>
      <w:r w:rsidR="00420C0D" w:rsidRPr="00434F21">
        <w:rPr>
          <w:sz w:val="24"/>
          <w:szCs w:val="24"/>
        </w:rPr>
        <w:t xml:space="preserve"> for you to adopt</w:t>
      </w:r>
      <w:r w:rsidRPr="00434F21">
        <w:rPr>
          <w:sz w:val="24"/>
          <w:szCs w:val="24"/>
        </w:rPr>
        <w:t xml:space="preserve"> under such circumstances.  </w:t>
      </w:r>
      <w:r w:rsidR="00A0668B" w:rsidRPr="00434F21">
        <w:rPr>
          <w:sz w:val="24"/>
          <w:szCs w:val="24"/>
        </w:rPr>
        <w:t>Possible options are to,</w:t>
      </w:r>
    </w:p>
    <w:p w:rsidR="00A0668B" w:rsidRDefault="00A0668B" w:rsidP="00A0668B">
      <w:pPr>
        <w:numPr>
          <w:ilvl w:val="0"/>
          <w:numId w:val="18"/>
        </w:numPr>
        <w:spacing w:after="120"/>
        <w:jc w:val="both"/>
        <w:rPr>
          <w:sz w:val="24"/>
          <w:szCs w:val="24"/>
        </w:rPr>
      </w:pPr>
      <w:proofErr w:type="gramStart"/>
      <w:r w:rsidRPr="00434F21">
        <w:rPr>
          <w:sz w:val="24"/>
          <w:szCs w:val="24"/>
        </w:rPr>
        <w:t>ask</w:t>
      </w:r>
      <w:proofErr w:type="gramEnd"/>
      <w:r w:rsidRPr="00434F21">
        <w:rPr>
          <w:sz w:val="24"/>
          <w:szCs w:val="24"/>
        </w:rPr>
        <w:t xml:space="preserve"> a responsible child to take a note to another teacher requesting help.  Even the most experienced teachers do this from time and it is an entirely professional strategy: being human we all have days when it is all too much</w:t>
      </w:r>
      <w:r>
        <w:rPr>
          <w:sz w:val="24"/>
          <w:szCs w:val="24"/>
        </w:rPr>
        <w:t>;</w:t>
      </w:r>
    </w:p>
    <w:p w:rsidR="00A0668B" w:rsidRDefault="00A0668B" w:rsidP="00A0668B">
      <w:pPr>
        <w:numPr>
          <w:ilvl w:val="0"/>
          <w:numId w:val="18"/>
        </w:numPr>
        <w:spacing w:after="120"/>
        <w:jc w:val="both"/>
        <w:rPr>
          <w:sz w:val="24"/>
          <w:szCs w:val="24"/>
        </w:rPr>
      </w:pPr>
      <w:r w:rsidRPr="00434F21">
        <w:rPr>
          <w:sz w:val="24"/>
          <w:szCs w:val="24"/>
        </w:rPr>
        <w:t>recognise you are angry and take a few seconds to calm yourself down: a few deep breaths can often help</w:t>
      </w:r>
      <w:r>
        <w:rPr>
          <w:sz w:val="24"/>
          <w:szCs w:val="24"/>
        </w:rPr>
        <w:t>;</w:t>
      </w:r>
    </w:p>
    <w:p w:rsidR="00A0668B" w:rsidRDefault="00A0668B" w:rsidP="00A0668B">
      <w:pPr>
        <w:numPr>
          <w:ilvl w:val="0"/>
          <w:numId w:val="18"/>
        </w:numPr>
        <w:spacing w:after="120"/>
        <w:jc w:val="both"/>
        <w:rPr>
          <w:sz w:val="24"/>
          <w:szCs w:val="24"/>
        </w:rPr>
      </w:pPr>
      <w:proofErr w:type="gramStart"/>
      <w:r w:rsidRPr="00434F21">
        <w:rPr>
          <w:sz w:val="24"/>
          <w:szCs w:val="24"/>
        </w:rPr>
        <w:t>accept</w:t>
      </w:r>
      <w:proofErr w:type="gramEnd"/>
      <w:r w:rsidRPr="00434F21">
        <w:rPr>
          <w:sz w:val="24"/>
          <w:szCs w:val="24"/>
        </w:rPr>
        <w:t xml:space="preserve"> that you are not feeling as in control as you might like and switch to a simpler, probably more routine, activity.  This might, for example, be reading the class a story or taking a break to do a quick game you all enjoy before, possibly, reverting to the original activity.</w:t>
      </w:r>
    </w:p>
    <w:p w:rsidR="00E42F8E" w:rsidRPr="00434F21" w:rsidRDefault="00E42F8E" w:rsidP="00A0668B">
      <w:pPr>
        <w:spacing w:after="120"/>
        <w:jc w:val="both"/>
        <w:rPr>
          <w:sz w:val="24"/>
          <w:szCs w:val="24"/>
        </w:rPr>
      </w:pPr>
      <w:r w:rsidRPr="00434F21">
        <w:rPr>
          <w:sz w:val="24"/>
          <w:szCs w:val="24"/>
        </w:rPr>
        <w:t xml:space="preserve">Next time you are in school ask colleagues </w:t>
      </w:r>
      <w:r w:rsidR="00420C0D" w:rsidRPr="00434F21">
        <w:rPr>
          <w:sz w:val="24"/>
          <w:szCs w:val="24"/>
        </w:rPr>
        <w:t xml:space="preserve">about </w:t>
      </w:r>
      <w:r w:rsidRPr="00434F21">
        <w:rPr>
          <w:sz w:val="24"/>
          <w:szCs w:val="24"/>
        </w:rPr>
        <w:t xml:space="preserve">strategies they use.  This is a good way to pick up tips and </w:t>
      </w:r>
      <w:proofErr w:type="gramStart"/>
      <w:r w:rsidRPr="00434F21">
        <w:rPr>
          <w:sz w:val="24"/>
          <w:szCs w:val="24"/>
        </w:rPr>
        <w:t>it also</w:t>
      </w:r>
      <w:proofErr w:type="gramEnd"/>
      <w:r w:rsidRPr="00434F21">
        <w:rPr>
          <w:sz w:val="24"/>
          <w:szCs w:val="24"/>
        </w:rPr>
        <w:t xml:space="preserve"> gives you an idea as to what is common practice within a school.  Before we move on, it is also worth taking a few minutes to dwell on </w:t>
      </w:r>
      <w:r w:rsidR="00135B28" w:rsidRPr="00434F21">
        <w:rPr>
          <w:sz w:val="24"/>
          <w:szCs w:val="24"/>
        </w:rPr>
        <w:t xml:space="preserve">what tends to trigger </w:t>
      </w:r>
      <w:r w:rsidR="00135B28" w:rsidRPr="00434F21">
        <w:rPr>
          <w:i/>
          <w:iCs/>
          <w:sz w:val="24"/>
          <w:szCs w:val="24"/>
        </w:rPr>
        <w:t xml:space="preserve">your </w:t>
      </w:r>
      <w:r w:rsidR="00135B28" w:rsidRPr="00434F21">
        <w:rPr>
          <w:sz w:val="24"/>
          <w:szCs w:val="24"/>
        </w:rPr>
        <w:t xml:space="preserve">temper.  It may be that you are a very calm and placid person and </w:t>
      </w:r>
      <w:r w:rsidR="00135B28" w:rsidRPr="00434F21">
        <w:rPr>
          <w:sz w:val="24"/>
          <w:szCs w:val="24"/>
        </w:rPr>
        <w:lastRenderedPageBreak/>
        <w:t>that it is not easy to unsettle your equanimity – lucky you!  If you are prone to losing your temper though you would be wise to consider the catalysts and whether you can do anything to alleviate the potential pressures.</w:t>
      </w:r>
    </w:p>
    <w:p w:rsidR="00135B28" w:rsidRPr="00434F21" w:rsidRDefault="00135B28" w:rsidP="00434F21">
      <w:pPr>
        <w:spacing w:after="120"/>
        <w:jc w:val="both"/>
        <w:rPr>
          <w:sz w:val="24"/>
          <w:szCs w:val="24"/>
        </w:rPr>
      </w:pPr>
      <w:r w:rsidRPr="00434F21">
        <w:rPr>
          <w:sz w:val="24"/>
          <w:szCs w:val="24"/>
        </w:rPr>
        <w:t>If a child is being persistently difficult some resort to frequent threats but do not take any action until it is too late.  Try therefore to avoid, ‘If you do that again I’ll do X’ and then not do X when it happens again.  We shall discuss sanctions towards the end of the chapter but, suffice it to say here that, if you say you will do something then do it!</w:t>
      </w:r>
    </w:p>
    <w:p w:rsidR="00135B28" w:rsidRPr="00434F21" w:rsidRDefault="00135B28" w:rsidP="00434F21">
      <w:pPr>
        <w:spacing w:after="120"/>
        <w:jc w:val="both"/>
        <w:rPr>
          <w:sz w:val="24"/>
          <w:szCs w:val="24"/>
        </w:rPr>
      </w:pPr>
      <w:r w:rsidRPr="00434F21">
        <w:rPr>
          <w:sz w:val="24"/>
          <w:szCs w:val="24"/>
        </w:rPr>
        <w:t xml:space="preserve">A similar pitfall is to become so exasperated </w:t>
      </w:r>
      <w:r w:rsidR="00C769A2" w:rsidRPr="00434F21">
        <w:rPr>
          <w:sz w:val="24"/>
          <w:szCs w:val="24"/>
        </w:rPr>
        <w:t>by a child’s behaviour that you are too harsh.  Undue severity can also be an issue for inexperienced teachers if they are very nervous and anxious to establish their authority: scared children do not make willing learners.</w:t>
      </w:r>
    </w:p>
    <w:p w:rsidR="00C769A2" w:rsidRPr="00434F21" w:rsidRDefault="00C769A2" w:rsidP="00434F21">
      <w:pPr>
        <w:spacing w:after="120"/>
        <w:jc w:val="both"/>
        <w:rPr>
          <w:sz w:val="24"/>
          <w:szCs w:val="24"/>
        </w:rPr>
      </w:pPr>
      <w:r w:rsidRPr="00434F21">
        <w:rPr>
          <w:sz w:val="24"/>
          <w:szCs w:val="24"/>
        </w:rPr>
        <w:t xml:space="preserve">Being human it is only to be expected that you will like to be liked: we all do!  As a teacher this is not your prime concern.  We are not, of course, proposing that you encourage your pupils to dislike you.  Rather we suggest you avoid being unduly worried about what </w:t>
      </w:r>
      <w:r w:rsidR="001B7F45" w:rsidRPr="00434F21">
        <w:rPr>
          <w:sz w:val="24"/>
          <w:szCs w:val="24"/>
        </w:rPr>
        <w:t>someone</w:t>
      </w:r>
      <w:r w:rsidRPr="00434F21">
        <w:rPr>
          <w:sz w:val="24"/>
          <w:szCs w:val="24"/>
        </w:rPr>
        <w:t xml:space="preserve"> might think of you if you tell them off.  Perversely, if you </w:t>
      </w:r>
      <w:r w:rsidR="001B7F45" w:rsidRPr="00434F21">
        <w:rPr>
          <w:sz w:val="24"/>
          <w:szCs w:val="24"/>
        </w:rPr>
        <w:t xml:space="preserve">let a child know their boundaries, they are more likely to feel secure and respect you. </w:t>
      </w:r>
    </w:p>
    <w:p w:rsidR="00E42F8E" w:rsidRDefault="001B7F45" w:rsidP="00434F21">
      <w:pPr>
        <w:spacing w:after="120"/>
        <w:jc w:val="both"/>
        <w:rPr>
          <w:sz w:val="24"/>
          <w:szCs w:val="24"/>
        </w:rPr>
      </w:pPr>
      <w:r w:rsidRPr="00434F21">
        <w:rPr>
          <w:sz w:val="24"/>
          <w:szCs w:val="24"/>
        </w:rPr>
        <w:t xml:space="preserve">Very occasionally you may find yourself disliking one of the pupils in your class:   </w:t>
      </w:r>
      <w:r w:rsidRPr="00434F21">
        <w:rPr>
          <w:i/>
          <w:iCs/>
          <w:sz w:val="24"/>
          <w:szCs w:val="24"/>
        </w:rPr>
        <w:t xml:space="preserve">never </w:t>
      </w:r>
      <w:r w:rsidRPr="00434F21">
        <w:rPr>
          <w:sz w:val="24"/>
          <w:szCs w:val="24"/>
        </w:rPr>
        <w:t xml:space="preserve">let them know.  And, whether you like a child or not, </w:t>
      </w:r>
      <w:r w:rsidRPr="00434F21">
        <w:rPr>
          <w:i/>
          <w:iCs/>
          <w:sz w:val="24"/>
          <w:szCs w:val="24"/>
        </w:rPr>
        <w:t xml:space="preserve">never </w:t>
      </w:r>
      <w:r w:rsidRPr="00434F21">
        <w:rPr>
          <w:sz w:val="24"/>
          <w:szCs w:val="24"/>
        </w:rPr>
        <w:t xml:space="preserve">criticise a child for being who they are: tell them you do not </w:t>
      </w:r>
      <w:r w:rsidR="00A44C08" w:rsidRPr="00434F21">
        <w:rPr>
          <w:sz w:val="24"/>
          <w:szCs w:val="24"/>
        </w:rPr>
        <w:t>like</w:t>
      </w:r>
      <w:r w:rsidRPr="00434F21">
        <w:rPr>
          <w:sz w:val="24"/>
          <w:szCs w:val="24"/>
        </w:rPr>
        <w:t xml:space="preserve"> their behaviour but never say you do not like them.  </w:t>
      </w:r>
    </w:p>
    <w:p w:rsidR="00A0668B" w:rsidRDefault="00097B39" w:rsidP="00434F21">
      <w:pPr>
        <w:spacing w:after="120"/>
        <w:jc w:val="both"/>
        <w:rPr>
          <w:b/>
          <w:bCs/>
          <w:sz w:val="36"/>
          <w:szCs w:val="36"/>
        </w:rPr>
      </w:pPr>
      <w:r w:rsidRPr="00097B39">
        <w:rPr>
          <w:noProof/>
          <w:sz w:val="24"/>
          <w:szCs w:val="24"/>
        </w:rPr>
        <w:lastRenderedPageBreak/>
        <w:pict>
          <v:shape id="_x0000_s1031" type="#_x0000_t202" style="position:absolute;left:0;text-align:left;margin-left:-12.75pt;margin-top:-84.6pt;width:425.95pt;height:417.3pt;z-index:251657728;mso-wrap-style:none">
            <v:textbox style="mso-next-textbox:#_x0000_s1031">
              <w:txbxContent>
                <w:p w:rsidR="00A0668B" w:rsidRDefault="00A0668B" w:rsidP="00FD767D">
                  <w:pPr>
                    <w:tabs>
                      <w:tab w:val="left" w:pos="2970"/>
                    </w:tabs>
                    <w:rPr>
                      <w:b/>
                      <w:bCs/>
                      <w:iCs/>
                      <w:sz w:val="28"/>
                      <w:szCs w:val="28"/>
                    </w:rPr>
                  </w:pPr>
                  <w:r w:rsidRPr="00D03DA5">
                    <w:rPr>
                      <w:b/>
                      <w:bCs/>
                      <w:iCs/>
                      <w:sz w:val="28"/>
                      <w:szCs w:val="28"/>
                    </w:rPr>
                    <w:t>CRITICAL ISSUE</w:t>
                  </w:r>
                </w:p>
                <w:p w:rsidR="00A0668B" w:rsidRPr="00D03DA5" w:rsidRDefault="00A0668B" w:rsidP="00FD767D">
                  <w:pPr>
                    <w:tabs>
                      <w:tab w:val="left" w:pos="2970"/>
                    </w:tabs>
                    <w:rPr>
                      <w:b/>
                      <w:bCs/>
                      <w:iCs/>
                      <w:sz w:val="28"/>
                      <w:szCs w:val="28"/>
                    </w:rPr>
                  </w:pPr>
                </w:p>
                <w:p w:rsidR="00A0668B" w:rsidRDefault="00A0668B" w:rsidP="00A0668B">
                  <w:pPr>
                    <w:tabs>
                      <w:tab w:val="left" w:pos="2970"/>
                    </w:tabs>
                    <w:rPr>
                      <w:sz w:val="24"/>
                      <w:szCs w:val="24"/>
                    </w:rPr>
                  </w:pPr>
                  <w:r>
                    <w:rPr>
                      <w:sz w:val="24"/>
                      <w:szCs w:val="24"/>
                    </w:rPr>
                    <w:t>Galton (2007) argues that,</w:t>
                  </w:r>
                </w:p>
                <w:p w:rsidR="00A0668B" w:rsidRDefault="00A0668B" w:rsidP="00A0668B">
                  <w:pPr>
                    <w:tabs>
                      <w:tab w:val="left" w:pos="2970"/>
                    </w:tabs>
                    <w:rPr>
                      <w:sz w:val="24"/>
                      <w:szCs w:val="24"/>
                    </w:rPr>
                  </w:pPr>
                </w:p>
                <w:p w:rsidR="00A0668B" w:rsidRPr="00D03DA5" w:rsidRDefault="00A0668B" w:rsidP="00A0668B">
                  <w:pPr>
                    <w:tabs>
                      <w:tab w:val="left" w:pos="2970"/>
                    </w:tabs>
                    <w:ind w:left="720"/>
                    <w:rPr>
                      <w:iCs/>
                      <w:sz w:val="24"/>
                      <w:szCs w:val="24"/>
                    </w:rPr>
                  </w:pPr>
                  <w:r w:rsidRPr="00D03DA5">
                    <w:rPr>
                      <w:iCs/>
                      <w:sz w:val="24"/>
                      <w:szCs w:val="24"/>
                    </w:rPr>
                    <w:t>From the pupils’ perspective, the messages relating to learning and to behaviour in many primary classrooms are ambiguous. This is because different rules appear to operate when the class is engaged in regulating their thinking and when they are concerned with regulating their behaviour.</w:t>
                  </w:r>
                </w:p>
                <w:p w:rsidR="00A0668B" w:rsidRPr="00D03DA5" w:rsidRDefault="00A0668B" w:rsidP="00A0668B">
                  <w:pPr>
                    <w:tabs>
                      <w:tab w:val="left" w:pos="2970"/>
                    </w:tabs>
                    <w:ind w:left="720"/>
                    <w:jc w:val="right"/>
                    <w:rPr>
                      <w:iCs/>
                      <w:sz w:val="24"/>
                      <w:szCs w:val="24"/>
                    </w:rPr>
                  </w:pPr>
                  <w:r w:rsidRPr="00D03DA5">
                    <w:rPr>
                      <w:iCs/>
                      <w:sz w:val="24"/>
                      <w:szCs w:val="24"/>
                    </w:rPr>
                    <w:t>(p</w:t>
                  </w:r>
                  <w:r>
                    <w:rPr>
                      <w:iCs/>
                      <w:sz w:val="24"/>
                      <w:szCs w:val="24"/>
                    </w:rPr>
                    <w:t>.</w:t>
                  </w:r>
                  <w:r w:rsidRPr="00D03DA5">
                    <w:rPr>
                      <w:iCs/>
                      <w:sz w:val="24"/>
                      <w:szCs w:val="24"/>
                    </w:rPr>
                    <w:t xml:space="preserve"> 114)</w:t>
                  </w:r>
                </w:p>
                <w:p w:rsidR="00A0668B" w:rsidRDefault="00A0668B" w:rsidP="00A0668B">
                  <w:pPr>
                    <w:tabs>
                      <w:tab w:val="left" w:pos="2970"/>
                    </w:tabs>
                    <w:rPr>
                      <w:sz w:val="24"/>
                      <w:szCs w:val="24"/>
                    </w:rPr>
                  </w:pPr>
                </w:p>
                <w:p w:rsidR="00A0668B" w:rsidRPr="00F872D9" w:rsidRDefault="00A0668B" w:rsidP="00A0668B">
                  <w:pPr>
                    <w:tabs>
                      <w:tab w:val="left" w:pos="2970"/>
                    </w:tabs>
                    <w:rPr>
                      <w:sz w:val="24"/>
                      <w:szCs w:val="24"/>
                    </w:rPr>
                  </w:pPr>
                  <w:r w:rsidRPr="00F872D9">
                    <w:rPr>
                      <w:sz w:val="24"/>
                      <w:szCs w:val="24"/>
                    </w:rPr>
                    <w:t>What do you think?</w:t>
                  </w:r>
                  <w:r>
                    <w:rPr>
                      <w:sz w:val="24"/>
                      <w:szCs w:val="24"/>
                    </w:rPr>
                    <w:t xml:space="preserve">  Why?  To reflect on your answer more fully we suggest you compare some of the most prominent learning theories including, in particular, B.F. Skinner’s philosophy.   Also take the opportunity to reflect on your own classroom practice and that of more experienced teachers.</w:t>
                  </w:r>
                </w:p>
              </w:txbxContent>
            </v:textbox>
            <w10:wrap type="square"/>
          </v:shape>
        </w:pict>
      </w:r>
    </w:p>
    <w:p w:rsidR="001B7F45" w:rsidRPr="00D03DA5" w:rsidRDefault="001B7F45" w:rsidP="00434F21">
      <w:pPr>
        <w:spacing w:after="120"/>
        <w:jc w:val="both"/>
        <w:rPr>
          <w:b/>
          <w:bCs/>
          <w:sz w:val="36"/>
          <w:szCs w:val="36"/>
        </w:rPr>
      </w:pPr>
      <w:r w:rsidRPr="00D03DA5">
        <w:rPr>
          <w:b/>
          <w:bCs/>
          <w:sz w:val="36"/>
          <w:szCs w:val="36"/>
        </w:rPr>
        <w:t>SANCTIONS AND REPERCUSSIONS</w:t>
      </w:r>
    </w:p>
    <w:p w:rsidR="001B7F45" w:rsidRPr="00434F21" w:rsidRDefault="001B7F45" w:rsidP="00434F21">
      <w:pPr>
        <w:spacing w:after="120"/>
        <w:jc w:val="both"/>
        <w:rPr>
          <w:sz w:val="24"/>
          <w:szCs w:val="24"/>
        </w:rPr>
      </w:pPr>
      <w:r w:rsidRPr="00434F21">
        <w:rPr>
          <w:sz w:val="24"/>
          <w:szCs w:val="24"/>
        </w:rPr>
        <w:t>In this chapter we have talked a lot about what you should and should not do to discourage misbehaviour but, if it persists, what can you do?  Our first recommendation is to consult the behaviour policy of any school</w:t>
      </w:r>
      <w:r w:rsidR="00074AB8" w:rsidRPr="00434F21">
        <w:rPr>
          <w:sz w:val="24"/>
          <w:szCs w:val="24"/>
        </w:rPr>
        <w:t xml:space="preserve"> you are visiting.  Every school should have one.  Of course, realistically, this is not always possible before you find yourself in the classroom and </w:t>
      </w:r>
      <w:r w:rsidR="00420C0D" w:rsidRPr="00434F21">
        <w:rPr>
          <w:sz w:val="24"/>
          <w:szCs w:val="24"/>
        </w:rPr>
        <w:t xml:space="preserve">therefore </w:t>
      </w:r>
      <w:r w:rsidR="00074AB8" w:rsidRPr="00434F21">
        <w:rPr>
          <w:sz w:val="24"/>
          <w:szCs w:val="24"/>
        </w:rPr>
        <w:t xml:space="preserve">our second piece of advice is that you observe other teachers </w:t>
      </w:r>
      <w:r w:rsidR="00074AB8" w:rsidRPr="00434F21">
        <w:rPr>
          <w:i/>
          <w:iCs/>
          <w:sz w:val="24"/>
          <w:szCs w:val="24"/>
        </w:rPr>
        <w:t xml:space="preserve">and </w:t>
      </w:r>
      <w:r w:rsidR="00074AB8" w:rsidRPr="00434F21">
        <w:rPr>
          <w:sz w:val="24"/>
          <w:szCs w:val="24"/>
        </w:rPr>
        <w:t>discuss their strategies with them</w:t>
      </w:r>
      <w:r w:rsidR="00420C0D" w:rsidRPr="00434F21">
        <w:rPr>
          <w:sz w:val="24"/>
          <w:szCs w:val="24"/>
        </w:rPr>
        <w:t>.  Both are important as</w:t>
      </w:r>
      <w:r w:rsidR="00074AB8" w:rsidRPr="00434F21">
        <w:rPr>
          <w:sz w:val="24"/>
          <w:szCs w:val="24"/>
        </w:rPr>
        <w:t xml:space="preserve"> not everyone follows their own counsel!</w:t>
      </w:r>
    </w:p>
    <w:p w:rsidR="00860AF9" w:rsidRPr="00434F21" w:rsidRDefault="00074AB8" w:rsidP="00434F21">
      <w:pPr>
        <w:spacing w:after="120"/>
        <w:jc w:val="both"/>
        <w:rPr>
          <w:sz w:val="24"/>
          <w:szCs w:val="24"/>
        </w:rPr>
      </w:pPr>
      <w:r w:rsidRPr="00434F21">
        <w:rPr>
          <w:sz w:val="24"/>
          <w:szCs w:val="24"/>
        </w:rPr>
        <w:t xml:space="preserve">Throughout this chapter we have tried to convey that you and your pupils are in a learning partnership.  You might be in charge ultimately but you all have rights and </w:t>
      </w:r>
      <w:r w:rsidRPr="00434F21">
        <w:rPr>
          <w:sz w:val="24"/>
          <w:szCs w:val="24"/>
        </w:rPr>
        <w:lastRenderedPageBreak/>
        <w:t>responsibilities.  If someone contravenes the rules of the group it is important – and indeed effective advice – to ensure that they maintain their dignity</w:t>
      </w:r>
      <w:r w:rsidR="000D2485" w:rsidRPr="00434F21">
        <w:rPr>
          <w:sz w:val="24"/>
          <w:szCs w:val="24"/>
        </w:rPr>
        <w:t xml:space="preserve">.  The implications for your practice are </w:t>
      </w:r>
      <w:r w:rsidR="00764B74" w:rsidRPr="00434F21">
        <w:rPr>
          <w:sz w:val="24"/>
          <w:szCs w:val="24"/>
        </w:rPr>
        <w:t>three</w:t>
      </w:r>
      <w:r w:rsidR="000D2485" w:rsidRPr="00434F21">
        <w:rPr>
          <w:sz w:val="24"/>
          <w:szCs w:val="24"/>
        </w:rPr>
        <w:t xml:space="preserve">fold.  Firstly that you provide them with a simple choice: you might say, ‘If you complete your maths quietly and sensibly now then you can go out at </w:t>
      </w:r>
      <w:proofErr w:type="spellStart"/>
      <w:r w:rsidR="000D2485" w:rsidRPr="00434F21">
        <w:rPr>
          <w:sz w:val="24"/>
          <w:szCs w:val="24"/>
        </w:rPr>
        <w:t>breaktime</w:t>
      </w:r>
      <w:proofErr w:type="spellEnd"/>
      <w:r w:rsidR="000D2485" w:rsidRPr="00434F21">
        <w:rPr>
          <w:sz w:val="24"/>
          <w:szCs w:val="24"/>
        </w:rPr>
        <w:t xml:space="preserve">.  If you don’t, you will have to stay in with me while the others go out to play.  Which is it to be?’  Fortunately most opt for the former of these.  If they opt for the latter we suggest that they do at least some work during the break </w:t>
      </w:r>
      <w:r w:rsidR="00420C0D" w:rsidRPr="00434F21">
        <w:rPr>
          <w:sz w:val="24"/>
          <w:szCs w:val="24"/>
        </w:rPr>
        <w:t>after which</w:t>
      </w:r>
      <w:r w:rsidR="000D2485" w:rsidRPr="00434F21">
        <w:rPr>
          <w:sz w:val="24"/>
          <w:szCs w:val="24"/>
        </w:rPr>
        <w:t xml:space="preserve"> they have a few minutes to run around outside so that they have some fresh air and expend </w:t>
      </w:r>
      <w:r w:rsidR="00096388" w:rsidRPr="00434F21">
        <w:rPr>
          <w:sz w:val="24"/>
          <w:szCs w:val="24"/>
        </w:rPr>
        <w:t>some of their pent up energy</w:t>
      </w:r>
      <w:r w:rsidR="00420C0D" w:rsidRPr="00434F21">
        <w:rPr>
          <w:sz w:val="24"/>
          <w:szCs w:val="24"/>
        </w:rPr>
        <w:t xml:space="preserve"> before returning to class</w:t>
      </w:r>
      <w:r w:rsidR="00096388" w:rsidRPr="00434F21">
        <w:rPr>
          <w:sz w:val="24"/>
          <w:szCs w:val="24"/>
        </w:rPr>
        <w:t xml:space="preserve">.  Should you find that a child persistently opts to stay in at </w:t>
      </w:r>
      <w:proofErr w:type="spellStart"/>
      <w:r w:rsidR="00096388" w:rsidRPr="00434F21">
        <w:rPr>
          <w:sz w:val="24"/>
          <w:szCs w:val="24"/>
        </w:rPr>
        <w:t>breaktime</w:t>
      </w:r>
      <w:proofErr w:type="spellEnd"/>
      <w:r w:rsidR="00096388" w:rsidRPr="00434F21">
        <w:rPr>
          <w:sz w:val="24"/>
          <w:szCs w:val="24"/>
        </w:rPr>
        <w:t xml:space="preserve"> with you we suggest you make a few enquiries: it might, for example, that they are being bullied in the playground or that they are having a challenging time at home and yearn for a bit of extra adult </w:t>
      </w:r>
      <w:proofErr w:type="gramStart"/>
      <w:r w:rsidR="00096388" w:rsidRPr="00434F21">
        <w:rPr>
          <w:sz w:val="24"/>
          <w:szCs w:val="24"/>
        </w:rPr>
        <w:t>attention.</w:t>
      </w:r>
      <w:proofErr w:type="gramEnd"/>
    </w:p>
    <w:p w:rsidR="00096388" w:rsidRPr="00434F21" w:rsidRDefault="00096388" w:rsidP="00434F21">
      <w:pPr>
        <w:spacing w:after="120"/>
        <w:jc w:val="both"/>
        <w:rPr>
          <w:sz w:val="24"/>
          <w:szCs w:val="24"/>
        </w:rPr>
      </w:pPr>
      <w:r w:rsidRPr="00434F21">
        <w:rPr>
          <w:sz w:val="24"/>
          <w:szCs w:val="24"/>
        </w:rPr>
        <w:t xml:space="preserve">The second implication for your practice if you have to sanction a child is to help them take responsibility for their own actions.  </w:t>
      </w:r>
      <w:r w:rsidR="00A44C08" w:rsidRPr="00434F21">
        <w:rPr>
          <w:sz w:val="24"/>
          <w:szCs w:val="24"/>
        </w:rPr>
        <w:t>Use this opportunity to guide the pupil through their decision making processes that led to the rule breaking in order to help the pupil make a better choice should they find themselves in a similar situation in the future. S</w:t>
      </w:r>
      <w:r w:rsidRPr="00434F21">
        <w:rPr>
          <w:sz w:val="24"/>
          <w:szCs w:val="24"/>
        </w:rPr>
        <w:t xml:space="preserve">ome will find this very difficult but, not only is it an effective way to discourage repeat bad </w:t>
      </w:r>
      <w:proofErr w:type="gramStart"/>
      <w:r w:rsidRPr="00434F21">
        <w:rPr>
          <w:sz w:val="24"/>
          <w:szCs w:val="24"/>
        </w:rPr>
        <w:t>behaviour,</w:t>
      </w:r>
      <w:proofErr w:type="gramEnd"/>
      <w:r w:rsidRPr="00434F21">
        <w:rPr>
          <w:sz w:val="24"/>
          <w:szCs w:val="24"/>
        </w:rPr>
        <w:t xml:space="preserve"> it is a very important life skill which we might all do well to remember!</w:t>
      </w:r>
    </w:p>
    <w:p w:rsidR="00096388" w:rsidRPr="00434F21" w:rsidRDefault="00096388" w:rsidP="00434F21">
      <w:pPr>
        <w:spacing w:after="120"/>
        <w:jc w:val="both"/>
        <w:rPr>
          <w:sz w:val="24"/>
          <w:szCs w:val="24"/>
        </w:rPr>
      </w:pPr>
      <w:r w:rsidRPr="00434F21">
        <w:rPr>
          <w:sz w:val="24"/>
          <w:szCs w:val="24"/>
        </w:rPr>
        <w:t>As you endeavour to guide a child in the art of maintaining their dignity you may encounter some of t</w:t>
      </w:r>
      <w:r w:rsidR="00A243D3" w:rsidRPr="00434F21">
        <w:rPr>
          <w:sz w:val="24"/>
          <w:szCs w:val="24"/>
        </w:rPr>
        <w:t>he behaviours listed in figure 8</w:t>
      </w:r>
      <w:r w:rsidRPr="00434F21">
        <w:rPr>
          <w:sz w:val="24"/>
          <w:szCs w:val="24"/>
        </w:rPr>
        <w:t>.4: ignore them!</w:t>
      </w:r>
    </w:p>
    <w:p w:rsidR="00096388" w:rsidRPr="00434F21" w:rsidRDefault="00096388" w:rsidP="00434F21">
      <w:pPr>
        <w:spacing w:after="120"/>
        <w:jc w:val="both"/>
        <w:rPr>
          <w:sz w:val="24"/>
          <w:szCs w:val="24"/>
        </w:rPr>
      </w:pPr>
    </w:p>
    <w:p w:rsidR="00E003F1" w:rsidRDefault="00E003F1" w:rsidP="00E003F1">
      <w:pPr>
        <w:spacing w:after="120"/>
        <w:jc w:val="center"/>
        <w:rPr>
          <w:b/>
          <w:bCs/>
          <w:sz w:val="24"/>
          <w:szCs w:val="24"/>
        </w:rPr>
      </w:pPr>
      <w:r>
        <w:rPr>
          <w:b/>
          <w:bCs/>
          <w:sz w:val="24"/>
          <w:szCs w:val="24"/>
        </w:rPr>
        <w:t>[</w:t>
      </w:r>
      <w:r w:rsidR="00A243D3" w:rsidRPr="00434F21">
        <w:rPr>
          <w:b/>
          <w:bCs/>
          <w:sz w:val="24"/>
          <w:szCs w:val="24"/>
        </w:rPr>
        <w:t>Figure 8</w:t>
      </w:r>
      <w:r w:rsidR="00096388" w:rsidRPr="00434F21">
        <w:rPr>
          <w:b/>
          <w:bCs/>
          <w:sz w:val="24"/>
          <w:szCs w:val="24"/>
        </w:rPr>
        <w:t>.4</w:t>
      </w:r>
      <w:r>
        <w:rPr>
          <w:b/>
          <w:bCs/>
          <w:sz w:val="24"/>
          <w:szCs w:val="24"/>
        </w:rPr>
        <w:t xml:space="preserve"> about here]</w:t>
      </w:r>
    </w:p>
    <w:p w:rsidR="00E559A6" w:rsidRPr="00434F21" w:rsidRDefault="00764B74" w:rsidP="00434F21">
      <w:pPr>
        <w:spacing w:after="120"/>
        <w:jc w:val="both"/>
        <w:rPr>
          <w:sz w:val="24"/>
          <w:szCs w:val="24"/>
        </w:rPr>
      </w:pPr>
      <w:r w:rsidRPr="00434F21">
        <w:rPr>
          <w:sz w:val="24"/>
          <w:szCs w:val="24"/>
        </w:rPr>
        <w:lastRenderedPageBreak/>
        <w:t xml:space="preserve">If all else fails, you will need to employ an exit strategy. </w:t>
      </w:r>
      <w:r w:rsidR="00A44C08" w:rsidRPr="00434F21">
        <w:rPr>
          <w:sz w:val="24"/>
          <w:szCs w:val="24"/>
        </w:rPr>
        <w:t xml:space="preserve">Schools will have a routine for dealing with pupils who are persistently disruptive as part of their behaviour policy. This might involve the pupil working in a different class, with the </w:t>
      </w:r>
      <w:proofErr w:type="spellStart"/>
      <w:r w:rsidR="00A44C08" w:rsidRPr="00434F21">
        <w:rPr>
          <w:sz w:val="24"/>
          <w:szCs w:val="24"/>
        </w:rPr>
        <w:t>headteacher</w:t>
      </w:r>
      <w:proofErr w:type="spellEnd"/>
      <w:r w:rsidR="00A44C08" w:rsidRPr="00434F21">
        <w:rPr>
          <w:sz w:val="24"/>
          <w:szCs w:val="24"/>
        </w:rPr>
        <w:t xml:space="preserve"> or in a designated ‘time out’ area.  You will almost certainly need the assistance of another adult to ensure the child arrives at the correct destination and is appropriately supervised. Do not feel that you have failed if you need to call in the </w:t>
      </w:r>
      <w:proofErr w:type="gramStart"/>
      <w:r w:rsidR="00A44C08" w:rsidRPr="00434F21">
        <w:rPr>
          <w:sz w:val="24"/>
          <w:szCs w:val="24"/>
        </w:rPr>
        <w:t>cavalry,</w:t>
      </w:r>
      <w:proofErr w:type="gramEnd"/>
      <w:r w:rsidR="00A44C08" w:rsidRPr="00434F21">
        <w:rPr>
          <w:sz w:val="24"/>
          <w:szCs w:val="24"/>
        </w:rPr>
        <w:t xml:space="preserve"> these systems have been established for a reason. Your authority and the learning of the children in the class will both be compromised if a seriously disruptive child is left unchallenged.</w:t>
      </w:r>
    </w:p>
    <w:p w:rsidR="00764B74" w:rsidRPr="00434F21" w:rsidRDefault="00764B74" w:rsidP="00434F21">
      <w:pPr>
        <w:spacing w:after="120"/>
        <w:jc w:val="both"/>
        <w:rPr>
          <w:sz w:val="24"/>
          <w:szCs w:val="24"/>
        </w:rPr>
      </w:pPr>
      <w:r w:rsidRPr="00434F21">
        <w:rPr>
          <w:sz w:val="24"/>
          <w:szCs w:val="24"/>
        </w:rPr>
        <w:t xml:space="preserve">The third implication for your practice, once the dust has settled, is to rebuild bridges.  This is best done before the end of the school day and, especially with very young children, we recommend that you do it as soon as possible once they have calmed down.  A cooling off period is essential as it recognises </w:t>
      </w:r>
      <w:r w:rsidR="00B05DAF" w:rsidRPr="00434F21">
        <w:rPr>
          <w:sz w:val="24"/>
          <w:szCs w:val="24"/>
        </w:rPr>
        <w:t>a child’s</w:t>
      </w:r>
      <w:r w:rsidRPr="00434F21">
        <w:rPr>
          <w:sz w:val="24"/>
          <w:szCs w:val="24"/>
        </w:rPr>
        <w:t xml:space="preserve"> need as a human being to regain control of their em</w:t>
      </w:r>
      <w:r w:rsidR="00B05DAF" w:rsidRPr="00434F21">
        <w:rPr>
          <w:sz w:val="24"/>
          <w:szCs w:val="24"/>
        </w:rPr>
        <w:t>o</w:t>
      </w:r>
      <w:r w:rsidRPr="00434F21">
        <w:rPr>
          <w:sz w:val="24"/>
          <w:szCs w:val="24"/>
        </w:rPr>
        <w:t>tions</w:t>
      </w:r>
      <w:r w:rsidR="00B05DAF" w:rsidRPr="00434F21">
        <w:rPr>
          <w:sz w:val="24"/>
          <w:szCs w:val="24"/>
        </w:rPr>
        <w:t xml:space="preserve">.  It also means that your follow up actions are likely to be more effective.  One simple – but tried and tested way – to build bridges is to praise </w:t>
      </w:r>
      <w:r w:rsidR="00420C0D" w:rsidRPr="00434F21">
        <w:rPr>
          <w:sz w:val="24"/>
          <w:szCs w:val="24"/>
        </w:rPr>
        <w:t>a</w:t>
      </w:r>
      <w:r w:rsidR="00B05DAF" w:rsidRPr="00434F21">
        <w:rPr>
          <w:sz w:val="24"/>
          <w:szCs w:val="24"/>
        </w:rPr>
        <w:t xml:space="preserve"> child for some specific good behaviour </w:t>
      </w:r>
      <w:r w:rsidR="00420C0D" w:rsidRPr="00434F21">
        <w:rPr>
          <w:sz w:val="24"/>
          <w:szCs w:val="24"/>
        </w:rPr>
        <w:t>following their misdemeanour</w:t>
      </w:r>
      <w:r w:rsidR="00B05DAF" w:rsidRPr="00434F21">
        <w:rPr>
          <w:sz w:val="24"/>
          <w:szCs w:val="24"/>
        </w:rPr>
        <w:t xml:space="preserve">.  This provides them with a clear signal that all is well again as well as reinforcing what you consider </w:t>
      </w:r>
      <w:proofErr w:type="gramStart"/>
      <w:r w:rsidR="00B05DAF" w:rsidRPr="00434F21">
        <w:rPr>
          <w:sz w:val="24"/>
          <w:szCs w:val="24"/>
        </w:rPr>
        <w:t>to be appropriate</w:t>
      </w:r>
      <w:proofErr w:type="gramEnd"/>
      <w:r w:rsidR="00B05DAF" w:rsidRPr="00434F21">
        <w:rPr>
          <w:sz w:val="24"/>
          <w:szCs w:val="24"/>
        </w:rPr>
        <w:t xml:space="preserve"> behaviour.  Another longer term strategy is to discuss with them how, together, you might tackle their persistent poor behaviour pattern.  This is likely to include exploring what triggers their actions.  So, for example, if sitting next to Fred sets them off you might discuss </w:t>
      </w:r>
      <w:r w:rsidR="00066454" w:rsidRPr="00434F21">
        <w:rPr>
          <w:sz w:val="24"/>
          <w:szCs w:val="24"/>
        </w:rPr>
        <w:t xml:space="preserve">where they might work better.  You </w:t>
      </w:r>
      <w:r w:rsidR="00420C0D" w:rsidRPr="00434F21">
        <w:rPr>
          <w:sz w:val="24"/>
          <w:szCs w:val="24"/>
        </w:rPr>
        <w:t>could</w:t>
      </w:r>
      <w:r w:rsidR="00066454" w:rsidRPr="00434F21">
        <w:rPr>
          <w:sz w:val="24"/>
          <w:szCs w:val="24"/>
        </w:rPr>
        <w:t xml:space="preserve"> also consider whether a </w:t>
      </w:r>
      <w:r w:rsidR="00420C0D" w:rsidRPr="00434F21">
        <w:rPr>
          <w:sz w:val="24"/>
          <w:szCs w:val="24"/>
        </w:rPr>
        <w:t xml:space="preserve">reward scheme – such as a </w:t>
      </w:r>
      <w:r w:rsidR="00066454" w:rsidRPr="00434F21">
        <w:rPr>
          <w:sz w:val="24"/>
          <w:szCs w:val="24"/>
        </w:rPr>
        <w:t xml:space="preserve">star chart </w:t>
      </w:r>
      <w:r w:rsidR="00420C0D" w:rsidRPr="00434F21">
        <w:rPr>
          <w:sz w:val="24"/>
          <w:szCs w:val="24"/>
        </w:rPr>
        <w:t>-</w:t>
      </w:r>
      <w:r w:rsidR="00066454" w:rsidRPr="00434F21">
        <w:rPr>
          <w:sz w:val="24"/>
          <w:szCs w:val="24"/>
        </w:rPr>
        <w:t xml:space="preserve">might help them </w:t>
      </w:r>
      <w:r w:rsidR="00420C0D" w:rsidRPr="00434F21">
        <w:rPr>
          <w:sz w:val="24"/>
          <w:szCs w:val="24"/>
        </w:rPr>
        <w:t>manage their behaviour</w:t>
      </w:r>
      <w:r w:rsidR="00066454" w:rsidRPr="00434F21">
        <w:rPr>
          <w:sz w:val="24"/>
          <w:szCs w:val="24"/>
        </w:rPr>
        <w:t xml:space="preserve">.  Involving a child in such decisions helps </w:t>
      </w:r>
      <w:proofErr w:type="gramStart"/>
      <w:r w:rsidR="00066454" w:rsidRPr="00434F21">
        <w:rPr>
          <w:sz w:val="24"/>
          <w:szCs w:val="24"/>
        </w:rPr>
        <w:t>them</w:t>
      </w:r>
      <w:proofErr w:type="gramEnd"/>
      <w:r w:rsidR="00066454" w:rsidRPr="00434F21">
        <w:rPr>
          <w:sz w:val="24"/>
          <w:szCs w:val="24"/>
        </w:rPr>
        <w:t xml:space="preserve"> feel more aware, grown up </w:t>
      </w:r>
      <w:r w:rsidR="00066454" w:rsidRPr="00434F21">
        <w:rPr>
          <w:sz w:val="24"/>
          <w:szCs w:val="24"/>
        </w:rPr>
        <w:lastRenderedPageBreak/>
        <w:t>and responsible which, in turn, enhances their self esteem and diminishes their need to act immaturely.</w:t>
      </w:r>
    </w:p>
    <w:p w:rsidR="000F4910" w:rsidRPr="00D03DA5" w:rsidRDefault="000F4910" w:rsidP="00434F21">
      <w:pPr>
        <w:spacing w:after="120"/>
        <w:jc w:val="both"/>
        <w:rPr>
          <w:sz w:val="36"/>
          <w:szCs w:val="36"/>
        </w:rPr>
      </w:pPr>
    </w:p>
    <w:p w:rsidR="00420C0D" w:rsidRPr="00D03DA5" w:rsidRDefault="00420C0D" w:rsidP="00434F21">
      <w:pPr>
        <w:spacing w:after="120"/>
        <w:jc w:val="both"/>
        <w:rPr>
          <w:b/>
          <w:bCs/>
          <w:sz w:val="36"/>
          <w:szCs w:val="36"/>
        </w:rPr>
      </w:pPr>
      <w:r w:rsidRPr="00D03DA5">
        <w:rPr>
          <w:b/>
          <w:bCs/>
          <w:sz w:val="36"/>
          <w:szCs w:val="36"/>
        </w:rPr>
        <w:t>FINAL THOUGHTS</w:t>
      </w:r>
    </w:p>
    <w:p w:rsidR="00386CF9" w:rsidRPr="00434F21" w:rsidRDefault="00420C0D" w:rsidP="00434F21">
      <w:pPr>
        <w:spacing w:after="120"/>
        <w:jc w:val="both"/>
        <w:rPr>
          <w:sz w:val="24"/>
          <w:szCs w:val="24"/>
        </w:rPr>
      </w:pPr>
      <w:r w:rsidRPr="00434F21">
        <w:rPr>
          <w:sz w:val="24"/>
          <w:szCs w:val="24"/>
        </w:rPr>
        <w:t xml:space="preserve">In this chapter we have tried to provide ideas and strategies which will suit those of you visiting classrooms as part of a teaching practice and those of you embarking on your first post as a newly qualified teacher.  Obviously the two situations are rather different.  As a visitor you have the advantage of being able to take on someone else’s rules and routines.  </w:t>
      </w:r>
      <w:r w:rsidR="002E49CB" w:rsidRPr="00434F21">
        <w:rPr>
          <w:sz w:val="24"/>
          <w:szCs w:val="24"/>
        </w:rPr>
        <w:t xml:space="preserve">They will not be your own and they may not entirely accord with your own philosophy but you and the children will probably find it easiest if you continue the class teacher’s regime. It will also provide you with the opportunity to try out strategies that you might not </w:t>
      </w:r>
      <w:r w:rsidR="00386CF9" w:rsidRPr="00434F21">
        <w:rPr>
          <w:sz w:val="24"/>
          <w:szCs w:val="24"/>
        </w:rPr>
        <w:t>otherwise have considered.</w:t>
      </w:r>
    </w:p>
    <w:p w:rsidR="00420C0D" w:rsidRPr="00434F21" w:rsidRDefault="00420C0D" w:rsidP="00434F21">
      <w:pPr>
        <w:spacing w:after="120"/>
        <w:jc w:val="both"/>
        <w:rPr>
          <w:sz w:val="24"/>
          <w:szCs w:val="24"/>
        </w:rPr>
      </w:pPr>
      <w:r w:rsidRPr="00434F21">
        <w:rPr>
          <w:sz w:val="24"/>
          <w:szCs w:val="24"/>
        </w:rPr>
        <w:t xml:space="preserve">As a new teacher it may feel as if you have to start from scratch. </w:t>
      </w:r>
      <w:r w:rsidR="00386CF9" w:rsidRPr="00434F21">
        <w:rPr>
          <w:sz w:val="24"/>
          <w:szCs w:val="24"/>
        </w:rPr>
        <w:t xml:space="preserve"> In s</w:t>
      </w:r>
      <w:r w:rsidR="00D03DA5">
        <w:rPr>
          <w:sz w:val="24"/>
          <w:szCs w:val="24"/>
        </w:rPr>
        <w:t xml:space="preserve">ome ways this might appear </w:t>
      </w:r>
      <w:r w:rsidR="00386CF9" w:rsidRPr="00434F21">
        <w:rPr>
          <w:sz w:val="24"/>
          <w:szCs w:val="24"/>
        </w:rPr>
        <w:t xml:space="preserve">straight forward as you are freer to adopt your own ideas.  Remember though that you will not be working in a vacuum: use your colleagues and the school’s policy as guides.  Indeed, as will be discussed further in the final chapter, make sure that you ask about your prospective school’s behaviour policy.  If it seems in accord with your own philosophy then great!  If it does not you might seriously wish to re-consider whether you would take the job if offered.   </w:t>
      </w:r>
      <w:r w:rsidRPr="00434F21">
        <w:rPr>
          <w:sz w:val="24"/>
          <w:szCs w:val="24"/>
        </w:rPr>
        <w:t xml:space="preserve"> </w:t>
      </w:r>
    </w:p>
    <w:p w:rsidR="00E003F1" w:rsidRDefault="00E003F1" w:rsidP="00E003F1">
      <w:pPr>
        <w:tabs>
          <w:tab w:val="left" w:pos="2970"/>
        </w:tabs>
        <w:rPr>
          <w:b/>
          <w:sz w:val="28"/>
        </w:rPr>
      </w:pPr>
    </w:p>
    <w:p w:rsidR="00E003F1" w:rsidRDefault="00E003F1">
      <w:pPr>
        <w:spacing w:line="240" w:lineRule="auto"/>
        <w:rPr>
          <w:b/>
          <w:sz w:val="28"/>
        </w:rPr>
      </w:pPr>
      <w:r>
        <w:rPr>
          <w:b/>
          <w:sz w:val="28"/>
        </w:rPr>
        <w:br w:type="page"/>
      </w:r>
    </w:p>
    <w:p w:rsidR="00E003F1" w:rsidRPr="00E003F1" w:rsidRDefault="00E003F1" w:rsidP="00E003F1">
      <w:pPr>
        <w:pBdr>
          <w:top w:val="single" w:sz="4" w:space="1" w:color="auto"/>
          <w:left w:val="single" w:sz="4" w:space="4" w:color="auto"/>
          <w:bottom w:val="single" w:sz="4" w:space="1" w:color="auto"/>
          <w:right w:val="single" w:sz="4" w:space="4" w:color="auto"/>
        </w:pBdr>
        <w:tabs>
          <w:tab w:val="left" w:pos="2970"/>
        </w:tabs>
        <w:ind w:left="360"/>
        <w:rPr>
          <w:b/>
          <w:bCs/>
          <w:iCs/>
          <w:sz w:val="28"/>
          <w:szCs w:val="28"/>
        </w:rPr>
      </w:pPr>
      <w:r w:rsidRPr="00E003F1">
        <w:rPr>
          <w:b/>
          <w:sz w:val="28"/>
        </w:rPr>
        <w:lastRenderedPageBreak/>
        <w:t>SUMMARY BOX</w:t>
      </w:r>
    </w:p>
    <w:p w:rsidR="00E003F1" w:rsidRDefault="00E003F1" w:rsidP="00E003F1">
      <w:pPr>
        <w:numPr>
          <w:ilvl w:val="0"/>
          <w:numId w:val="19"/>
        </w:numPr>
        <w:pBdr>
          <w:top w:val="single" w:sz="4" w:space="1" w:color="auto"/>
          <w:left w:val="single" w:sz="4" w:space="4" w:color="auto"/>
          <w:bottom w:val="single" w:sz="4" w:space="1" w:color="auto"/>
          <w:right w:val="single" w:sz="4" w:space="4" w:color="auto"/>
        </w:pBdr>
        <w:tabs>
          <w:tab w:val="left" w:pos="2970"/>
        </w:tabs>
        <w:rPr>
          <w:sz w:val="24"/>
          <w:szCs w:val="24"/>
        </w:rPr>
      </w:pPr>
      <w:r>
        <w:rPr>
          <w:sz w:val="24"/>
          <w:szCs w:val="24"/>
        </w:rPr>
        <w:t xml:space="preserve">Dedicate time at the start of the year to making pupils feel welcomed and included in your classroom. This, along with establishing rules, routines and responsibilities will help lessons to run smoothly over the year. </w:t>
      </w:r>
    </w:p>
    <w:p w:rsidR="00E003F1" w:rsidRDefault="00E003F1" w:rsidP="00E003F1">
      <w:pPr>
        <w:numPr>
          <w:ilvl w:val="0"/>
          <w:numId w:val="19"/>
        </w:numPr>
        <w:pBdr>
          <w:top w:val="single" w:sz="4" w:space="1" w:color="auto"/>
          <w:left w:val="single" w:sz="4" w:space="4" w:color="auto"/>
          <w:bottom w:val="single" w:sz="4" w:space="1" w:color="auto"/>
          <w:right w:val="single" w:sz="4" w:space="4" w:color="auto"/>
        </w:pBdr>
        <w:tabs>
          <w:tab w:val="left" w:pos="2970"/>
        </w:tabs>
        <w:rPr>
          <w:sz w:val="24"/>
          <w:szCs w:val="24"/>
        </w:rPr>
      </w:pPr>
      <w:r>
        <w:rPr>
          <w:sz w:val="24"/>
          <w:szCs w:val="24"/>
        </w:rPr>
        <w:t>Try to focus your attention on what children are doing well. A positive approach that ‘catches children being good’ will result in a friendlier working atmosphere for all.</w:t>
      </w:r>
    </w:p>
    <w:p w:rsidR="00E003F1" w:rsidRDefault="00E003F1" w:rsidP="00E003F1">
      <w:pPr>
        <w:numPr>
          <w:ilvl w:val="0"/>
          <w:numId w:val="19"/>
        </w:numPr>
        <w:pBdr>
          <w:top w:val="single" w:sz="4" w:space="1" w:color="auto"/>
          <w:left w:val="single" w:sz="4" w:space="4" w:color="auto"/>
          <w:bottom w:val="single" w:sz="4" w:space="1" w:color="auto"/>
          <w:right w:val="single" w:sz="4" w:space="4" w:color="auto"/>
        </w:pBdr>
        <w:tabs>
          <w:tab w:val="left" w:pos="2970"/>
        </w:tabs>
        <w:rPr>
          <w:sz w:val="24"/>
          <w:szCs w:val="24"/>
        </w:rPr>
      </w:pPr>
      <w:r>
        <w:rPr>
          <w:sz w:val="24"/>
          <w:szCs w:val="24"/>
        </w:rPr>
        <w:t>Inevitability of a sanction is more important than the severity.</w:t>
      </w:r>
    </w:p>
    <w:p w:rsidR="00E003F1" w:rsidRDefault="00E003F1" w:rsidP="00E003F1">
      <w:pPr>
        <w:numPr>
          <w:ilvl w:val="0"/>
          <w:numId w:val="19"/>
        </w:numPr>
        <w:pBdr>
          <w:top w:val="single" w:sz="4" w:space="1" w:color="auto"/>
          <w:left w:val="single" w:sz="4" w:space="4" w:color="auto"/>
          <w:bottom w:val="single" w:sz="4" w:space="1" w:color="auto"/>
          <w:right w:val="single" w:sz="4" w:space="4" w:color="auto"/>
        </w:pBdr>
        <w:tabs>
          <w:tab w:val="left" w:pos="2970"/>
        </w:tabs>
        <w:rPr>
          <w:sz w:val="24"/>
          <w:szCs w:val="24"/>
        </w:rPr>
      </w:pPr>
      <w:r>
        <w:rPr>
          <w:sz w:val="24"/>
          <w:szCs w:val="24"/>
        </w:rPr>
        <w:t>Management of children’s behaviour in a school is a team effort. Don’t feel afraid to ask for help when situations become challenging.</w:t>
      </w:r>
    </w:p>
    <w:p w:rsidR="0007637C" w:rsidRDefault="0007637C" w:rsidP="00E003F1">
      <w:pPr>
        <w:tabs>
          <w:tab w:val="left" w:pos="3300"/>
        </w:tabs>
        <w:rPr>
          <w:sz w:val="24"/>
          <w:szCs w:val="24"/>
        </w:rPr>
      </w:pPr>
    </w:p>
    <w:p w:rsidR="0007637C" w:rsidRDefault="0007637C" w:rsidP="00E003F1">
      <w:pPr>
        <w:tabs>
          <w:tab w:val="left" w:pos="3300"/>
        </w:tabs>
        <w:rPr>
          <w:sz w:val="24"/>
          <w:szCs w:val="24"/>
        </w:rPr>
      </w:pPr>
    </w:p>
    <w:p w:rsidR="0007637C" w:rsidRPr="00D03DA5" w:rsidRDefault="0007637C" w:rsidP="0007637C">
      <w:pPr>
        <w:tabs>
          <w:tab w:val="left" w:pos="2970"/>
        </w:tabs>
        <w:rPr>
          <w:b/>
          <w:bCs/>
          <w:iCs/>
          <w:sz w:val="28"/>
          <w:szCs w:val="28"/>
        </w:rPr>
      </w:pPr>
      <w:r w:rsidRPr="00D03DA5">
        <w:rPr>
          <w:b/>
          <w:bCs/>
          <w:iCs/>
          <w:sz w:val="28"/>
          <w:szCs w:val="28"/>
        </w:rPr>
        <w:t xml:space="preserve">ISSUES FOR REFLECTION </w:t>
      </w:r>
    </w:p>
    <w:p w:rsidR="0007637C" w:rsidRPr="00266062" w:rsidRDefault="0007637C" w:rsidP="0007637C">
      <w:pPr>
        <w:numPr>
          <w:ilvl w:val="0"/>
          <w:numId w:val="20"/>
        </w:numPr>
        <w:autoSpaceDE w:val="0"/>
        <w:autoSpaceDN w:val="0"/>
        <w:adjustRightInd w:val="0"/>
      </w:pPr>
      <w:r>
        <w:rPr>
          <w:sz w:val="24"/>
          <w:szCs w:val="24"/>
        </w:rPr>
        <w:t>Observe a teacher and note what they praise.  What else could you praise?  In your experience, including what you have read above, why is praise so important?</w:t>
      </w:r>
    </w:p>
    <w:p w:rsidR="0007637C" w:rsidRPr="005F059A" w:rsidRDefault="0007637C" w:rsidP="0007637C">
      <w:pPr>
        <w:numPr>
          <w:ilvl w:val="0"/>
          <w:numId w:val="20"/>
        </w:numPr>
        <w:autoSpaceDE w:val="0"/>
        <w:autoSpaceDN w:val="0"/>
        <w:adjustRightInd w:val="0"/>
      </w:pPr>
      <w:r>
        <w:rPr>
          <w:sz w:val="24"/>
          <w:szCs w:val="24"/>
        </w:rPr>
        <w:t>What do you do when you are not motivated during a lecture? Why? Does a lack of motivation necessarily relate to the content of a lecture or the quality of the lecturer?  What are the implications for your own professional practice?</w:t>
      </w:r>
    </w:p>
    <w:p w:rsidR="0007637C" w:rsidRPr="005F059A" w:rsidRDefault="0007637C" w:rsidP="0007637C">
      <w:pPr>
        <w:numPr>
          <w:ilvl w:val="0"/>
          <w:numId w:val="20"/>
        </w:numPr>
        <w:autoSpaceDE w:val="0"/>
        <w:autoSpaceDN w:val="0"/>
        <w:adjustRightInd w:val="0"/>
      </w:pPr>
      <w:r>
        <w:rPr>
          <w:sz w:val="24"/>
          <w:szCs w:val="24"/>
        </w:rPr>
        <w:t>In your experience, what is the most effective way to get you to improve on the quality of your work?  Might your response influence how you interact with your pupils?  If so, in what way?</w:t>
      </w:r>
    </w:p>
    <w:p w:rsidR="0007637C" w:rsidRDefault="0007637C" w:rsidP="0007637C">
      <w:pPr>
        <w:numPr>
          <w:ilvl w:val="0"/>
          <w:numId w:val="20"/>
        </w:numPr>
        <w:autoSpaceDE w:val="0"/>
        <w:autoSpaceDN w:val="0"/>
        <w:adjustRightInd w:val="0"/>
      </w:pPr>
      <w:r>
        <w:rPr>
          <w:sz w:val="24"/>
          <w:szCs w:val="24"/>
        </w:rPr>
        <w:t>What classroom routines do you hope to set up?  How will these be conveyed to (a) the class and (b) adults who work in your classroom?</w:t>
      </w:r>
    </w:p>
    <w:p w:rsidR="00A11190" w:rsidRPr="00D03DA5" w:rsidRDefault="00A11190" w:rsidP="00434F21">
      <w:pPr>
        <w:tabs>
          <w:tab w:val="left" w:pos="2970"/>
        </w:tabs>
        <w:spacing w:after="120"/>
        <w:jc w:val="both"/>
        <w:rPr>
          <w:sz w:val="28"/>
          <w:szCs w:val="28"/>
        </w:rPr>
      </w:pPr>
      <w:r w:rsidRPr="00D03DA5">
        <w:rPr>
          <w:b/>
          <w:bCs/>
          <w:sz w:val="28"/>
          <w:szCs w:val="28"/>
        </w:rPr>
        <w:lastRenderedPageBreak/>
        <w:t>Further reading</w:t>
      </w:r>
      <w:r w:rsidR="002F1554" w:rsidRPr="00D03DA5">
        <w:rPr>
          <w:b/>
          <w:bCs/>
          <w:sz w:val="28"/>
          <w:szCs w:val="28"/>
        </w:rPr>
        <w:t xml:space="preserve"> </w:t>
      </w:r>
    </w:p>
    <w:p w:rsidR="00A11190" w:rsidRPr="00434F21" w:rsidRDefault="00A11190" w:rsidP="00D03DA5">
      <w:pPr>
        <w:tabs>
          <w:tab w:val="left" w:pos="2970"/>
        </w:tabs>
        <w:spacing w:after="120"/>
        <w:ind w:left="284" w:hanging="284"/>
        <w:jc w:val="both"/>
        <w:rPr>
          <w:sz w:val="24"/>
          <w:szCs w:val="24"/>
        </w:rPr>
      </w:pPr>
      <w:r w:rsidRPr="00434F21">
        <w:rPr>
          <w:sz w:val="24"/>
          <w:szCs w:val="24"/>
        </w:rPr>
        <w:t xml:space="preserve">Barnes, R. (2006) </w:t>
      </w:r>
      <w:proofErr w:type="gramStart"/>
      <w:r w:rsidRPr="00434F21">
        <w:rPr>
          <w:i/>
          <w:iCs/>
          <w:sz w:val="24"/>
          <w:szCs w:val="24"/>
        </w:rPr>
        <w:t>The</w:t>
      </w:r>
      <w:proofErr w:type="gramEnd"/>
      <w:r w:rsidRPr="00434F21">
        <w:rPr>
          <w:i/>
          <w:iCs/>
          <w:sz w:val="24"/>
          <w:szCs w:val="24"/>
        </w:rPr>
        <w:t xml:space="preserve"> Practical Guide to Primary Classroom Management</w:t>
      </w:r>
      <w:r w:rsidRPr="00434F21">
        <w:rPr>
          <w:sz w:val="24"/>
          <w:szCs w:val="24"/>
        </w:rPr>
        <w:t>. London: Sage.</w:t>
      </w:r>
      <w:r w:rsidR="00F140CE" w:rsidRPr="00434F21">
        <w:rPr>
          <w:sz w:val="24"/>
          <w:szCs w:val="24"/>
        </w:rPr>
        <w:t xml:space="preserve"> This book was written by an experienced teacher educator and is based on his many years of working with beginning primary teachers as they develop the skills of behaviour management.</w:t>
      </w:r>
    </w:p>
    <w:p w:rsidR="00F140CE" w:rsidRPr="00434F21" w:rsidRDefault="00F140CE" w:rsidP="00D03DA5">
      <w:pPr>
        <w:tabs>
          <w:tab w:val="left" w:pos="2970"/>
        </w:tabs>
        <w:spacing w:after="120"/>
        <w:ind w:left="284" w:hanging="284"/>
        <w:jc w:val="both"/>
        <w:rPr>
          <w:sz w:val="24"/>
          <w:szCs w:val="24"/>
        </w:rPr>
      </w:pPr>
    </w:p>
    <w:p w:rsidR="00EB2A00" w:rsidRPr="00434F21" w:rsidRDefault="00EB2A00" w:rsidP="00D03DA5">
      <w:pPr>
        <w:tabs>
          <w:tab w:val="left" w:pos="2970"/>
        </w:tabs>
        <w:spacing w:after="120"/>
        <w:ind w:left="284" w:hanging="284"/>
        <w:jc w:val="both"/>
        <w:rPr>
          <w:sz w:val="24"/>
          <w:szCs w:val="24"/>
        </w:rPr>
      </w:pPr>
      <w:proofErr w:type="spellStart"/>
      <w:proofErr w:type="gramStart"/>
      <w:r w:rsidRPr="00434F21">
        <w:rPr>
          <w:sz w:val="24"/>
          <w:szCs w:val="24"/>
        </w:rPr>
        <w:t>Brophy</w:t>
      </w:r>
      <w:proofErr w:type="spellEnd"/>
      <w:r w:rsidRPr="00434F21">
        <w:rPr>
          <w:sz w:val="24"/>
          <w:szCs w:val="24"/>
        </w:rPr>
        <w:t xml:space="preserve">, J. (2010) </w:t>
      </w:r>
      <w:r w:rsidRPr="00434F21">
        <w:rPr>
          <w:i/>
          <w:iCs/>
          <w:sz w:val="24"/>
          <w:szCs w:val="24"/>
        </w:rPr>
        <w:t>Motivating Students to Learn.</w:t>
      </w:r>
      <w:proofErr w:type="gramEnd"/>
      <w:r w:rsidRPr="00434F21">
        <w:rPr>
          <w:i/>
          <w:iCs/>
          <w:sz w:val="24"/>
          <w:szCs w:val="24"/>
        </w:rPr>
        <w:t xml:space="preserve"> </w:t>
      </w:r>
      <w:r w:rsidRPr="00E003F1">
        <w:rPr>
          <w:iCs/>
          <w:sz w:val="24"/>
          <w:szCs w:val="24"/>
        </w:rPr>
        <w:t>3</w:t>
      </w:r>
      <w:r w:rsidRPr="00E003F1">
        <w:rPr>
          <w:iCs/>
          <w:sz w:val="24"/>
          <w:szCs w:val="24"/>
          <w:vertAlign w:val="superscript"/>
        </w:rPr>
        <w:t>rd</w:t>
      </w:r>
      <w:r w:rsidRPr="00E003F1">
        <w:rPr>
          <w:iCs/>
          <w:sz w:val="24"/>
          <w:szCs w:val="24"/>
        </w:rPr>
        <w:t xml:space="preserve"> ed</w:t>
      </w:r>
      <w:r w:rsidR="00E003F1">
        <w:rPr>
          <w:iCs/>
          <w:sz w:val="24"/>
          <w:szCs w:val="24"/>
        </w:rPr>
        <w:t>ition</w:t>
      </w:r>
      <w:r w:rsidRPr="00434F21">
        <w:rPr>
          <w:i/>
          <w:iCs/>
          <w:sz w:val="24"/>
          <w:szCs w:val="24"/>
        </w:rPr>
        <w:t xml:space="preserve"> </w:t>
      </w:r>
      <w:r w:rsidRPr="00434F21">
        <w:rPr>
          <w:sz w:val="24"/>
          <w:szCs w:val="24"/>
        </w:rPr>
        <w:t>New York: Routledge.</w:t>
      </w:r>
      <w:r w:rsidR="00F140CE" w:rsidRPr="00434F21">
        <w:rPr>
          <w:sz w:val="24"/>
          <w:szCs w:val="24"/>
        </w:rPr>
        <w:t xml:space="preserve"> In this book </w:t>
      </w:r>
      <w:proofErr w:type="spellStart"/>
      <w:r w:rsidR="00F140CE" w:rsidRPr="00434F21">
        <w:rPr>
          <w:sz w:val="24"/>
          <w:szCs w:val="24"/>
        </w:rPr>
        <w:t>Jere</w:t>
      </w:r>
      <w:proofErr w:type="spellEnd"/>
      <w:r w:rsidR="00F140CE" w:rsidRPr="00434F21">
        <w:rPr>
          <w:sz w:val="24"/>
          <w:szCs w:val="24"/>
        </w:rPr>
        <w:t xml:space="preserve"> </w:t>
      </w:r>
      <w:proofErr w:type="spellStart"/>
      <w:r w:rsidR="00F140CE" w:rsidRPr="00434F21">
        <w:rPr>
          <w:sz w:val="24"/>
          <w:szCs w:val="24"/>
        </w:rPr>
        <w:t>Brophy</w:t>
      </w:r>
      <w:proofErr w:type="spellEnd"/>
      <w:r w:rsidR="00F140CE" w:rsidRPr="00434F21">
        <w:rPr>
          <w:sz w:val="24"/>
          <w:szCs w:val="24"/>
        </w:rPr>
        <w:t xml:space="preserve"> successfully combines theory and practice in a very thoughtful and accessible manner.</w:t>
      </w:r>
    </w:p>
    <w:p w:rsidR="002F1554" w:rsidRPr="00434F21" w:rsidRDefault="002F1554" w:rsidP="00D03DA5">
      <w:pPr>
        <w:tabs>
          <w:tab w:val="left" w:pos="2970"/>
        </w:tabs>
        <w:spacing w:after="120"/>
        <w:ind w:left="284" w:hanging="284"/>
        <w:jc w:val="both"/>
        <w:rPr>
          <w:sz w:val="24"/>
          <w:szCs w:val="24"/>
        </w:rPr>
      </w:pPr>
      <w:r w:rsidRPr="00434F21">
        <w:rPr>
          <w:sz w:val="24"/>
          <w:szCs w:val="24"/>
        </w:rPr>
        <w:t>.</w:t>
      </w:r>
    </w:p>
    <w:p w:rsidR="002F1554" w:rsidRPr="00434F21" w:rsidRDefault="002F1554" w:rsidP="00D03DA5">
      <w:pPr>
        <w:tabs>
          <w:tab w:val="left" w:pos="2970"/>
        </w:tabs>
        <w:spacing w:after="120"/>
        <w:ind w:left="284" w:hanging="284"/>
        <w:jc w:val="both"/>
        <w:rPr>
          <w:sz w:val="24"/>
          <w:szCs w:val="24"/>
        </w:rPr>
      </w:pPr>
      <w:r w:rsidRPr="00434F21">
        <w:rPr>
          <w:sz w:val="24"/>
          <w:szCs w:val="24"/>
        </w:rPr>
        <w:t>Rogers, B. (20</w:t>
      </w:r>
      <w:r w:rsidR="00F140CE" w:rsidRPr="00434F21">
        <w:rPr>
          <w:sz w:val="24"/>
          <w:szCs w:val="24"/>
        </w:rPr>
        <w:t>11</w:t>
      </w:r>
      <w:r w:rsidRPr="00434F21">
        <w:rPr>
          <w:sz w:val="24"/>
          <w:szCs w:val="24"/>
        </w:rPr>
        <w:t xml:space="preserve">) </w:t>
      </w:r>
      <w:r w:rsidR="00F140CE" w:rsidRPr="00434F21">
        <w:rPr>
          <w:i/>
          <w:iCs/>
          <w:color w:val="000000"/>
          <w:sz w:val="24"/>
          <w:szCs w:val="24"/>
        </w:rPr>
        <w:t>Classroom Behaviour</w:t>
      </w:r>
      <w:r w:rsidRPr="00434F21">
        <w:rPr>
          <w:i/>
          <w:iCs/>
          <w:color w:val="000000"/>
          <w:sz w:val="24"/>
          <w:szCs w:val="24"/>
        </w:rPr>
        <w:t xml:space="preserve">: </w:t>
      </w:r>
      <w:r w:rsidR="00F140CE" w:rsidRPr="00434F21">
        <w:rPr>
          <w:i/>
          <w:iCs/>
          <w:color w:val="000000"/>
          <w:sz w:val="24"/>
          <w:szCs w:val="24"/>
        </w:rPr>
        <w:t>a practical guide to effective behaviour management and colleague support</w:t>
      </w:r>
      <w:r w:rsidRPr="00434F21">
        <w:rPr>
          <w:i/>
          <w:iCs/>
          <w:color w:val="000000"/>
          <w:sz w:val="24"/>
          <w:szCs w:val="24"/>
        </w:rPr>
        <w:t>.</w:t>
      </w:r>
      <w:r w:rsidR="00F140CE" w:rsidRPr="00434F21">
        <w:rPr>
          <w:i/>
          <w:iCs/>
          <w:color w:val="000000"/>
          <w:sz w:val="24"/>
          <w:szCs w:val="24"/>
        </w:rPr>
        <w:t xml:space="preserve"> </w:t>
      </w:r>
      <w:proofErr w:type="gramStart"/>
      <w:r w:rsidR="00F140CE" w:rsidRPr="00E003F1">
        <w:rPr>
          <w:iCs/>
          <w:color w:val="000000"/>
          <w:sz w:val="24"/>
          <w:szCs w:val="24"/>
        </w:rPr>
        <w:t>3</w:t>
      </w:r>
      <w:r w:rsidR="00F140CE" w:rsidRPr="00E003F1">
        <w:rPr>
          <w:iCs/>
          <w:color w:val="000000"/>
          <w:sz w:val="24"/>
          <w:szCs w:val="24"/>
          <w:vertAlign w:val="superscript"/>
        </w:rPr>
        <w:t>rd</w:t>
      </w:r>
      <w:r w:rsidR="00F140CE" w:rsidRPr="00E003F1">
        <w:rPr>
          <w:iCs/>
          <w:color w:val="000000"/>
          <w:sz w:val="24"/>
          <w:szCs w:val="24"/>
        </w:rPr>
        <w:t xml:space="preserve"> </w:t>
      </w:r>
      <w:r w:rsidR="00894FD4" w:rsidRPr="00E003F1">
        <w:rPr>
          <w:iCs/>
          <w:color w:val="000000"/>
          <w:sz w:val="24"/>
          <w:szCs w:val="24"/>
        </w:rPr>
        <w:t>ed</w:t>
      </w:r>
      <w:r w:rsidR="00E003F1">
        <w:rPr>
          <w:iCs/>
          <w:color w:val="000000"/>
          <w:sz w:val="24"/>
          <w:szCs w:val="24"/>
        </w:rPr>
        <w:t>ition.</w:t>
      </w:r>
      <w:proofErr w:type="gramEnd"/>
      <w:r w:rsidRPr="00434F21">
        <w:rPr>
          <w:i/>
          <w:iCs/>
          <w:color w:val="000000"/>
          <w:sz w:val="24"/>
          <w:szCs w:val="24"/>
        </w:rPr>
        <w:t xml:space="preserve"> </w:t>
      </w:r>
      <w:r w:rsidRPr="00434F21">
        <w:rPr>
          <w:color w:val="000000"/>
          <w:sz w:val="24"/>
          <w:szCs w:val="24"/>
        </w:rPr>
        <w:t xml:space="preserve">London: </w:t>
      </w:r>
      <w:r w:rsidR="00F140CE" w:rsidRPr="00434F21">
        <w:rPr>
          <w:color w:val="000000"/>
          <w:sz w:val="24"/>
          <w:szCs w:val="24"/>
        </w:rPr>
        <w:t xml:space="preserve">Sage. </w:t>
      </w:r>
      <w:r w:rsidR="00894FD4" w:rsidRPr="00434F21">
        <w:rPr>
          <w:color w:val="000000"/>
          <w:sz w:val="24"/>
          <w:szCs w:val="24"/>
        </w:rPr>
        <w:t>Bill Rogers has a very amusing writing style and, over the years, we have observed our students implementing his suggestions very effectively.</w:t>
      </w:r>
    </w:p>
    <w:p w:rsidR="00A11190" w:rsidRPr="00434F21" w:rsidRDefault="00A11190" w:rsidP="00434F21">
      <w:pPr>
        <w:tabs>
          <w:tab w:val="left" w:pos="2970"/>
        </w:tabs>
        <w:spacing w:after="120"/>
        <w:jc w:val="both"/>
        <w:rPr>
          <w:b/>
          <w:bCs/>
          <w:sz w:val="24"/>
          <w:szCs w:val="24"/>
        </w:rPr>
      </w:pPr>
    </w:p>
    <w:sectPr w:rsidR="00A11190" w:rsidRPr="00434F21" w:rsidSect="0064089C">
      <w:footerReference w:type="even" r:id="rId7"/>
      <w:footerReference w:type="default" r:id="rId8"/>
      <w:pgSz w:w="11906" w:h="16838"/>
      <w:pgMar w:top="1701" w:right="1701" w:bottom="1701" w:left="1701" w:header="708" w:footer="708" w:gutter="0"/>
      <w:pgNumType w:start="208"/>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68B" w:rsidRDefault="00A0668B">
      <w:r>
        <w:separator/>
      </w:r>
    </w:p>
  </w:endnote>
  <w:endnote w:type="continuationSeparator" w:id="0">
    <w:p w:rsidR="00A0668B" w:rsidRDefault="00A0668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668B" w:rsidRDefault="00097B39" w:rsidP="000F41B1">
    <w:pPr>
      <w:pStyle w:val="Footer"/>
      <w:framePr w:wrap="around" w:vAnchor="text" w:hAnchor="margin" w:xAlign="right" w:y="1"/>
      <w:rPr>
        <w:rStyle w:val="PageNumber"/>
      </w:rPr>
    </w:pPr>
    <w:r>
      <w:rPr>
        <w:rStyle w:val="PageNumber"/>
      </w:rPr>
      <w:fldChar w:fldCharType="begin"/>
    </w:r>
    <w:r w:rsidR="00A0668B">
      <w:rPr>
        <w:rStyle w:val="PageNumber"/>
      </w:rPr>
      <w:instrText xml:space="preserve">PAGE  </w:instrText>
    </w:r>
    <w:r>
      <w:rPr>
        <w:rStyle w:val="PageNumber"/>
      </w:rPr>
      <w:fldChar w:fldCharType="end"/>
    </w:r>
  </w:p>
  <w:p w:rsidR="00A0668B" w:rsidRDefault="00A0668B" w:rsidP="00265C1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98286"/>
      <w:docPartObj>
        <w:docPartGallery w:val="Page Numbers (Bottom of Page)"/>
        <w:docPartUnique/>
      </w:docPartObj>
    </w:sdtPr>
    <w:sdtContent>
      <w:p w:rsidR="0064089C" w:rsidRDefault="0064089C">
        <w:pPr>
          <w:pStyle w:val="Footer"/>
          <w:jc w:val="right"/>
        </w:pPr>
        <w:r w:rsidRPr="0064089C">
          <w:rPr>
            <w:sz w:val="24"/>
            <w:szCs w:val="24"/>
          </w:rPr>
          <w:fldChar w:fldCharType="begin"/>
        </w:r>
        <w:r w:rsidRPr="0064089C">
          <w:rPr>
            <w:sz w:val="24"/>
            <w:szCs w:val="24"/>
          </w:rPr>
          <w:instrText xml:space="preserve"> PAGE   \* MERGEFORMAT </w:instrText>
        </w:r>
        <w:r w:rsidRPr="0064089C">
          <w:rPr>
            <w:sz w:val="24"/>
            <w:szCs w:val="24"/>
          </w:rPr>
          <w:fldChar w:fldCharType="separate"/>
        </w:r>
        <w:r>
          <w:rPr>
            <w:noProof/>
            <w:sz w:val="24"/>
            <w:szCs w:val="24"/>
          </w:rPr>
          <w:t>236</w:t>
        </w:r>
        <w:r w:rsidRPr="0064089C">
          <w:rPr>
            <w:sz w:val="24"/>
            <w:szCs w:val="24"/>
          </w:rPr>
          <w:fldChar w:fldCharType="end"/>
        </w:r>
      </w:p>
    </w:sdtContent>
  </w:sdt>
  <w:p w:rsidR="00A0668B" w:rsidRDefault="00A0668B" w:rsidP="00265C1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68B" w:rsidRDefault="00A0668B">
      <w:r>
        <w:separator/>
      </w:r>
    </w:p>
  </w:footnote>
  <w:footnote w:type="continuationSeparator" w:id="0">
    <w:p w:rsidR="00A0668B" w:rsidRDefault="00A066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91423"/>
    <w:multiLevelType w:val="hybridMultilevel"/>
    <w:tmpl w:val="6394AC12"/>
    <w:lvl w:ilvl="0" w:tplc="04090009">
      <w:start w:val="1"/>
      <w:numFmt w:val="bullet"/>
      <w:lvlText w:val=""/>
      <w:lvlJc w:val="left"/>
      <w:pPr>
        <w:tabs>
          <w:tab w:val="num" w:pos="740"/>
        </w:tabs>
        <w:ind w:left="74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8E25A92"/>
    <w:multiLevelType w:val="hybridMultilevel"/>
    <w:tmpl w:val="38826204"/>
    <w:lvl w:ilvl="0" w:tplc="687A6962">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2DAE2DD7"/>
    <w:multiLevelType w:val="hybridMultilevel"/>
    <w:tmpl w:val="9E743FDA"/>
    <w:lvl w:ilvl="0" w:tplc="ECA4E924">
      <w:start w:val="1"/>
      <w:numFmt w:val="bullet"/>
      <w:lvlText w:val=""/>
      <w:lvlJc w:val="left"/>
      <w:pPr>
        <w:tabs>
          <w:tab w:val="num" w:pos="720"/>
        </w:tabs>
        <w:ind w:left="720" w:hanging="360"/>
      </w:pPr>
      <w:rPr>
        <w:rFonts w:ascii="Wingdings" w:hAnsi="Wingdings" w:hint="default"/>
      </w:rPr>
    </w:lvl>
    <w:lvl w:ilvl="1" w:tplc="B03A0C94" w:tentative="1">
      <w:start w:val="1"/>
      <w:numFmt w:val="bullet"/>
      <w:lvlText w:val=""/>
      <w:lvlJc w:val="left"/>
      <w:pPr>
        <w:tabs>
          <w:tab w:val="num" w:pos="1440"/>
        </w:tabs>
        <w:ind w:left="1440" w:hanging="360"/>
      </w:pPr>
      <w:rPr>
        <w:rFonts w:ascii="Wingdings" w:hAnsi="Wingdings" w:hint="default"/>
      </w:rPr>
    </w:lvl>
    <w:lvl w:ilvl="2" w:tplc="07BE545C" w:tentative="1">
      <w:start w:val="1"/>
      <w:numFmt w:val="bullet"/>
      <w:lvlText w:val=""/>
      <w:lvlJc w:val="left"/>
      <w:pPr>
        <w:tabs>
          <w:tab w:val="num" w:pos="2160"/>
        </w:tabs>
        <w:ind w:left="2160" w:hanging="360"/>
      </w:pPr>
      <w:rPr>
        <w:rFonts w:ascii="Wingdings" w:hAnsi="Wingdings" w:hint="default"/>
      </w:rPr>
    </w:lvl>
    <w:lvl w:ilvl="3" w:tplc="BC5820B8" w:tentative="1">
      <w:start w:val="1"/>
      <w:numFmt w:val="bullet"/>
      <w:lvlText w:val=""/>
      <w:lvlJc w:val="left"/>
      <w:pPr>
        <w:tabs>
          <w:tab w:val="num" w:pos="2880"/>
        </w:tabs>
        <w:ind w:left="2880" w:hanging="360"/>
      </w:pPr>
      <w:rPr>
        <w:rFonts w:ascii="Wingdings" w:hAnsi="Wingdings" w:hint="default"/>
      </w:rPr>
    </w:lvl>
    <w:lvl w:ilvl="4" w:tplc="95CE88F0" w:tentative="1">
      <w:start w:val="1"/>
      <w:numFmt w:val="bullet"/>
      <w:lvlText w:val=""/>
      <w:lvlJc w:val="left"/>
      <w:pPr>
        <w:tabs>
          <w:tab w:val="num" w:pos="3600"/>
        </w:tabs>
        <w:ind w:left="3600" w:hanging="360"/>
      </w:pPr>
      <w:rPr>
        <w:rFonts w:ascii="Wingdings" w:hAnsi="Wingdings" w:hint="default"/>
      </w:rPr>
    </w:lvl>
    <w:lvl w:ilvl="5" w:tplc="04F46AD0" w:tentative="1">
      <w:start w:val="1"/>
      <w:numFmt w:val="bullet"/>
      <w:lvlText w:val=""/>
      <w:lvlJc w:val="left"/>
      <w:pPr>
        <w:tabs>
          <w:tab w:val="num" w:pos="4320"/>
        </w:tabs>
        <w:ind w:left="4320" w:hanging="360"/>
      </w:pPr>
      <w:rPr>
        <w:rFonts w:ascii="Wingdings" w:hAnsi="Wingdings" w:hint="default"/>
      </w:rPr>
    </w:lvl>
    <w:lvl w:ilvl="6" w:tplc="30CA3E3C" w:tentative="1">
      <w:start w:val="1"/>
      <w:numFmt w:val="bullet"/>
      <w:lvlText w:val=""/>
      <w:lvlJc w:val="left"/>
      <w:pPr>
        <w:tabs>
          <w:tab w:val="num" w:pos="5040"/>
        </w:tabs>
        <w:ind w:left="5040" w:hanging="360"/>
      </w:pPr>
      <w:rPr>
        <w:rFonts w:ascii="Wingdings" w:hAnsi="Wingdings" w:hint="default"/>
      </w:rPr>
    </w:lvl>
    <w:lvl w:ilvl="7" w:tplc="EEDC0810" w:tentative="1">
      <w:start w:val="1"/>
      <w:numFmt w:val="bullet"/>
      <w:lvlText w:val=""/>
      <w:lvlJc w:val="left"/>
      <w:pPr>
        <w:tabs>
          <w:tab w:val="num" w:pos="5760"/>
        </w:tabs>
        <w:ind w:left="5760" w:hanging="360"/>
      </w:pPr>
      <w:rPr>
        <w:rFonts w:ascii="Wingdings" w:hAnsi="Wingdings" w:hint="default"/>
      </w:rPr>
    </w:lvl>
    <w:lvl w:ilvl="8" w:tplc="B12EE284" w:tentative="1">
      <w:start w:val="1"/>
      <w:numFmt w:val="bullet"/>
      <w:lvlText w:val=""/>
      <w:lvlJc w:val="left"/>
      <w:pPr>
        <w:tabs>
          <w:tab w:val="num" w:pos="6480"/>
        </w:tabs>
        <w:ind w:left="6480" w:hanging="360"/>
      </w:pPr>
      <w:rPr>
        <w:rFonts w:ascii="Wingdings" w:hAnsi="Wingdings" w:hint="default"/>
      </w:rPr>
    </w:lvl>
  </w:abstractNum>
  <w:abstractNum w:abstractNumId="3">
    <w:nsid w:val="2F411331"/>
    <w:multiLevelType w:val="hybridMultilevel"/>
    <w:tmpl w:val="F0187DFC"/>
    <w:lvl w:ilvl="0" w:tplc="0809000B">
      <w:start w:val="1"/>
      <w:numFmt w:val="bullet"/>
      <w:lvlText w:val=""/>
      <w:lvlJc w:val="left"/>
      <w:pPr>
        <w:tabs>
          <w:tab w:val="num" w:pos="1080"/>
        </w:tabs>
        <w:ind w:left="1080" w:hanging="360"/>
      </w:pPr>
      <w:rPr>
        <w:rFonts w:ascii="Wingdings" w:hAnsi="Wingdings"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
    <w:nsid w:val="34CC3FAF"/>
    <w:multiLevelType w:val="hybridMultilevel"/>
    <w:tmpl w:val="9D44D73E"/>
    <w:lvl w:ilvl="0" w:tplc="127679DC">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37B84D44"/>
    <w:multiLevelType w:val="multilevel"/>
    <w:tmpl w:val="05945B22"/>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3AE5116D"/>
    <w:multiLevelType w:val="hybridMultilevel"/>
    <w:tmpl w:val="CFBAB92E"/>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nsid w:val="3BF6011D"/>
    <w:multiLevelType w:val="hybridMultilevel"/>
    <w:tmpl w:val="DDB87408"/>
    <w:lvl w:ilvl="0" w:tplc="08090001">
      <w:start w:val="1"/>
      <w:numFmt w:val="bullet"/>
      <w:lvlText w:val=""/>
      <w:lvlJc w:val="left"/>
      <w:pPr>
        <w:tabs>
          <w:tab w:val="num" w:pos="740"/>
        </w:tabs>
        <w:ind w:left="74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44C27D3A"/>
    <w:multiLevelType w:val="hybridMultilevel"/>
    <w:tmpl w:val="E57A2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5824500"/>
    <w:multiLevelType w:val="multilevel"/>
    <w:tmpl w:val="737CEE10"/>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nsid w:val="4B8F03F8"/>
    <w:multiLevelType w:val="hybridMultilevel"/>
    <w:tmpl w:val="E7820B38"/>
    <w:lvl w:ilvl="0" w:tplc="127679DC">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1">
    <w:nsid w:val="506E5EAC"/>
    <w:multiLevelType w:val="hybridMultilevel"/>
    <w:tmpl w:val="49FA680A"/>
    <w:lvl w:ilvl="0" w:tplc="AEE2B692">
      <w:start w:val="1"/>
      <w:numFmt w:val="bullet"/>
      <w:lvlText w:val=""/>
      <w:lvlJc w:val="left"/>
      <w:pPr>
        <w:tabs>
          <w:tab w:val="num" w:pos="720"/>
        </w:tabs>
        <w:ind w:left="720" w:hanging="360"/>
      </w:pPr>
      <w:rPr>
        <w:rFonts w:ascii="Wingdings" w:hAnsi="Wingdings" w:hint="default"/>
      </w:rPr>
    </w:lvl>
    <w:lvl w:ilvl="1" w:tplc="7D221E0A" w:tentative="1">
      <w:start w:val="1"/>
      <w:numFmt w:val="bullet"/>
      <w:lvlText w:val=""/>
      <w:lvlJc w:val="left"/>
      <w:pPr>
        <w:tabs>
          <w:tab w:val="num" w:pos="1440"/>
        </w:tabs>
        <w:ind w:left="1440" w:hanging="360"/>
      </w:pPr>
      <w:rPr>
        <w:rFonts w:ascii="Wingdings" w:hAnsi="Wingdings" w:hint="default"/>
      </w:rPr>
    </w:lvl>
    <w:lvl w:ilvl="2" w:tplc="E91436B0" w:tentative="1">
      <w:start w:val="1"/>
      <w:numFmt w:val="bullet"/>
      <w:lvlText w:val=""/>
      <w:lvlJc w:val="left"/>
      <w:pPr>
        <w:tabs>
          <w:tab w:val="num" w:pos="2160"/>
        </w:tabs>
        <w:ind w:left="2160" w:hanging="360"/>
      </w:pPr>
      <w:rPr>
        <w:rFonts w:ascii="Wingdings" w:hAnsi="Wingdings" w:hint="default"/>
      </w:rPr>
    </w:lvl>
    <w:lvl w:ilvl="3" w:tplc="68641ECC" w:tentative="1">
      <w:start w:val="1"/>
      <w:numFmt w:val="bullet"/>
      <w:lvlText w:val=""/>
      <w:lvlJc w:val="left"/>
      <w:pPr>
        <w:tabs>
          <w:tab w:val="num" w:pos="2880"/>
        </w:tabs>
        <w:ind w:left="2880" w:hanging="360"/>
      </w:pPr>
      <w:rPr>
        <w:rFonts w:ascii="Wingdings" w:hAnsi="Wingdings" w:hint="default"/>
      </w:rPr>
    </w:lvl>
    <w:lvl w:ilvl="4" w:tplc="F342BB52" w:tentative="1">
      <w:start w:val="1"/>
      <w:numFmt w:val="bullet"/>
      <w:lvlText w:val=""/>
      <w:lvlJc w:val="left"/>
      <w:pPr>
        <w:tabs>
          <w:tab w:val="num" w:pos="3600"/>
        </w:tabs>
        <w:ind w:left="3600" w:hanging="360"/>
      </w:pPr>
      <w:rPr>
        <w:rFonts w:ascii="Wingdings" w:hAnsi="Wingdings" w:hint="default"/>
      </w:rPr>
    </w:lvl>
    <w:lvl w:ilvl="5" w:tplc="BA8ADB0C" w:tentative="1">
      <w:start w:val="1"/>
      <w:numFmt w:val="bullet"/>
      <w:lvlText w:val=""/>
      <w:lvlJc w:val="left"/>
      <w:pPr>
        <w:tabs>
          <w:tab w:val="num" w:pos="4320"/>
        </w:tabs>
        <w:ind w:left="4320" w:hanging="360"/>
      </w:pPr>
      <w:rPr>
        <w:rFonts w:ascii="Wingdings" w:hAnsi="Wingdings" w:hint="default"/>
      </w:rPr>
    </w:lvl>
    <w:lvl w:ilvl="6" w:tplc="E0A6F9CE" w:tentative="1">
      <w:start w:val="1"/>
      <w:numFmt w:val="bullet"/>
      <w:lvlText w:val=""/>
      <w:lvlJc w:val="left"/>
      <w:pPr>
        <w:tabs>
          <w:tab w:val="num" w:pos="5040"/>
        </w:tabs>
        <w:ind w:left="5040" w:hanging="360"/>
      </w:pPr>
      <w:rPr>
        <w:rFonts w:ascii="Wingdings" w:hAnsi="Wingdings" w:hint="default"/>
      </w:rPr>
    </w:lvl>
    <w:lvl w:ilvl="7" w:tplc="E76CD630" w:tentative="1">
      <w:start w:val="1"/>
      <w:numFmt w:val="bullet"/>
      <w:lvlText w:val=""/>
      <w:lvlJc w:val="left"/>
      <w:pPr>
        <w:tabs>
          <w:tab w:val="num" w:pos="5760"/>
        </w:tabs>
        <w:ind w:left="5760" w:hanging="360"/>
      </w:pPr>
      <w:rPr>
        <w:rFonts w:ascii="Wingdings" w:hAnsi="Wingdings" w:hint="default"/>
      </w:rPr>
    </w:lvl>
    <w:lvl w:ilvl="8" w:tplc="9FAC16E2" w:tentative="1">
      <w:start w:val="1"/>
      <w:numFmt w:val="bullet"/>
      <w:lvlText w:val=""/>
      <w:lvlJc w:val="left"/>
      <w:pPr>
        <w:tabs>
          <w:tab w:val="num" w:pos="6480"/>
        </w:tabs>
        <w:ind w:left="6480" w:hanging="360"/>
      </w:pPr>
      <w:rPr>
        <w:rFonts w:ascii="Wingdings" w:hAnsi="Wingdings" w:hint="default"/>
      </w:rPr>
    </w:lvl>
  </w:abstractNum>
  <w:abstractNum w:abstractNumId="12">
    <w:nsid w:val="571C038C"/>
    <w:multiLevelType w:val="hybridMultilevel"/>
    <w:tmpl w:val="737CEE10"/>
    <w:lvl w:ilvl="0" w:tplc="08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nsid w:val="589F0235"/>
    <w:multiLevelType w:val="hybridMultilevel"/>
    <w:tmpl w:val="DA22CA62"/>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nsid w:val="5AA52327"/>
    <w:multiLevelType w:val="hybridMultilevel"/>
    <w:tmpl w:val="7FE63524"/>
    <w:lvl w:ilvl="0" w:tplc="127679DC">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nsid w:val="5E6C18E1"/>
    <w:multiLevelType w:val="hybridMultilevel"/>
    <w:tmpl w:val="63CA93DC"/>
    <w:lvl w:ilvl="0" w:tplc="127679DC">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nsid w:val="60F675D4"/>
    <w:multiLevelType w:val="hybridMultilevel"/>
    <w:tmpl w:val="BE52C34E"/>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nsid w:val="64B010D2"/>
    <w:multiLevelType w:val="hybridMultilevel"/>
    <w:tmpl w:val="05945B22"/>
    <w:lvl w:ilvl="0" w:tplc="04090009">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737E7EA8"/>
    <w:multiLevelType w:val="hybridMultilevel"/>
    <w:tmpl w:val="7E060E16"/>
    <w:lvl w:ilvl="0" w:tplc="AFE6ADB4">
      <w:start w:val="1"/>
      <w:numFmt w:val="bullet"/>
      <w:lvlText w:val=""/>
      <w:lvlJc w:val="left"/>
      <w:pPr>
        <w:tabs>
          <w:tab w:val="num" w:pos="720"/>
        </w:tabs>
        <w:ind w:left="720" w:hanging="360"/>
      </w:pPr>
      <w:rPr>
        <w:rFonts w:ascii="Wingdings" w:hAnsi="Wingdings" w:hint="default"/>
      </w:rPr>
    </w:lvl>
    <w:lvl w:ilvl="1" w:tplc="8924AEE6" w:tentative="1">
      <w:start w:val="1"/>
      <w:numFmt w:val="bullet"/>
      <w:lvlText w:val=""/>
      <w:lvlJc w:val="left"/>
      <w:pPr>
        <w:tabs>
          <w:tab w:val="num" w:pos="1440"/>
        </w:tabs>
        <w:ind w:left="1440" w:hanging="360"/>
      </w:pPr>
      <w:rPr>
        <w:rFonts w:ascii="Wingdings" w:hAnsi="Wingdings" w:hint="default"/>
      </w:rPr>
    </w:lvl>
    <w:lvl w:ilvl="2" w:tplc="43B61260" w:tentative="1">
      <w:start w:val="1"/>
      <w:numFmt w:val="bullet"/>
      <w:lvlText w:val=""/>
      <w:lvlJc w:val="left"/>
      <w:pPr>
        <w:tabs>
          <w:tab w:val="num" w:pos="2160"/>
        </w:tabs>
        <w:ind w:left="2160" w:hanging="360"/>
      </w:pPr>
      <w:rPr>
        <w:rFonts w:ascii="Wingdings" w:hAnsi="Wingdings" w:hint="default"/>
      </w:rPr>
    </w:lvl>
    <w:lvl w:ilvl="3" w:tplc="32AE9E88" w:tentative="1">
      <w:start w:val="1"/>
      <w:numFmt w:val="bullet"/>
      <w:lvlText w:val=""/>
      <w:lvlJc w:val="left"/>
      <w:pPr>
        <w:tabs>
          <w:tab w:val="num" w:pos="2880"/>
        </w:tabs>
        <w:ind w:left="2880" w:hanging="360"/>
      </w:pPr>
      <w:rPr>
        <w:rFonts w:ascii="Wingdings" w:hAnsi="Wingdings" w:hint="default"/>
      </w:rPr>
    </w:lvl>
    <w:lvl w:ilvl="4" w:tplc="5E8CB4D6" w:tentative="1">
      <w:start w:val="1"/>
      <w:numFmt w:val="bullet"/>
      <w:lvlText w:val=""/>
      <w:lvlJc w:val="left"/>
      <w:pPr>
        <w:tabs>
          <w:tab w:val="num" w:pos="3600"/>
        </w:tabs>
        <w:ind w:left="3600" w:hanging="360"/>
      </w:pPr>
      <w:rPr>
        <w:rFonts w:ascii="Wingdings" w:hAnsi="Wingdings" w:hint="default"/>
      </w:rPr>
    </w:lvl>
    <w:lvl w:ilvl="5" w:tplc="21DAE9AE" w:tentative="1">
      <w:start w:val="1"/>
      <w:numFmt w:val="bullet"/>
      <w:lvlText w:val=""/>
      <w:lvlJc w:val="left"/>
      <w:pPr>
        <w:tabs>
          <w:tab w:val="num" w:pos="4320"/>
        </w:tabs>
        <w:ind w:left="4320" w:hanging="360"/>
      </w:pPr>
      <w:rPr>
        <w:rFonts w:ascii="Wingdings" w:hAnsi="Wingdings" w:hint="default"/>
      </w:rPr>
    </w:lvl>
    <w:lvl w:ilvl="6" w:tplc="66F2B7E0" w:tentative="1">
      <w:start w:val="1"/>
      <w:numFmt w:val="bullet"/>
      <w:lvlText w:val=""/>
      <w:lvlJc w:val="left"/>
      <w:pPr>
        <w:tabs>
          <w:tab w:val="num" w:pos="5040"/>
        </w:tabs>
        <w:ind w:left="5040" w:hanging="360"/>
      </w:pPr>
      <w:rPr>
        <w:rFonts w:ascii="Wingdings" w:hAnsi="Wingdings" w:hint="default"/>
      </w:rPr>
    </w:lvl>
    <w:lvl w:ilvl="7" w:tplc="BAC49744" w:tentative="1">
      <w:start w:val="1"/>
      <w:numFmt w:val="bullet"/>
      <w:lvlText w:val=""/>
      <w:lvlJc w:val="left"/>
      <w:pPr>
        <w:tabs>
          <w:tab w:val="num" w:pos="5760"/>
        </w:tabs>
        <w:ind w:left="5760" w:hanging="360"/>
      </w:pPr>
      <w:rPr>
        <w:rFonts w:ascii="Wingdings" w:hAnsi="Wingdings" w:hint="default"/>
      </w:rPr>
    </w:lvl>
    <w:lvl w:ilvl="8" w:tplc="BA306628" w:tentative="1">
      <w:start w:val="1"/>
      <w:numFmt w:val="bullet"/>
      <w:lvlText w:val=""/>
      <w:lvlJc w:val="left"/>
      <w:pPr>
        <w:tabs>
          <w:tab w:val="num" w:pos="6480"/>
        </w:tabs>
        <w:ind w:left="6480" w:hanging="360"/>
      </w:pPr>
      <w:rPr>
        <w:rFonts w:ascii="Wingdings" w:hAnsi="Wingdings" w:hint="default"/>
      </w:rPr>
    </w:lvl>
  </w:abstractNum>
  <w:abstractNum w:abstractNumId="19">
    <w:nsid w:val="7B856985"/>
    <w:multiLevelType w:val="hybridMultilevel"/>
    <w:tmpl w:val="A562427E"/>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18"/>
  </w:num>
  <w:num w:numId="3">
    <w:abstractNumId w:val="16"/>
  </w:num>
  <w:num w:numId="4">
    <w:abstractNumId w:val="11"/>
  </w:num>
  <w:num w:numId="5">
    <w:abstractNumId w:val="3"/>
  </w:num>
  <w:num w:numId="6">
    <w:abstractNumId w:val="6"/>
  </w:num>
  <w:num w:numId="7">
    <w:abstractNumId w:val="2"/>
  </w:num>
  <w:num w:numId="8">
    <w:abstractNumId w:val="13"/>
  </w:num>
  <w:num w:numId="9">
    <w:abstractNumId w:val="0"/>
  </w:num>
  <w:num w:numId="10">
    <w:abstractNumId w:val="12"/>
  </w:num>
  <w:num w:numId="11">
    <w:abstractNumId w:val="9"/>
  </w:num>
  <w:num w:numId="12">
    <w:abstractNumId w:val="17"/>
  </w:num>
  <w:num w:numId="13">
    <w:abstractNumId w:val="5"/>
  </w:num>
  <w:num w:numId="14">
    <w:abstractNumId w:val="19"/>
  </w:num>
  <w:num w:numId="15">
    <w:abstractNumId w:val="14"/>
  </w:num>
  <w:num w:numId="16">
    <w:abstractNumId w:val="10"/>
  </w:num>
  <w:num w:numId="17">
    <w:abstractNumId w:val="15"/>
  </w:num>
  <w:num w:numId="18">
    <w:abstractNumId w:val="4"/>
  </w:num>
  <w:num w:numId="19">
    <w:abstractNumId w:val="8"/>
  </w:num>
  <w:num w:numId="2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00"/>
  <w:displayHorizontalDrawingGridEvery w:val="2"/>
  <w:characterSpacingControl w:val="doNotCompress"/>
  <w:footnotePr>
    <w:footnote w:id="-1"/>
    <w:footnote w:id="0"/>
  </w:footnotePr>
  <w:endnotePr>
    <w:endnote w:id="-1"/>
    <w:endnote w:id="0"/>
  </w:endnotePr>
  <w:compat/>
  <w:rsids>
    <w:rsidRoot w:val="00AB695E"/>
    <w:rsid w:val="000000E9"/>
    <w:rsid w:val="00066454"/>
    <w:rsid w:val="000731A5"/>
    <w:rsid w:val="00074AB8"/>
    <w:rsid w:val="0007637C"/>
    <w:rsid w:val="00096388"/>
    <w:rsid w:val="00097B39"/>
    <w:rsid w:val="000A2781"/>
    <w:rsid w:val="000A6FBC"/>
    <w:rsid w:val="000D2485"/>
    <w:rsid w:val="000E542F"/>
    <w:rsid w:val="000F41B1"/>
    <w:rsid w:val="000F4910"/>
    <w:rsid w:val="00113109"/>
    <w:rsid w:val="00135B28"/>
    <w:rsid w:val="00185494"/>
    <w:rsid w:val="00190A56"/>
    <w:rsid w:val="001B2288"/>
    <w:rsid w:val="001B7F45"/>
    <w:rsid w:val="001E09D7"/>
    <w:rsid w:val="001E32A4"/>
    <w:rsid w:val="001E669E"/>
    <w:rsid w:val="002156F1"/>
    <w:rsid w:val="00265C16"/>
    <w:rsid w:val="00266062"/>
    <w:rsid w:val="002752B2"/>
    <w:rsid w:val="002A0577"/>
    <w:rsid w:val="002C694C"/>
    <w:rsid w:val="002C7F8B"/>
    <w:rsid w:val="002D6A63"/>
    <w:rsid w:val="002D78B1"/>
    <w:rsid w:val="002E49CB"/>
    <w:rsid w:val="002E5567"/>
    <w:rsid w:val="002F1554"/>
    <w:rsid w:val="00330B6B"/>
    <w:rsid w:val="00331DCB"/>
    <w:rsid w:val="00341D3C"/>
    <w:rsid w:val="00386CF9"/>
    <w:rsid w:val="003C657C"/>
    <w:rsid w:val="003C7761"/>
    <w:rsid w:val="00404B10"/>
    <w:rsid w:val="00415CD9"/>
    <w:rsid w:val="00417223"/>
    <w:rsid w:val="00420C0D"/>
    <w:rsid w:val="00434F21"/>
    <w:rsid w:val="004560AD"/>
    <w:rsid w:val="00465443"/>
    <w:rsid w:val="004A3653"/>
    <w:rsid w:val="004A431F"/>
    <w:rsid w:val="004B0587"/>
    <w:rsid w:val="004C4F56"/>
    <w:rsid w:val="004D0FB3"/>
    <w:rsid w:val="0051780A"/>
    <w:rsid w:val="00534F5C"/>
    <w:rsid w:val="00540E88"/>
    <w:rsid w:val="00553CC5"/>
    <w:rsid w:val="00556B22"/>
    <w:rsid w:val="00562FB3"/>
    <w:rsid w:val="0056427D"/>
    <w:rsid w:val="005C5E3B"/>
    <w:rsid w:val="005E76C0"/>
    <w:rsid w:val="005F059A"/>
    <w:rsid w:val="00613708"/>
    <w:rsid w:val="00630E7E"/>
    <w:rsid w:val="0064089C"/>
    <w:rsid w:val="006534B4"/>
    <w:rsid w:val="006B3F0C"/>
    <w:rsid w:val="00720DAB"/>
    <w:rsid w:val="00764B74"/>
    <w:rsid w:val="007C771F"/>
    <w:rsid w:val="007E6139"/>
    <w:rsid w:val="00805A12"/>
    <w:rsid w:val="00860AF9"/>
    <w:rsid w:val="0089237F"/>
    <w:rsid w:val="00894FD4"/>
    <w:rsid w:val="008B19E0"/>
    <w:rsid w:val="008C332A"/>
    <w:rsid w:val="008F28A6"/>
    <w:rsid w:val="00907D9F"/>
    <w:rsid w:val="0095077E"/>
    <w:rsid w:val="00986802"/>
    <w:rsid w:val="0099225A"/>
    <w:rsid w:val="009A2CC1"/>
    <w:rsid w:val="009B7E54"/>
    <w:rsid w:val="00A0668B"/>
    <w:rsid w:val="00A0700C"/>
    <w:rsid w:val="00A11190"/>
    <w:rsid w:val="00A243D3"/>
    <w:rsid w:val="00A44C08"/>
    <w:rsid w:val="00A616EF"/>
    <w:rsid w:val="00A732E5"/>
    <w:rsid w:val="00A80255"/>
    <w:rsid w:val="00AB695E"/>
    <w:rsid w:val="00AD4C39"/>
    <w:rsid w:val="00AE6E88"/>
    <w:rsid w:val="00B00007"/>
    <w:rsid w:val="00B059ED"/>
    <w:rsid w:val="00B05C8F"/>
    <w:rsid w:val="00B05DAF"/>
    <w:rsid w:val="00B07DD6"/>
    <w:rsid w:val="00B307CF"/>
    <w:rsid w:val="00B41BEF"/>
    <w:rsid w:val="00B425B3"/>
    <w:rsid w:val="00B66E3F"/>
    <w:rsid w:val="00BC695F"/>
    <w:rsid w:val="00BF1078"/>
    <w:rsid w:val="00C03451"/>
    <w:rsid w:val="00C52D08"/>
    <w:rsid w:val="00C60D2B"/>
    <w:rsid w:val="00C769A2"/>
    <w:rsid w:val="00C92156"/>
    <w:rsid w:val="00CF1DAF"/>
    <w:rsid w:val="00CF313B"/>
    <w:rsid w:val="00D00020"/>
    <w:rsid w:val="00D00EC5"/>
    <w:rsid w:val="00D03DA5"/>
    <w:rsid w:val="00D0533A"/>
    <w:rsid w:val="00D178B8"/>
    <w:rsid w:val="00D41513"/>
    <w:rsid w:val="00D8644A"/>
    <w:rsid w:val="00D9152A"/>
    <w:rsid w:val="00DB0A04"/>
    <w:rsid w:val="00DF3EC6"/>
    <w:rsid w:val="00E003F1"/>
    <w:rsid w:val="00E221BC"/>
    <w:rsid w:val="00E35E2A"/>
    <w:rsid w:val="00E42F8E"/>
    <w:rsid w:val="00E4422A"/>
    <w:rsid w:val="00E46856"/>
    <w:rsid w:val="00E559A6"/>
    <w:rsid w:val="00E62646"/>
    <w:rsid w:val="00E66821"/>
    <w:rsid w:val="00E717EE"/>
    <w:rsid w:val="00EB2A00"/>
    <w:rsid w:val="00EB64CC"/>
    <w:rsid w:val="00EE1A17"/>
    <w:rsid w:val="00EE52BA"/>
    <w:rsid w:val="00F140CE"/>
    <w:rsid w:val="00F224FA"/>
    <w:rsid w:val="00F46282"/>
    <w:rsid w:val="00F67669"/>
    <w:rsid w:val="00F872D9"/>
    <w:rsid w:val="00FC5EAC"/>
    <w:rsid w:val="00FD767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B695E"/>
    <w:pPr>
      <w:spacing w:line="480" w:lineRule="auto"/>
    </w:pPr>
    <w:rPr>
      <w:lang w:eastAsia="en-US"/>
    </w:rPr>
  </w:style>
  <w:style w:type="paragraph" w:styleId="Heading1">
    <w:name w:val="heading 1"/>
    <w:basedOn w:val="Normal"/>
    <w:next w:val="Normal"/>
    <w:qFormat/>
    <w:rsid w:val="00AB695E"/>
    <w:pPr>
      <w:keepNext/>
      <w:outlineLvl w:val="0"/>
    </w:pPr>
    <w:rPr>
      <w:rFonts w:cs="Arial"/>
      <w:b/>
      <w:bCs/>
      <w:kern w:val="32"/>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65C16"/>
    <w:pPr>
      <w:tabs>
        <w:tab w:val="center" w:pos="4153"/>
        <w:tab w:val="right" w:pos="8306"/>
      </w:tabs>
    </w:pPr>
  </w:style>
  <w:style w:type="character" w:styleId="PageNumber">
    <w:name w:val="page number"/>
    <w:basedOn w:val="DefaultParagraphFont"/>
    <w:rsid w:val="00265C16"/>
  </w:style>
  <w:style w:type="character" w:styleId="CommentReference">
    <w:name w:val="annotation reference"/>
    <w:basedOn w:val="DefaultParagraphFont"/>
    <w:semiHidden/>
    <w:rsid w:val="00A44C08"/>
    <w:rPr>
      <w:sz w:val="16"/>
      <w:szCs w:val="16"/>
    </w:rPr>
  </w:style>
  <w:style w:type="paragraph" w:styleId="CommentText">
    <w:name w:val="annotation text"/>
    <w:basedOn w:val="Normal"/>
    <w:semiHidden/>
    <w:rsid w:val="00A44C08"/>
  </w:style>
  <w:style w:type="paragraph" w:styleId="BalloonText">
    <w:name w:val="Balloon Text"/>
    <w:basedOn w:val="Normal"/>
    <w:semiHidden/>
    <w:rsid w:val="00A44C08"/>
    <w:rPr>
      <w:rFonts w:ascii="Tahoma" w:hAnsi="Tahoma" w:cs="Tahoma"/>
      <w:sz w:val="16"/>
      <w:szCs w:val="16"/>
    </w:rPr>
  </w:style>
  <w:style w:type="paragraph" w:styleId="ListParagraph">
    <w:name w:val="List Paragraph"/>
    <w:basedOn w:val="Normal"/>
    <w:uiPriority w:val="34"/>
    <w:qFormat/>
    <w:rsid w:val="00E003F1"/>
    <w:pPr>
      <w:ind w:left="720"/>
      <w:contextualSpacing/>
    </w:pPr>
  </w:style>
  <w:style w:type="paragraph" w:styleId="Header">
    <w:name w:val="header"/>
    <w:basedOn w:val="Normal"/>
    <w:link w:val="HeaderChar"/>
    <w:rsid w:val="0064089C"/>
    <w:pPr>
      <w:tabs>
        <w:tab w:val="center" w:pos="4513"/>
        <w:tab w:val="right" w:pos="9026"/>
      </w:tabs>
      <w:spacing w:line="240" w:lineRule="auto"/>
    </w:pPr>
  </w:style>
  <w:style w:type="character" w:customStyle="1" w:styleId="HeaderChar">
    <w:name w:val="Header Char"/>
    <w:basedOn w:val="DefaultParagraphFont"/>
    <w:link w:val="Header"/>
    <w:rsid w:val="0064089C"/>
    <w:rPr>
      <w:lang w:eastAsia="en-US"/>
    </w:rPr>
  </w:style>
  <w:style w:type="character" w:customStyle="1" w:styleId="FooterChar">
    <w:name w:val="Footer Char"/>
    <w:basedOn w:val="DefaultParagraphFont"/>
    <w:link w:val="Footer"/>
    <w:uiPriority w:val="99"/>
    <w:rsid w:val="0064089C"/>
    <w:rPr>
      <w:lang w:eastAsia="en-US"/>
    </w:rPr>
  </w:style>
</w:styles>
</file>

<file path=word/webSettings.xml><?xml version="1.0" encoding="utf-8"?>
<w:webSettings xmlns:r="http://schemas.openxmlformats.org/officeDocument/2006/relationships" xmlns:w="http://schemas.openxmlformats.org/wordprocessingml/2006/main">
  <w:divs>
    <w:div w:id="272902428">
      <w:bodyDiv w:val="1"/>
      <w:marLeft w:val="0"/>
      <w:marRight w:val="0"/>
      <w:marTop w:val="0"/>
      <w:marBottom w:val="0"/>
      <w:divBdr>
        <w:top w:val="none" w:sz="0" w:space="0" w:color="auto"/>
        <w:left w:val="none" w:sz="0" w:space="0" w:color="auto"/>
        <w:bottom w:val="none" w:sz="0" w:space="0" w:color="auto"/>
        <w:right w:val="none" w:sz="0" w:space="0" w:color="auto"/>
      </w:divBdr>
      <w:divsChild>
        <w:div w:id="24796117">
          <w:marLeft w:val="0"/>
          <w:marRight w:val="0"/>
          <w:marTop w:val="0"/>
          <w:marBottom w:val="0"/>
          <w:divBdr>
            <w:top w:val="none" w:sz="0" w:space="0" w:color="auto"/>
            <w:left w:val="none" w:sz="0" w:space="0" w:color="auto"/>
            <w:bottom w:val="none" w:sz="0" w:space="0" w:color="auto"/>
            <w:right w:val="none" w:sz="0" w:space="0" w:color="auto"/>
          </w:divBdr>
        </w:div>
      </w:divsChild>
    </w:div>
    <w:div w:id="309529400">
      <w:bodyDiv w:val="1"/>
      <w:marLeft w:val="0"/>
      <w:marRight w:val="0"/>
      <w:marTop w:val="0"/>
      <w:marBottom w:val="0"/>
      <w:divBdr>
        <w:top w:val="none" w:sz="0" w:space="0" w:color="auto"/>
        <w:left w:val="none" w:sz="0" w:space="0" w:color="auto"/>
        <w:bottom w:val="none" w:sz="0" w:space="0" w:color="auto"/>
        <w:right w:val="none" w:sz="0" w:space="0" w:color="auto"/>
      </w:divBdr>
      <w:divsChild>
        <w:div w:id="850681262">
          <w:marLeft w:val="0"/>
          <w:marRight w:val="0"/>
          <w:marTop w:val="0"/>
          <w:marBottom w:val="0"/>
          <w:divBdr>
            <w:top w:val="none" w:sz="0" w:space="0" w:color="auto"/>
            <w:left w:val="none" w:sz="0" w:space="0" w:color="auto"/>
            <w:bottom w:val="none" w:sz="0" w:space="0" w:color="auto"/>
            <w:right w:val="none" w:sz="0" w:space="0" w:color="auto"/>
          </w:divBdr>
        </w:div>
      </w:divsChild>
    </w:div>
    <w:div w:id="370615341">
      <w:bodyDiv w:val="1"/>
      <w:marLeft w:val="0"/>
      <w:marRight w:val="0"/>
      <w:marTop w:val="0"/>
      <w:marBottom w:val="0"/>
      <w:divBdr>
        <w:top w:val="none" w:sz="0" w:space="0" w:color="auto"/>
        <w:left w:val="none" w:sz="0" w:space="0" w:color="auto"/>
        <w:bottom w:val="none" w:sz="0" w:space="0" w:color="auto"/>
        <w:right w:val="none" w:sz="0" w:space="0" w:color="auto"/>
      </w:divBdr>
      <w:divsChild>
        <w:div w:id="1899634998">
          <w:marLeft w:val="0"/>
          <w:marRight w:val="0"/>
          <w:marTop w:val="0"/>
          <w:marBottom w:val="0"/>
          <w:divBdr>
            <w:top w:val="none" w:sz="0" w:space="0" w:color="auto"/>
            <w:left w:val="none" w:sz="0" w:space="0" w:color="auto"/>
            <w:bottom w:val="none" w:sz="0" w:space="0" w:color="auto"/>
            <w:right w:val="none" w:sz="0" w:space="0" w:color="auto"/>
          </w:divBdr>
        </w:div>
      </w:divsChild>
    </w:div>
    <w:div w:id="537667665">
      <w:bodyDiv w:val="1"/>
      <w:marLeft w:val="0"/>
      <w:marRight w:val="0"/>
      <w:marTop w:val="0"/>
      <w:marBottom w:val="0"/>
      <w:divBdr>
        <w:top w:val="none" w:sz="0" w:space="0" w:color="auto"/>
        <w:left w:val="none" w:sz="0" w:space="0" w:color="auto"/>
        <w:bottom w:val="none" w:sz="0" w:space="0" w:color="auto"/>
        <w:right w:val="none" w:sz="0" w:space="0" w:color="auto"/>
      </w:divBdr>
      <w:divsChild>
        <w:div w:id="1707634350">
          <w:marLeft w:val="0"/>
          <w:marRight w:val="0"/>
          <w:marTop w:val="0"/>
          <w:marBottom w:val="0"/>
          <w:divBdr>
            <w:top w:val="none" w:sz="0" w:space="0" w:color="auto"/>
            <w:left w:val="none" w:sz="0" w:space="0" w:color="auto"/>
            <w:bottom w:val="none" w:sz="0" w:space="0" w:color="auto"/>
            <w:right w:val="none" w:sz="0" w:space="0" w:color="auto"/>
          </w:divBdr>
        </w:div>
      </w:divsChild>
    </w:div>
    <w:div w:id="715542138">
      <w:bodyDiv w:val="1"/>
      <w:marLeft w:val="0"/>
      <w:marRight w:val="0"/>
      <w:marTop w:val="0"/>
      <w:marBottom w:val="0"/>
      <w:divBdr>
        <w:top w:val="none" w:sz="0" w:space="0" w:color="auto"/>
        <w:left w:val="none" w:sz="0" w:space="0" w:color="auto"/>
        <w:bottom w:val="none" w:sz="0" w:space="0" w:color="auto"/>
        <w:right w:val="none" w:sz="0" w:space="0" w:color="auto"/>
      </w:divBdr>
      <w:divsChild>
        <w:div w:id="1018852318">
          <w:marLeft w:val="0"/>
          <w:marRight w:val="0"/>
          <w:marTop w:val="0"/>
          <w:marBottom w:val="0"/>
          <w:divBdr>
            <w:top w:val="none" w:sz="0" w:space="0" w:color="auto"/>
            <w:left w:val="none" w:sz="0" w:space="0" w:color="auto"/>
            <w:bottom w:val="none" w:sz="0" w:space="0" w:color="auto"/>
            <w:right w:val="none" w:sz="0" w:space="0" w:color="auto"/>
          </w:divBdr>
          <w:divsChild>
            <w:div w:id="419521748">
              <w:marLeft w:val="0"/>
              <w:marRight w:val="0"/>
              <w:marTop w:val="0"/>
              <w:marBottom w:val="0"/>
              <w:divBdr>
                <w:top w:val="none" w:sz="0" w:space="0" w:color="auto"/>
                <w:left w:val="none" w:sz="0" w:space="0" w:color="auto"/>
                <w:bottom w:val="none" w:sz="0" w:space="0" w:color="auto"/>
                <w:right w:val="none" w:sz="0" w:space="0" w:color="auto"/>
              </w:divBdr>
            </w:div>
            <w:div w:id="721250434">
              <w:marLeft w:val="0"/>
              <w:marRight w:val="0"/>
              <w:marTop w:val="0"/>
              <w:marBottom w:val="0"/>
              <w:divBdr>
                <w:top w:val="none" w:sz="0" w:space="0" w:color="auto"/>
                <w:left w:val="none" w:sz="0" w:space="0" w:color="auto"/>
                <w:bottom w:val="none" w:sz="0" w:space="0" w:color="auto"/>
                <w:right w:val="none" w:sz="0" w:space="0" w:color="auto"/>
              </w:divBdr>
            </w:div>
            <w:div w:id="752817606">
              <w:marLeft w:val="0"/>
              <w:marRight w:val="0"/>
              <w:marTop w:val="0"/>
              <w:marBottom w:val="0"/>
              <w:divBdr>
                <w:top w:val="none" w:sz="0" w:space="0" w:color="auto"/>
                <w:left w:val="none" w:sz="0" w:space="0" w:color="auto"/>
                <w:bottom w:val="none" w:sz="0" w:space="0" w:color="auto"/>
                <w:right w:val="none" w:sz="0" w:space="0" w:color="auto"/>
              </w:divBdr>
            </w:div>
            <w:div w:id="996956160">
              <w:marLeft w:val="0"/>
              <w:marRight w:val="0"/>
              <w:marTop w:val="0"/>
              <w:marBottom w:val="0"/>
              <w:divBdr>
                <w:top w:val="none" w:sz="0" w:space="0" w:color="auto"/>
                <w:left w:val="none" w:sz="0" w:space="0" w:color="auto"/>
                <w:bottom w:val="none" w:sz="0" w:space="0" w:color="auto"/>
                <w:right w:val="none" w:sz="0" w:space="0" w:color="auto"/>
              </w:divBdr>
            </w:div>
            <w:div w:id="1445921300">
              <w:marLeft w:val="0"/>
              <w:marRight w:val="0"/>
              <w:marTop w:val="0"/>
              <w:marBottom w:val="0"/>
              <w:divBdr>
                <w:top w:val="none" w:sz="0" w:space="0" w:color="auto"/>
                <w:left w:val="none" w:sz="0" w:space="0" w:color="auto"/>
                <w:bottom w:val="none" w:sz="0" w:space="0" w:color="auto"/>
                <w:right w:val="none" w:sz="0" w:space="0" w:color="auto"/>
              </w:divBdr>
            </w:div>
            <w:div w:id="1713111815">
              <w:marLeft w:val="0"/>
              <w:marRight w:val="0"/>
              <w:marTop w:val="0"/>
              <w:marBottom w:val="0"/>
              <w:divBdr>
                <w:top w:val="none" w:sz="0" w:space="0" w:color="auto"/>
                <w:left w:val="none" w:sz="0" w:space="0" w:color="auto"/>
                <w:bottom w:val="none" w:sz="0" w:space="0" w:color="auto"/>
                <w:right w:val="none" w:sz="0" w:space="0" w:color="auto"/>
              </w:divBdr>
            </w:div>
            <w:div w:id="183097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980718">
      <w:bodyDiv w:val="1"/>
      <w:marLeft w:val="0"/>
      <w:marRight w:val="0"/>
      <w:marTop w:val="0"/>
      <w:marBottom w:val="0"/>
      <w:divBdr>
        <w:top w:val="none" w:sz="0" w:space="0" w:color="auto"/>
        <w:left w:val="none" w:sz="0" w:space="0" w:color="auto"/>
        <w:bottom w:val="none" w:sz="0" w:space="0" w:color="auto"/>
        <w:right w:val="none" w:sz="0" w:space="0" w:color="auto"/>
      </w:divBdr>
      <w:divsChild>
        <w:div w:id="1201868148">
          <w:marLeft w:val="0"/>
          <w:marRight w:val="0"/>
          <w:marTop w:val="0"/>
          <w:marBottom w:val="0"/>
          <w:divBdr>
            <w:top w:val="none" w:sz="0" w:space="0" w:color="auto"/>
            <w:left w:val="none" w:sz="0" w:space="0" w:color="auto"/>
            <w:bottom w:val="none" w:sz="0" w:space="0" w:color="auto"/>
            <w:right w:val="none" w:sz="0" w:space="0" w:color="auto"/>
          </w:divBdr>
          <w:divsChild>
            <w:div w:id="803962367">
              <w:marLeft w:val="0"/>
              <w:marRight w:val="0"/>
              <w:marTop w:val="0"/>
              <w:marBottom w:val="0"/>
              <w:divBdr>
                <w:top w:val="none" w:sz="0" w:space="0" w:color="auto"/>
                <w:left w:val="none" w:sz="0" w:space="0" w:color="auto"/>
                <w:bottom w:val="none" w:sz="0" w:space="0" w:color="auto"/>
                <w:right w:val="none" w:sz="0" w:space="0" w:color="auto"/>
              </w:divBdr>
            </w:div>
            <w:div w:id="1185746026">
              <w:marLeft w:val="0"/>
              <w:marRight w:val="0"/>
              <w:marTop w:val="0"/>
              <w:marBottom w:val="0"/>
              <w:divBdr>
                <w:top w:val="none" w:sz="0" w:space="0" w:color="auto"/>
                <w:left w:val="none" w:sz="0" w:space="0" w:color="auto"/>
                <w:bottom w:val="none" w:sz="0" w:space="0" w:color="auto"/>
                <w:right w:val="none" w:sz="0" w:space="0" w:color="auto"/>
              </w:divBdr>
            </w:div>
            <w:div w:id="1435059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636105">
      <w:bodyDiv w:val="1"/>
      <w:marLeft w:val="0"/>
      <w:marRight w:val="0"/>
      <w:marTop w:val="0"/>
      <w:marBottom w:val="0"/>
      <w:divBdr>
        <w:top w:val="none" w:sz="0" w:space="0" w:color="auto"/>
        <w:left w:val="none" w:sz="0" w:space="0" w:color="auto"/>
        <w:bottom w:val="none" w:sz="0" w:space="0" w:color="auto"/>
        <w:right w:val="none" w:sz="0" w:space="0" w:color="auto"/>
      </w:divBdr>
      <w:divsChild>
        <w:div w:id="147332863">
          <w:marLeft w:val="0"/>
          <w:marRight w:val="0"/>
          <w:marTop w:val="0"/>
          <w:marBottom w:val="0"/>
          <w:divBdr>
            <w:top w:val="none" w:sz="0" w:space="0" w:color="auto"/>
            <w:left w:val="none" w:sz="0" w:space="0" w:color="auto"/>
            <w:bottom w:val="none" w:sz="0" w:space="0" w:color="auto"/>
            <w:right w:val="none" w:sz="0" w:space="0" w:color="auto"/>
          </w:divBdr>
          <w:divsChild>
            <w:div w:id="99819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554356">
      <w:bodyDiv w:val="1"/>
      <w:marLeft w:val="0"/>
      <w:marRight w:val="0"/>
      <w:marTop w:val="0"/>
      <w:marBottom w:val="0"/>
      <w:divBdr>
        <w:top w:val="none" w:sz="0" w:space="0" w:color="auto"/>
        <w:left w:val="none" w:sz="0" w:space="0" w:color="auto"/>
        <w:bottom w:val="none" w:sz="0" w:space="0" w:color="auto"/>
        <w:right w:val="none" w:sz="0" w:space="0" w:color="auto"/>
      </w:divBdr>
      <w:divsChild>
        <w:div w:id="663120785">
          <w:marLeft w:val="0"/>
          <w:marRight w:val="0"/>
          <w:marTop w:val="0"/>
          <w:marBottom w:val="0"/>
          <w:divBdr>
            <w:top w:val="none" w:sz="0" w:space="0" w:color="auto"/>
            <w:left w:val="none" w:sz="0" w:space="0" w:color="auto"/>
            <w:bottom w:val="none" w:sz="0" w:space="0" w:color="auto"/>
            <w:right w:val="none" w:sz="0" w:space="0" w:color="auto"/>
          </w:divBdr>
          <w:divsChild>
            <w:div w:id="126487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863420">
      <w:bodyDiv w:val="1"/>
      <w:marLeft w:val="0"/>
      <w:marRight w:val="0"/>
      <w:marTop w:val="0"/>
      <w:marBottom w:val="0"/>
      <w:divBdr>
        <w:top w:val="none" w:sz="0" w:space="0" w:color="auto"/>
        <w:left w:val="none" w:sz="0" w:space="0" w:color="auto"/>
        <w:bottom w:val="none" w:sz="0" w:space="0" w:color="auto"/>
        <w:right w:val="none" w:sz="0" w:space="0" w:color="auto"/>
      </w:divBdr>
      <w:divsChild>
        <w:div w:id="1936938999">
          <w:marLeft w:val="0"/>
          <w:marRight w:val="0"/>
          <w:marTop w:val="0"/>
          <w:marBottom w:val="0"/>
          <w:divBdr>
            <w:top w:val="none" w:sz="0" w:space="0" w:color="auto"/>
            <w:left w:val="none" w:sz="0" w:space="0" w:color="auto"/>
            <w:bottom w:val="none" w:sz="0" w:space="0" w:color="auto"/>
            <w:right w:val="none" w:sz="0" w:space="0" w:color="auto"/>
          </w:divBdr>
          <w:divsChild>
            <w:div w:id="54399685">
              <w:marLeft w:val="0"/>
              <w:marRight w:val="0"/>
              <w:marTop w:val="0"/>
              <w:marBottom w:val="0"/>
              <w:divBdr>
                <w:top w:val="none" w:sz="0" w:space="0" w:color="auto"/>
                <w:left w:val="none" w:sz="0" w:space="0" w:color="auto"/>
                <w:bottom w:val="none" w:sz="0" w:space="0" w:color="auto"/>
                <w:right w:val="none" w:sz="0" w:space="0" w:color="auto"/>
              </w:divBdr>
            </w:div>
            <w:div w:id="161356852">
              <w:marLeft w:val="0"/>
              <w:marRight w:val="0"/>
              <w:marTop w:val="0"/>
              <w:marBottom w:val="0"/>
              <w:divBdr>
                <w:top w:val="none" w:sz="0" w:space="0" w:color="auto"/>
                <w:left w:val="none" w:sz="0" w:space="0" w:color="auto"/>
                <w:bottom w:val="none" w:sz="0" w:space="0" w:color="auto"/>
                <w:right w:val="none" w:sz="0" w:space="0" w:color="auto"/>
              </w:divBdr>
            </w:div>
            <w:div w:id="336008695">
              <w:marLeft w:val="0"/>
              <w:marRight w:val="0"/>
              <w:marTop w:val="0"/>
              <w:marBottom w:val="0"/>
              <w:divBdr>
                <w:top w:val="none" w:sz="0" w:space="0" w:color="auto"/>
                <w:left w:val="none" w:sz="0" w:space="0" w:color="auto"/>
                <w:bottom w:val="none" w:sz="0" w:space="0" w:color="auto"/>
                <w:right w:val="none" w:sz="0" w:space="0" w:color="auto"/>
              </w:divBdr>
            </w:div>
            <w:div w:id="522744415">
              <w:marLeft w:val="0"/>
              <w:marRight w:val="0"/>
              <w:marTop w:val="0"/>
              <w:marBottom w:val="0"/>
              <w:divBdr>
                <w:top w:val="none" w:sz="0" w:space="0" w:color="auto"/>
                <w:left w:val="none" w:sz="0" w:space="0" w:color="auto"/>
                <w:bottom w:val="none" w:sz="0" w:space="0" w:color="auto"/>
                <w:right w:val="none" w:sz="0" w:space="0" w:color="auto"/>
              </w:divBdr>
            </w:div>
            <w:div w:id="643891620">
              <w:marLeft w:val="0"/>
              <w:marRight w:val="0"/>
              <w:marTop w:val="0"/>
              <w:marBottom w:val="0"/>
              <w:divBdr>
                <w:top w:val="none" w:sz="0" w:space="0" w:color="auto"/>
                <w:left w:val="none" w:sz="0" w:space="0" w:color="auto"/>
                <w:bottom w:val="none" w:sz="0" w:space="0" w:color="auto"/>
                <w:right w:val="none" w:sz="0" w:space="0" w:color="auto"/>
              </w:divBdr>
            </w:div>
            <w:div w:id="688797452">
              <w:marLeft w:val="0"/>
              <w:marRight w:val="0"/>
              <w:marTop w:val="0"/>
              <w:marBottom w:val="0"/>
              <w:divBdr>
                <w:top w:val="none" w:sz="0" w:space="0" w:color="auto"/>
                <w:left w:val="none" w:sz="0" w:space="0" w:color="auto"/>
                <w:bottom w:val="none" w:sz="0" w:space="0" w:color="auto"/>
                <w:right w:val="none" w:sz="0" w:space="0" w:color="auto"/>
              </w:divBdr>
            </w:div>
            <w:div w:id="1038551720">
              <w:marLeft w:val="0"/>
              <w:marRight w:val="0"/>
              <w:marTop w:val="0"/>
              <w:marBottom w:val="0"/>
              <w:divBdr>
                <w:top w:val="none" w:sz="0" w:space="0" w:color="auto"/>
                <w:left w:val="none" w:sz="0" w:space="0" w:color="auto"/>
                <w:bottom w:val="none" w:sz="0" w:space="0" w:color="auto"/>
                <w:right w:val="none" w:sz="0" w:space="0" w:color="auto"/>
              </w:divBdr>
            </w:div>
            <w:div w:id="1126389812">
              <w:marLeft w:val="0"/>
              <w:marRight w:val="0"/>
              <w:marTop w:val="0"/>
              <w:marBottom w:val="0"/>
              <w:divBdr>
                <w:top w:val="none" w:sz="0" w:space="0" w:color="auto"/>
                <w:left w:val="none" w:sz="0" w:space="0" w:color="auto"/>
                <w:bottom w:val="none" w:sz="0" w:space="0" w:color="auto"/>
                <w:right w:val="none" w:sz="0" w:space="0" w:color="auto"/>
              </w:divBdr>
            </w:div>
            <w:div w:id="1132401061">
              <w:marLeft w:val="0"/>
              <w:marRight w:val="0"/>
              <w:marTop w:val="0"/>
              <w:marBottom w:val="0"/>
              <w:divBdr>
                <w:top w:val="none" w:sz="0" w:space="0" w:color="auto"/>
                <w:left w:val="none" w:sz="0" w:space="0" w:color="auto"/>
                <w:bottom w:val="none" w:sz="0" w:space="0" w:color="auto"/>
                <w:right w:val="none" w:sz="0" w:space="0" w:color="auto"/>
              </w:divBdr>
            </w:div>
            <w:div w:id="1739089922">
              <w:marLeft w:val="0"/>
              <w:marRight w:val="0"/>
              <w:marTop w:val="0"/>
              <w:marBottom w:val="0"/>
              <w:divBdr>
                <w:top w:val="none" w:sz="0" w:space="0" w:color="auto"/>
                <w:left w:val="none" w:sz="0" w:space="0" w:color="auto"/>
                <w:bottom w:val="none" w:sz="0" w:space="0" w:color="auto"/>
                <w:right w:val="none" w:sz="0" w:space="0" w:color="auto"/>
              </w:divBdr>
            </w:div>
            <w:div w:id="1782993315">
              <w:marLeft w:val="0"/>
              <w:marRight w:val="0"/>
              <w:marTop w:val="0"/>
              <w:marBottom w:val="0"/>
              <w:divBdr>
                <w:top w:val="none" w:sz="0" w:space="0" w:color="auto"/>
                <w:left w:val="none" w:sz="0" w:space="0" w:color="auto"/>
                <w:bottom w:val="none" w:sz="0" w:space="0" w:color="auto"/>
                <w:right w:val="none" w:sz="0" w:space="0" w:color="auto"/>
              </w:divBdr>
            </w:div>
            <w:div w:id="1891762546">
              <w:marLeft w:val="0"/>
              <w:marRight w:val="0"/>
              <w:marTop w:val="0"/>
              <w:marBottom w:val="0"/>
              <w:divBdr>
                <w:top w:val="none" w:sz="0" w:space="0" w:color="auto"/>
                <w:left w:val="none" w:sz="0" w:space="0" w:color="auto"/>
                <w:bottom w:val="none" w:sz="0" w:space="0" w:color="auto"/>
                <w:right w:val="none" w:sz="0" w:space="0" w:color="auto"/>
              </w:divBdr>
            </w:div>
            <w:div w:id="1911310594">
              <w:marLeft w:val="0"/>
              <w:marRight w:val="0"/>
              <w:marTop w:val="0"/>
              <w:marBottom w:val="0"/>
              <w:divBdr>
                <w:top w:val="none" w:sz="0" w:space="0" w:color="auto"/>
                <w:left w:val="none" w:sz="0" w:space="0" w:color="auto"/>
                <w:bottom w:val="none" w:sz="0" w:space="0" w:color="auto"/>
                <w:right w:val="none" w:sz="0" w:space="0" w:color="auto"/>
              </w:divBdr>
            </w:div>
            <w:div w:id="1955208773">
              <w:marLeft w:val="0"/>
              <w:marRight w:val="0"/>
              <w:marTop w:val="0"/>
              <w:marBottom w:val="0"/>
              <w:divBdr>
                <w:top w:val="none" w:sz="0" w:space="0" w:color="auto"/>
                <w:left w:val="none" w:sz="0" w:space="0" w:color="auto"/>
                <w:bottom w:val="none" w:sz="0" w:space="0" w:color="auto"/>
                <w:right w:val="none" w:sz="0" w:space="0" w:color="auto"/>
              </w:divBdr>
            </w:div>
            <w:div w:id="1984120777">
              <w:marLeft w:val="0"/>
              <w:marRight w:val="0"/>
              <w:marTop w:val="0"/>
              <w:marBottom w:val="0"/>
              <w:divBdr>
                <w:top w:val="none" w:sz="0" w:space="0" w:color="auto"/>
                <w:left w:val="none" w:sz="0" w:space="0" w:color="auto"/>
                <w:bottom w:val="none" w:sz="0" w:space="0" w:color="auto"/>
                <w:right w:val="none" w:sz="0" w:space="0" w:color="auto"/>
              </w:divBdr>
            </w:div>
            <w:div w:id="20217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51934">
      <w:bodyDiv w:val="1"/>
      <w:marLeft w:val="0"/>
      <w:marRight w:val="0"/>
      <w:marTop w:val="0"/>
      <w:marBottom w:val="0"/>
      <w:divBdr>
        <w:top w:val="none" w:sz="0" w:space="0" w:color="auto"/>
        <w:left w:val="none" w:sz="0" w:space="0" w:color="auto"/>
        <w:bottom w:val="none" w:sz="0" w:space="0" w:color="auto"/>
        <w:right w:val="none" w:sz="0" w:space="0" w:color="auto"/>
      </w:divBdr>
      <w:divsChild>
        <w:div w:id="280111176">
          <w:marLeft w:val="0"/>
          <w:marRight w:val="0"/>
          <w:marTop w:val="0"/>
          <w:marBottom w:val="0"/>
          <w:divBdr>
            <w:top w:val="none" w:sz="0" w:space="0" w:color="auto"/>
            <w:left w:val="none" w:sz="0" w:space="0" w:color="auto"/>
            <w:bottom w:val="none" w:sz="0" w:space="0" w:color="auto"/>
            <w:right w:val="none" w:sz="0" w:space="0" w:color="auto"/>
          </w:divBdr>
          <w:divsChild>
            <w:div w:id="260144821">
              <w:marLeft w:val="0"/>
              <w:marRight w:val="0"/>
              <w:marTop w:val="0"/>
              <w:marBottom w:val="0"/>
              <w:divBdr>
                <w:top w:val="none" w:sz="0" w:space="0" w:color="auto"/>
                <w:left w:val="none" w:sz="0" w:space="0" w:color="auto"/>
                <w:bottom w:val="none" w:sz="0" w:space="0" w:color="auto"/>
                <w:right w:val="none" w:sz="0" w:space="0" w:color="auto"/>
              </w:divBdr>
            </w:div>
            <w:div w:id="546451044">
              <w:marLeft w:val="0"/>
              <w:marRight w:val="0"/>
              <w:marTop w:val="0"/>
              <w:marBottom w:val="0"/>
              <w:divBdr>
                <w:top w:val="none" w:sz="0" w:space="0" w:color="auto"/>
                <w:left w:val="none" w:sz="0" w:space="0" w:color="auto"/>
                <w:bottom w:val="none" w:sz="0" w:space="0" w:color="auto"/>
                <w:right w:val="none" w:sz="0" w:space="0" w:color="auto"/>
              </w:divBdr>
            </w:div>
            <w:div w:id="566300667">
              <w:marLeft w:val="0"/>
              <w:marRight w:val="0"/>
              <w:marTop w:val="0"/>
              <w:marBottom w:val="0"/>
              <w:divBdr>
                <w:top w:val="none" w:sz="0" w:space="0" w:color="auto"/>
                <w:left w:val="none" w:sz="0" w:space="0" w:color="auto"/>
                <w:bottom w:val="none" w:sz="0" w:space="0" w:color="auto"/>
                <w:right w:val="none" w:sz="0" w:space="0" w:color="auto"/>
              </w:divBdr>
            </w:div>
            <w:div w:id="629633384">
              <w:marLeft w:val="0"/>
              <w:marRight w:val="0"/>
              <w:marTop w:val="0"/>
              <w:marBottom w:val="0"/>
              <w:divBdr>
                <w:top w:val="none" w:sz="0" w:space="0" w:color="auto"/>
                <w:left w:val="none" w:sz="0" w:space="0" w:color="auto"/>
                <w:bottom w:val="none" w:sz="0" w:space="0" w:color="auto"/>
                <w:right w:val="none" w:sz="0" w:space="0" w:color="auto"/>
              </w:divBdr>
            </w:div>
            <w:div w:id="664556465">
              <w:marLeft w:val="0"/>
              <w:marRight w:val="0"/>
              <w:marTop w:val="0"/>
              <w:marBottom w:val="0"/>
              <w:divBdr>
                <w:top w:val="none" w:sz="0" w:space="0" w:color="auto"/>
                <w:left w:val="none" w:sz="0" w:space="0" w:color="auto"/>
                <w:bottom w:val="none" w:sz="0" w:space="0" w:color="auto"/>
                <w:right w:val="none" w:sz="0" w:space="0" w:color="auto"/>
              </w:divBdr>
            </w:div>
            <w:div w:id="881944826">
              <w:marLeft w:val="0"/>
              <w:marRight w:val="0"/>
              <w:marTop w:val="0"/>
              <w:marBottom w:val="0"/>
              <w:divBdr>
                <w:top w:val="none" w:sz="0" w:space="0" w:color="auto"/>
                <w:left w:val="none" w:sz="0" w:space="0" w:color="auto"/>
                <w:bottom w:val="none" w:sz="0" w:space="0" w:color="auto"/>
                <w:right w:val="none" w:sz="0" w:space="0" w:color="auto"/>
              </w:divBdr>
            </w:div>
            <w:div w:id="893156555">
              <w:marLeft w:val="0"/>
              <w:marRight w:val="0"/>
              <w:marTop w:val="0"/>
              <w:marBottom w:val="0"/>
              <w:divBdr>
                <w:top w:val="none" w:sz="0" w:space="0" w:color="auto"/>
                <w:left w:val="none" w:sz="0" w:space="0" w:color="auto"/>
                <w:bottom w:val="none" w:sz="0" w:space="0" w:color="auto"/>
                <w:right w:val="none" w:sz="0" w:space="0" w:color="auto"/>
              </w:divBdr>
            </w:div>
            <w:div w:id="975373010">
              <w:marLeft w:val="0"/>
              <w:marRight w:val="0"/>
              <w:marTop w:val="0"/>
              <w:marBottom w:val="0"/>
              <w:divBdr>
                <w:top w:val="none" w:sz="0" w:space="0" w:color="auto"/>
                <w:left w:val="none" w:sz="0" w:space="0" w:color="auto"/>
                <w:bottom w:val="none" w:sz="0" w:space="0" w:color="auto"/>
                <w:right w:val="none" w:sz="0" w:space="0" w:color="auto"/>
              </w:divBdr>
            </w:div>
            <w:div w:id="1150097140">
              <w:marLeft w:val="0"/>
              <w:marRight w:val="0"/>
              <w:marTop w:val="0"/>
              <w:marBottom w:val="0"/>
              <w:divBdr>
                <w:top w:val="none" w:sz="0" w:space="0" w:color="auto"/>
                <w:left w:val="none" w:sz="0" w:space="0" w:color="auto"/>
                <w:bottom w:val="none" w:sz="0" w:space="0" w:color="auto"/>
                <w:right w:val="none" w:sz="0" w:space="0" w:color="auto"/>
              </w:divBdr>
            </w:div>
            <w:div w:id="1214853002">
              <w:marLeft w:val="0"/>
              <w:marRight w:val="0"/>
              <w:marTop w:val="0"/>
              <w:marBottom w:val="0"/>
              <w:divBdr>
                <w:top w:val="none" w:sz="0" w:space="0" w:color="auto"/>
                <w:left w:val="none" w:sz="0" w:space="0" w:color="auto"/>
                <w:bottom w:val="none" w:sz="0" w:space="0" w:color="auto"/>
                <w:right w:val="none" w:sz="0" w:space="0" w:color="auto"/>
              </w:divBdr>
            </w:div>
            <w:div w:id="1237007762">
              <w:marLeft w:val="0"/>
              <w:marRight w:val="0"/>
              <w:marTop w:val="0"/>
              <w:marBottom w:val="0"/>
              <w:divBdr>
                <w:top w:val="none" w:sz="0" w:space="0" w:color="auto"/>
                <w:left w:val="none" w:sz="0" w:space="0" w:color="auto"/>
                <w:bottom w:val="none" w:sz="0" w:space="0" w:color="auto"/>
                <w:right w:val="none" w:sz="0" w:space="0" w:color="auto"/>
              </w:divBdr>
            </w:div>
            <w:div w:id="1398088257">
              <w:marLeft w:val="0"/>
              <w:marRight w:val="0"/>
              <w:marTop w:val="0"/>
              <w:marBottom w:val="0"/>
              <w:divBdr>
                <w:top w:val="none" w:sz="0" w:space="0" w:color="auto"/>
                <w:left w:val="none" w:sz="0" w:space="0" w:color="auto"/>
                <w:bottom w:val="none" w:sz="0" w:space="0" w:color="auto"/>
                <w:right w:val="none" w:sz="0" w:space="0" w:color="auto"/>
              </w:divBdr>
            </w:div>
            <w:div w:id="1446539377">
              <w:marLeft w:val="0"/>
              <w:marRight w:val="0"/>
              <w:marTop w:val="0"/>
              <w:marBottom w:val="0"/>
              <w:divBdr>
                <w:top w:val="none" w:sz="0" w:space="0" w:color="auto"/>
                <w:left w:val="none" w:sz="0" w:space="0" w:color="auto"/>
                <w:bottom w:val="none" w:sz="0" w:space="0" w:color="auto"/>
                <w:right w:val="none" w:sz="0" w:space="0" w:color="auto"/>
              </w:divBdr>
            </w:div>
            <w:div w:id="1567957935">
              <w:marLeft w:val="0"/>
              <w:marRight w:val="0"/>
              <w:marTop w:val="0"/>
              <w:marBottom w:val="0"/>
              <w:divBdr>
                <w:top w:val="none" w:sz="0" w:space="0" w:color="auto"/>
                <w:left w:val="none" w:sz="0" w:space="0" w:color="auto"/>
                <w:bottom w:val="none" w:sz="0" w:space="0" w:color="auto"/>
                <w:right w:val="none" w:sz="0" w:space="0" w:color="auto"/>
              </w:divBdr>
            </w:div>
            <w:div w:id="1968504836">
              <w:marLeft w:val="0"/>
              <w:marRight w:val="0"/>
              <w:marTop w:val="0"/>
              <w:marBottom w:val="0"/>
              <w:divBdr>
                <w:top w:val="none" w:sz="0" w:space="0" w:color="auto"/>
                <w:left w:val="none" w:sz="0" w:space="0" w:color="auto"/>
                <w:bottom w:val="none" w:sz="0" w:space="0" w:color="auto"/>
                <w:right w:val="none" w:sz="0" w:space="0" w:color="auto"/>
              </w:divBdr>
            </w:div>
            <w:div w:id="20034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3889856">
      <w:bodyDiv w:val="1"/>
      <w:marLeft w:val="0"/>
      <w:marRight w:val="0"/>
      <w:marTop w:val="0"/>
      <w:marBottom w:val="0"/>
      <w:divBdr>
        <w:top w:val="none" w:sz="0" w:space="0" w:color="auto"/>
        <w:left w:val="none" w:sz="0" w:space="0" w:color="auto"/>
        <w:bottom w:val="none" w:sz="0" w:space="0" w:color="auto"/>
        <w:right w:val="none" w:sz="0" w:space="0" w:color="auto"/>
      </w:divBdr>
      <w:divsChild>
        <w:div w:id="1432167813">
          <w:marLeft w:val="0"/>
          <w:marRight w:val="0"/>
          <w:marTop w:val="0"/>
          <w:marBottom w:val="0"/>
          <w:divBdr>
            <w:top w:val="none" w:sz="0" w:space="0" w:color="auto"/>
            <w:left w:val="none" w:sz="0" w:space="0" w:color="auto"/>
            <w:bottom w:val="none" w:sz="0" w:space="0" w:color="auto"/>
            <w:right w:val="none" w:sz="0" w:space="0" w:color="auto"/>
          </w:divBdr>
        </w:div>
      </w:divsChild>
    </w:div>
    <w:div w:id="2002462196">
      <w:bodyDiv w:val="1"/>
      <w:marLeft w:val="0"/>
      <w:marRight w:val="0"/>
      <w:marTop w:val="0"/>
      <w:marBottom w:val="0"/>
      <w:divBdr>
        <w:top w:val="none" w:sz="0" w:space="0" w:color="auto"/>
        <w:left w:val="none" w:sz="0" w:space="0" w:color="auto"/>
        <w:bottom w:val="none" w:sz="0" w:space="0" w:color="auto"/>
        <w:right w:val="none" w:sz="0" w:space="0" w:color="auto"/>
      </w:divBdr>
      <w:divsChild>
        <w:div w:id="1073118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7647</Words>
  <Characters>35672</Characters>
  <Application>Microsoft Office Word</Application>
  <DocSecurity>0</DocSecurity>
  <Lines>297</Lines>
  <Paragraphs>86</Paragraphs>
  <ScaleCrop>false</ScaleCrop>
  <HeadingPairs>
    <vt:vector size="2" baseType="variant">
      <vt:variant>
        <vt:lpstr>Title</vt:lpstr>
      </vt:variant>
      <vt:variant>
        <vt:i4>1</vt:i4>
      </vt:variant>
    </vt:vector>
  </HeadingPairs>
  <TitlesOfParts>
    <vt:vector size="1" baseType="lpstr">
      <vt:lpstr>Chapter 7</vt:lpstr>
    </vt:vector>
  </TitlesOfParts>
  <Company>University of East Anglia</Company>
  <LinksUpToDate>false</LinksUpToDate>
  <CharactersWithSpaces>43233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7</dc:title>
  <dc:subject/>
  <dc:creator>m002</dc:creator>
  <cp:keywords/>
  <dc:description/>
  <cp:lastModifiedBy>M002</cp:lastModifiedBy>
  <cp:revision>2</cp:revision>
  <cp:lastPrinted>2010-12-13T15:01:00Z</cp:lastPrinted>
  <dcterms:created xsi:type="dcterms:W3CDTF">2011-02-15T10:29:00Z</dcterms:created>
  <dcterms:modified xsi:type="dcterms:W3CDTF">2011-02-15T10:29:00Z</dcterms:modified>
</cp:coreProperties>
</file>