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CD19A" w14:textId="35C7E1E3" w:rsidR="0002060E" w:rsidRDefault="00F66CDD" w:rsidP="00FB7E72">
      <w:pPr>
        <w:rPr>
          <w:rFonts w:cs="Times New Roman"/>
          <w:b/>
          <w:bCs/>
          <w:sz w:val="28"/>
          <w:szCs w:val="24"/>
        </w:rPr>
      </w:pPr>
      <w:r w:rsidRPr="0024745C">
        <w:rPr>
          <w:sz w:val="22"/>
        </w:rPr>
        <w:t xml:space="preserve">Jiang, F. &amp; Hyland, K. (2026). Taking a stance: AI generated vs student written argumentative essays. </w:t>
      </w:r>
      <w:r w:rsidRPr="0024745C">
        <w:rPr>
          <w:sz w:val="22"/>
          <w:u w:val="single"/>
        </w:rPr>
        <w:t>Applied Linguistics Review</w:t>
      </w:r>
    </w:p>
    <w:p w14:paraId="1811C8AD" w14:textId="77777777" w:rsidR="00F66CDD" w:rsidRDefault="00F66CDD" w:rsidP="00FB7E72">
      <w:pPr>
        <w:rPr>
          <w:rFonts w:cs="Times New Roman"/>
          <w:b/>
          <w:bCs/>
          <w:sz w:val="28"/>
          <w:szCs w:val="24"/>
        </w:rPr>
      </w:pPr>
    </w:p>
    <w:p w14:paraId="28EA2608" w14:textId="50318D97" w:rsidR="00251827" w:rsidRPr="00204E3A" w:rsidRDefault="006A2575" w:rsidP="00FB7E72">
      <w:pPr>
        <w:rPr>
          <w:rFonts w:cs="Times New Roman"/>
          <w:b/>
          <w:bCs/>
          <w:sz w:val="28"/>
          <w:szCs w:val="24"/>
        </w:rPr>
      </w:pPr>
      <w:r>
        <w:rPr>
          <w:rFonts w:cs="Times New Roman"/>
          <w:b/>
          <w:bCs/>
          <w:sz w:val="28"/>
          <w:szCs w:val="24"/>
        </w:rPr>
        <w:t>Taking a stance: AI generated</w:t>
      </w:r>
      <w:r w:rsidR="00251827" w:rsidRPr="00204E3A">
        <w:rPr>
          <w:rFonts w:cs="Times New Roman"/>
          <w:b/>
          <w:bCs/>
          <w:sz w:val="28"/>
          <w:szCs w:val="24"/>
        </w:rPr>
        <w:t xml:space="preserve"> </w:t>
      </w:r>
      <w:r>
        <w:rPr>
          <w:rFonts w:cs="Times New Roman"/>
          <w:b/>
          <w:bCs/>
          <w:sz w:val="28"/>
          <w:szCs w:val="24"/>
        </w:rPr>
        <w:t xml:space="preserve">vs student written </w:t>
      </w:r>
      <w:r w:rsidR="00251827" w:rsidRPr="00204E3A">
        <w:rPr>
          <w:rFonts w:cs="Times New Roman"/>
          <w:b/>
          <w:bCs/>
          <w:sz w:val="28"/>
          <w:szCs w:val="24"/>
        </w:rPr>
        <w:t>argumentative essays</w:t>
      </w:r>
    </w:p>
    <w:p w14:paraId="39C1D31A" w14:textId="77777777" w:rsidR="00251827" w:rsidRPr="00204E3A" w:rsidRDefault="00251827" w:rsidP="00FB7E72">
      <w:pPr>
        <w:rPr>
          <w:rFonts w:cs="Times New Roman"/>
        </w:rPr>
      </w:pPr>
    </w:p>
    <w:p w14:paraId="5BCC7040" w14:textId="77777777" w:rsidR="00251827" w:rsidRPr="00204E3A" w:rsidRDefault="00251827" w:rsidP="00FB7E72">
      <w:pPr>
        <w:rPr>
          <w:rFonts w:cs="Times New Roman"/>
          <w:b/>
          <w:bCs/>
        </w:rPr>
      </w:pPr>
      <w:r w:rsidRPr="00204E3A">
        <w:rPr>
          <w:rFonts w:cs="Times New Roman"/>
          <w:b/>
          <w:bCs/>
        </w:rPr>
        <w:t>Abstract</w:t>
      </w:r>
    </w:p>
    <w:p w14:paraId="4CFB1EFE" w14:textId="59384945" w:rsidR="00251827" w:rsidRDefault="00251827" w:rsidP="00C46EAC">
      <w:pPr>
        <w:rPr>
          <w:rFonts w:cs="Times New Roman"/>
        </w:rPr>
      </w:pPr>
      <w:r w:rsidRPr="00F333A0">
        <w:rPr>
          <w:rFonts w:cs="Times New Roman"/>
          <w:szCs w:val="24"/>
        </w:rPr>
        <w:t xml:space="preserve">The </w:t>
      </w:r>
      <w:r w:rsidR="006A2575" w:rsidRPr="00F333A0">
        <w:rPr>
          <w:rFonts w:cs="Times New Roman"/>
          <w:szCs w:val="24"/>
        </w:rPr>
        <w:t>emergence</w:t>
      </w:r>
      <w:r w:rsidRPr="00F333A0">
        <w:rPr>
          <w:rFonts w:cs="Times New Roman"/>
          <w:szCs w:val="24"/>
        </w:rPr>
        <w:t xml:space="preserve"> of</w:t>
      </w:r>
      <w:r w:rsidR="006A2575" w:rsidRPr="00F333A0">
        <w:rPr>
          <w:rFonts w:cs="Times New Roman"/>
          <w:szCs w:val="24"/>
        </w:rPr>
        <w:t xml:space="preserve"> </w:t>
      </w:r>
      <w:r w:rsidRPr="00F333A0">
        <w:rPr>
          <w:rFonts w:cs="Times New Roman"/>
          <w:szCs w:val="24"/>
        </w:rPr>
        <w:t>ChatGPT</w:t>
      </w:r>
      <w:r w:rsidR="006A2575" w:rsidRPr="00F333A0">
        <w:rPr>
          <w:rFonts w:cs="Times New Roman"/>
          <w:szCs w:val="24"/>
        </w:rPr>
        <w:t xml:space="preserve"> has created considerable anxiety among teachers concerned that students might turn to Artificial Intelligence </w:t>
      </w:r>
      <w:r w:rsidR="00C46EAC" w:rsidRPr="00F333A0">
        <w:rPr>
          <w:rFonts w:cs="Times New Roman"/>
          <w:szCs w:val="24"/>
        </w:rPr>
        <w:t xml:space="preserve">programmes </w:t>
      </w:r>
      <w:r w:rsidR="006A2575" w:rsidRPr="00F333A0">
        <w:rPr>
          <w:rFonts w:cs="Times New Roman"/>
          <w:szCs w:val="24"/>
        </w:rPr>
        <w:t>to write their assignments. Th</w:t>
      </w:r>
      <w:r w:rsidR="00C46EAC" w:rsidRPr="00F333A0">
        <w:rPr>
          <w:rFonts w:cs="Times New Roman"/>
          <w:szCs w:val="24"/>
        </w:rPr>
        <w:t>is</w:t>
      </w:r>
      <w:r w:rsidRPr="00F333A0">
        <w:rPr>
          <w:rFonts w:cs="Times New Roman"/>
          <w:szCs w:val="24"/>
        </w:rPr>
        <w:t xml:space="preserve"> AI-powered language model </w:t>
      </w:r>
      <w:r w:rsidR="006A2575" w:rsidRPr="00F333A0">
        <w:rPr>
          <w:rFonts w:cs="Times New Roman"/>
          <w:szCs w:val="24"/>
        </w:rPr>
        <w:t xml:space="preserve">is </w:t>
      </w:r>
      <w:r w:rsidRPr="00F333A0">
        <w:rPr>
          <w:rFonts w:cs="Times New Roman"/>
          <w:szCs w:val="24"/>
        </w:rPr>
        <w:t xml:space="preserve">able to create grammatically accurate and coherent texts, </w:t>
      </w:r>
      <w:r w:rsidR="00C46EAC" w:rsidRPr="00F333A0">
        <w:rPr>
          <w:rFonts w:cs="Times New Roman"/>
          <w:szCs w:val="24"/>
        </w:rPr>
        <w:t>thus potentially enabling cheating and undermining literacy and critical thinking skills. Comparison</w:t>
      </w:r>
      <w:r w:rsidRPr="00F333A0">
        <w:rPr>
          <w:rFonts w:cs="Times New Roman"/>
        </w:rPr>
        <w:t>s between ChatGPT texts and human writing, however, remain underexplored</w:t>
      </w:r>
      <w:r w:rsidR="00C46EAC" w:rsidRPr="00F333A0">
        <w:rPr>
          <w:rFonts w:cs="Times New Roman"/>
        </w:rPr>
        <w:t xml:space="preserve"> and </w:t>
      </w:r>
      <w:r w:rsidR="00B43394">
        <w:rPr>
          <w:rFonts w:cs="Times New Roman"/>
        </w:rPr>
        <w:t xml:space="preserve">so </w:t>
      </w:r>
      <w:r w:rsidR="00C46EAC" w:rsidRPr="00F333A0">
        <w:rPr>
          <w:rFonts w:cs="Times New Roman"/>
        </w:rPr>
        <w:t xml:space="preserve">we address this issue </w:t>
      </w:r>
      <w:r w:rsidR="00B43394">
        <w:rPr>
          <w:rFonts w:cs="Times New Roman"/>
        </w:rPr>
        <w:t xml:space="preserve">here </w:t>
      </w:r>
      <w:r w:rsidR="00C46EAC" w:rsidRPr="00F333A0">
        <w:rPr>
          <w:rFonts w:cs="Times New Roman"/>
        </w:rPr>
        <w:t>by focusing on a central aspect of effective argument: the ability to convey an effective stance. We do this by</w:t>
      </w:r>
      <w:r w:rsidRPr="00F333A0">
        <w:rPr>
          <w:rFonts w:cs="Times New Roman"/>
        </w:rPr>
        <w:t xml:space="preserve"> comparing </w:t>
      </w:r>
      <w:r w:rsidR="00C46EAC" w:rsidRPr="00F333A0">
        <w:rPr>
          <w:rFonts w:cs="Times New Roman"/>
        </w:rPr>
        <w:t xml:space="preserve">stance markers in </w:t>
      </w:r>
      <w:r w:rsidRPr="00F333A0">
        <w:rPr>
          <w:rFonts w:cs="Times New Roman"/>
        </w:rPr>
        <w:t>A-level argumentative essays written by British students with those generated by ChatGPT</w:t>
      </w:r>
      <w:r w:rsidR="00C46EAC" w:rsidRPr="00F333A0">
        <w:rPr>
          <w:rFonts w:cs="Times New Roman"/>
        </w:rPr>
        <w:t xml:space="preserve"> on the same topics</w:t>
      </w:r>
      <w:r w:rsidRPr="00F333A0">
        <w:rPr>
          <w:rFonts w:cs="Times New Roman"/>
        </w:rPr>
        <w:t xml:space="preserve">. Our findings show that </w:t>
      </w:r>
      <w:r w:rsidR="00AE49F5" w:rsidRPr="00F333A0">
        <w:rPr>
          <w:rFonts w:cs="Times New Roman"/>
        </w:rPr>
        <w:t xml:space="preserve">ChatGPT </w:t>
      </w:r>
      <w:r w:rsidR="00C46EAC" w:rsidRPr="00F333A0">
        <w:rPr>
          <w:rFonts w:cs="Times New Roman"/>
        </w:rPr>
        <w:t xml:space="preserve">uses </w:t>
      </w:r>
      <w:r w:rsidR="00AE49F5" w:rsidRPr="00F333A0">
        <w:rPr>
          <w:rFonts w:cs="Times New Roman"/>
        </w:rPr>
        <w:t>significantly fewer epistemic</w:t>
      </w:r>
      <w:r w:rsidR="00C46EAC" w:rsidRPr="00F333A0">
        <w:rPr>
          <w:rFonts w:cs="Times New Roman"/>
        </w:rPr>
        <w:t xml:space="preserve"> and</w:t>
      </w:r>
      <w:r w:rsidR="00AE49F5" w:rsidRPr="00F333A0">
        <w:rPr>
          <w:rFonts w:cs="Times New Roman"/>
        </w:rPr>
        <w:t xml:space="preserve"> attitudinal stance markers and</w:t>
      </w:r>
      <w:r w:rsidR="00C46EAC" w:rsidRPr="00F333A0">
        <w:rPr>
          <w:rFonts w:cs="Times New Roman"/>
        </w:rPr>
        <w:t xml:space="preserve"> exhibits</w:t>
      </w:r>
      <w:r w:rsidR="00AE49F5" w:rsidRPr="00F333A0">
        <w:rPr>
          <w:rFonts w:cs="Times New Roman"/>
        </w:rPr>
        <w:t xml:space="preserve"> </w:t>
      </w:r>
      <w:r w:rsidR="00C46EAC" w:rsidRPr="00F333A0">
        <w:rPr>
          <w:rFonts w:cs="Times New Roman"/>
        </w:rPr>
        <w:t xml:space="preserve">far less </w:t>
      </w:r>
      <w:r w:rsidR="00AE49F5" w:rsidRPr="00F333A0">
        <w:rPr>
          <w:rFonts w:cs="Times New Roman"/>
        </w:rPr>
        <w:t xml:space="preserve">authorial presence in </w:t>
      </w:r>
      <w:r w:rsidR="00C46EAC" w:rsidRPr="00F333A0">
        <w:rPr>
          <w:rFonts w:cs="Times New Roman"/>
        </w:rPr>
        <w:t>its</w:t>
      </w:r>
      <w:r w:rsidR="00AE49F5" w:rsidRPr="00F333A0">
        <w:rPr>
          <w:rFonts w:cs="Times New Roman"/>
        </w:rPr>
        <w:t xml:space="preserve"> essays</w:t>
      </w:r>
      <w:r w:rsidRPr="00F333A0">
        <w:rPr>
          <w:rFonts w:cs="Times New Roman"/>
        </w:rPr>
        <w:t xml:space="preserve">. We also found </w:t>
      </w:r>
      <w:r w:rsidR="00AE49F5" w:rsidRPr="00F333A0">
        <w:rPr>
          <w:rFonts w:cs="Times New Roman"/>
        </w:rPr>
        <w:t>th</w:t>
      </w:r>
      <w:r w:rsidR="00C46EAC" w:rsidRPr="00F333A0">
        <w:rPr>
          <w:rFonts w:cs="Times New Roman"/>
        </w:rPr>
        <w:t xml:space="preserve">at </w:t>
      </w:r>
      <w:r w:rsidR="00B43394">
        <w:rPr>
          <w:rFonts w:cs="Times New Roman"/>
        </w:rPr>
        <w:t xml:space="preserve">the </w:t>
      </w:r>
      <w:r w:rsidR="00C46EAC" w:rsidRPr="00F333A0">
        <w:rPr>
          <w:rFonts w:cs="Times New Roman"/>
        </w:rPr>
        <w:t xml:space="preserve">students expressed stance using </w:t>
      </w:r>
      <w:r w:rsidR="00AE49F5" w:rsidRPr="00F333A0">
        <w:rPr>
          <w:rFonts w:cs="Times New Roman"/>
        </w:rPr>
        <w:t xml:space="preserve">a wider range of </w:t>
      </w:r>
      <w:r w:rsidR="00C46EAC" w:rsidRPr="00F333A0">
        <w:rPr>
          <w:rFonts w:cs="Times New Roman"/>
        </w:rPr>
        <w:t xml:space="preserve">lexical items which displayed more </w:t>
      </w:r>
      <w:r w:rsidR="00AE49F5" w:rsidRPr="00F333A0">
        <w:rPr>
          <w:rFonts w:cs="Times New Roman"/>
        </w:rPr>
        <w:t xml:space="preserve">nuanced expressions </w:t>
      </w:r>
      <w:r w:rsidR="00C46EAC" w:rsidRPr="00F333A0">
        <w:rPr>
          <w:rFonts w:cs="Times New Roman"/>
        </w:rPr>
        <w:t>to</w:t>
      </w:r>
      <w:r w:rsidR="00AE49F5" w:rsidRPr="00F333A0">
        <w:rPr>
          <w:rFonts w:cs="Times New Roman"/>
        </w:rPr>
        <w:t xml:space="preserve"> convey stronger emotions and more engaging argumentation.</w:t>
      </w:r>
      <w:r w:rsidRPr="00F333A0">
        <w:rPr>
          <w:rFonts w:cs="Times New Roman"/>
        </w:rPr>
        <w:t xml:space="preserve"> We attribute these distinct patterns in ChatGPT’s output to </w:t>
      </w:r>
      <w:r w:rsidR="00F333A0" w:rsidRPr="00F333A0">
        <w:rPr>
          <w:rFonts w:cs="Times New Roman"/>
        </w:rPr>
        <w:t xml:space="preserve">the language data used to train the model </w:t>
      </w:r>
      <w:r w:rsidRPr="00F333A0">
        <w:rPr>
          <w:rFonts w:cs="Times New Roman"/>
        </w:rPr>
        <w:t xml:space="preserve">and </w:t>
      </w:r>
      <w:r w:rsidR="00F333A0" w:rsidRPr="00F333A0">
        <w:rPr>
          <w:rFonts w:cs="Times New Roman"/>
        </w:rPr>
        <w:t xml:space="preserve">its </w:t>
      </w:r>
      <w:r w:rsidRPr="00F333A0">
        <w:rPr>
          <w:rFonts w:cs="Times New Roman"/>
        </w:rPr>
        <w:t xml:space="preserve">underlying statistical algorithms. The study </w:t>
      </w:r>
      <w:r w:rsidR="00F333A0" w:rsidRPr="00F333A0">
        <w:rPr>
          <w:rFonts w:cs="Times New Roman"/>
        </w:rPr>
        <w:t xml:space="preserve">suggests a number of </w:t>
      </w:r>
      <w:r w:rsidRPr="00F333A0">
        <w:rPr>
          <w:rFonts w:cs="Times New Roman"/>
        </w:rPr>
        <w:t>pedagogical implications for incorporating ChatGPT in writing instruction.</w:t>
      </w:r>
    </w:p>
    <w:p w14:paraId="725801B6" w14:textId="77777777" w:rsidR="00F333A0" w:rsidRPr="00204E3A" w:rsidRDefault="00F333A0" w:rsidP="00C46EAC">
      <w:pPr>
        <w:rPr>
          <w:rFonts w:cs="Times New Roman"/>
        </w:rPr>
      </w:pPr>
    </w:p>
    <w:p w14:paraId="41E4EDFE" w14:textId="77777777" w:rsidR="00251827" w:rsidRPr="00204E3A" w:rsidRDefault="00251827" w:rsidP="00FB7E72">
      <w:pPr>
        <w:rPr>
          <w:rFonts w:cs="Times New Roman"/>
        </w:rPr>
      </w:pPr>
      <w:r w:rsidRPr="00204E3A">
        <w:rPr>
          <w:rFonts w:cs="Times New Roman"/>
          <w:b/>
          <w:bCs/>
        </w:rPr>
        <w:t>Keywords</w:t>
      </w:r>
      <w:r w:rsidRPr="00204E3A">
        <w:rPr>
          <w:rFonts w:cs="Times New Roman"/>
        </w:rPr>
        <w:t>: ChatGPT; argumentative writing; 3-word bundles; academic interaction</w:t>
      </w:r>
    </w:p>
    <w:p w14:paraId="068B1360" w14:textId="77777777" w:rsidR="00251827" w:rsidRPr="00204E3A" w:rsidRDefault="00251827" w:rsidP="00FB7E72">
      <w:pPr>
        <w:rPr>
          <w:rFonts w:cs="Times New Roman"/>
        </w:rPr>
      </w:pPr>
    </w:p>
    <w:p w14:paraId="20730525" w14:textId="77777777" w:rsidR="00251827" w:rsidRPr="00204E3A" w:rsidRDefault="00251827" w:rsidP="00FB7E72">
      <w:pPr>
        <w:rPr>
          <w:rFonts w:cs="Times New Roman"/>
        </w:rPr>
      </w:pPr>
    </w:p>
    <w:p w14:paraId="3EDC317C" w14:textId="77777777" w:rsidR="00251827" w:rsidRDefault="00251827" w:rsidP="00FB7E72">
      <w:pPr>
        <w:rPr>
          <w:rFonts w:cs="Times New Roman"/>
        </w:rPr>
      </w:pPr>
    </w:p>
    <w:p w14:paraId="7636DF04" w14:textId="77777777" w:rsidR="00F66CDD" w:rsidRDefault="00F66CDD" w:rsidP="00FB7E72">
      <w:pPr>
        <w:rPr>
          <w:rFonts w:cs="Times New Roman"/>
        </w:rPr>
      </w:pPr>
    </w:p>
    <w:p w14:paraId="25431049" w14:textId="77777777" w:rsidR="00F66CDD" w:rsidRPr="00204E3A" w:rsidRDefault="00F66CDD" w:rsidP="00FB7E72">
      <w:pPr>
        <w:rPr>
          <w:rFonts w:cs="Times New Roman"/>
        </w:rPr>
      </w:pPr>
    </w:p>
    <w:p w14:paraId="1B8CD32A" w14:textId="77777777" w:rsidR="00251827" w:rsidRPr="00204E3A" w:rsidRDefault="00251827" w:rsidP="00FB7E72">
      <w:pPr>
        <w:rPr>
          <w:rFonts w:cs="Times New Roman"/>
          <w:b/>
          <w:bCs/>
        </w:rPr>
      </w:pPr>
      <w:r w:rsidRPr="00204E3A">
        <w:rPr>
          <w:rFonts w:cs="Times New Roman"/>
          <w:b/>
          <w:bCs/>
        </w:rPr>
        <w:lastRenderedPageBreak/>
        <w:t>1. Introduction</w:t>
      </w:r>
    </w:p>
    <w:p w14:paraId="392B9B0D" w14:textId="79162A60" w:rsidR="00FB7E72" w:rsidRPr="00204E3A" w:rsidRDefault="00DD44F6" w:rsidP="00FB7E72">
      <w:pPr>
        <w:rPr>
          <w:rFonts w:cs="Times New Roman"/>
          <w:szCs w:val="24"/>
        </w:rPr>
      </w:pPr>
      <w:r w:rsidRPr="00204E3A">
        <w:rPr>
          <w:rFonts w:cs="Times New Roman"/>
          <w:szCs w:val="24"/>
        </w:rPr>
        <w:t xml:space="preserve">Artificial intelligence (AI) technology, encompassing natural language processing, machine learning, and deep learning, has been </w:t>
      </w:r>
      <w:r w:rsidR="00B43394">
        <w:rPr>
          <w:rFonts w:cs="Times New Roman"/>
          <w:szCs w:val="24"/>
        </w:rPr>
        <w:t>a feature of</w:t>
      </w:r>
      <w:r w:rsidRPr="00204E3A">
        <w:rPr>
          <w:rFonts w:cs="Times New Roman"/>
          <w:szCs w:val="24"/>
        </w:rPr>
        <w:t xml:space="preserve"> language learning for several decades </w:t>
      </w:r>
      <w:r w:rsidR="00B053A1">
        <w:rPr>
          <w:rFonts w:cs="Times New Roman"/>
          <w:noProof/>
          <w:szCs w:val="24"/>
        </w:rPr>
        <w:t>(Godwin-Jones, 2022; Ji et al., 2023)</w:t>
      </w:r>
      <w:r w:rsidRPr="00204E3A">
        <w:rPr>
          <w:rFonts w:cs="Times New Roman"/>
          <w:szCs w:val="24"/>
        </w:rPr>
        <w:t xml:space="preserve">. </w:t>
      </w:r>
      <w:r w:rsidR="000E7855" w:rsidRPr="00204E3A">
        <w:rPr>
          <w:rFonts w:cs="Times New Roman"/>
          <w:szCs w:val="24"/>
        </w:rPr>
        <w:t>Recent advancements in machine learning</w:t>
      </w:r>
      <w:r w:rsidR="00B43394">
        <w:rPr>
          <w:rFonts w:cs="Times New Roman"/>
          <w:szCs w:val="24"/>
        </w:rPr>
        <w:t>, however,</w:t>
      </w:r>
      <w:r w:rsidR="000E7855" w:rsidRPr="00204E3A">
        <w:rPr>
          <w:rFonts w:cs="Times New Roman"/>
          <w:szCs w:val="24"/>
        </w:rPr>
        <w:t xml:space="preserve"> have </w:t>
      </w:r>
      <w:r w:rsidR="00B43394">
        <w:rPr>
          <w:rFonts w:cs="Times New Roman"/>
          <w:szCs w:val="24"/>
        </w:rPr>
        <w:t>exponentially increased the</w:t>
      </w:r>
      <w:r w:rsidR="000E7855" w:rsidRPr="00204E3A">
        <w:rPr>
          <w:rFonts w:cs="Times New Roman"/>
          <w:szCs w:val="24"/>
        </w:rPr>
        <w:t xml:space="preserve"> sophisticat</w:t>
      </w:r>
      <w:r w:rsidR="00B43394">
        <w:rPr>
          <w:rFonts w:cs="Times New Roman"/>
          <w:szCs w:val="24"/>
        </w:rPr>
        <w:t>ion of such</w:t>
      </w:r>
      <w:r w:rsidR="000E7855" w:rsidRPr="00204E3A">
        <w:rPr>
          <w:rFonts w:cs="Times New Roman"/>
          <w:szCs w:val="24"/>
        </w:rPr>
        <w:t xml:space="preserve"> </w:t>
      </w:r>
      <w:r w:rsidR="00B43394">
        <w:rPr>
          <w:rFonts w:cs="Times New Roman"/>
          <w:szCs w:val="24"/>
        </w:rPr>
        <w:t>tools, so that</w:t>
      </w:r>
      <w:r w:rsidR="000E7855" w:rsidRPr="00204E3A">
        <w:rPr>
          <w:rFonts w:cs="Times New Roman"/>
          <w:szCs w:val="24"/>
        </w:rPr>
        <w:t xml:space="preserve"> </w:t>
      </w:r>
      <w:r w:rsidR="00B43394">
        <w:rPr>
          <w:rFonts w:cs="Times New Roman"/>
          <w:szCs w:val="24"/>
        </w:rPr>
        <w:t xml:space="preserve">programmes </w:t>
      </w:r>
      <w:r w:rsidR="000E7855" w:rsidRPr="00204E3A">
        <w:rPr>
          <w:rFonts w:cs="Times New Roman"/>
          <w:szCs w:val="24"/>
        </w:rPr>
        <w:t>such as ChatGPT (Chat Generative Pre-</w:t>
      </w:r>
      <w:proofErr w:type="gramStart"/>
      <w:r w:rsidR="000E7855" w:rsidRPr="00204E3A">
        <w:rPr>
          <w:rFonts w:cs="Times New Roman"/>
          <w:szCs w:val="24"/>
        </w:rPr>
        <w:t>trained</w:t>
      </w:r>
      <w:proofErr w:type="gramEnd"/>
      <w:r w:rsidR="000E7855" w:rsidRPr="00204E3A">
        <w:rPr>
          <w:rFonts w:cs="Times New Roman"/>
          <w:szCs w:val="24"/>
        </w:rPr>
        <w:t xml:space="preserve"> Transformer), </w:t>
      </w:r>
      <w:proofErr w:type="gramStart"/>
      <w:r w:rsidR="00B43394">
        <w:rPr>
          <w:rFonts w:cs="Times New Roman"/>
          <w:szCs w:val="24"/>
        </w:rPr>
        <w:t>are</w:t>
      </w:r>
      <w:r w:rsidR="000E7855" w:rsidRPr="00204E3A">
        <w:rPr>
          <w:rFonts w:cs="Times New Roman"/>
          <w:szCs w:val="24"/>
        </w:rPr>
        <w:t xml:space="preserve"> capable of engaging</w:t>
      </w:r>
      <w:proofErr w:type="gramEnd"/>
      <w:r w:rsidR="000E7855" w:rsidRPr="00204E3A">
        <w:rPr>
          <w:rFonts w:cs="Times New Roman"/>
          <w:szCs w:val="24"/>
        </w:rPr>
        <w:t xml:space="preserve"> in </w:t>
      </w:r>
      <w:r w:rsidR="00B43394">
        <w:rPr>
          <w:rFonts w:cs="Times New Roman"/>
          <w:szCs w:val="24"/>
        </w:rPr>
        <w:t xml:space="preserve">realistic </w:t>
      </w:r>
      <w:r w:rsidR="000E7855" w:rsidRPr="00204E3A">
        <w:rPr>
          <w:rFonts w:cs="Times New Roman"/>
          <w:szCs w:val="24"/>
        </w:rPr>
        <w:t>conversational interactions and responding to user queries (OpenAI, 2023)</w:t>
      </w:r>
      <w:r w:rsidR="00F36E13" w:rsidRPr="00204E3A">
        <w:rPr>
          <w:rFonts w:cs="Times New Roman"/>
          <w:szCs w:val="24"/>
        </w:rPr>
        <w:t xml:space="preserve">. </w:t>
      </w:r>
      <w:r w:rsidR="00FB7E72" w:rsidRPr="00204E3A">
        <w:rPr>
          <w:rFonts w:cs="Times New Roman"/>
          <w:szCs w:val="24"/>
        </w:rPr>
        <w:t>This AI-powered chatbot utilizes natural language processing to generate human-like dialogues, answer questions, and create various forms of written content, including social media posts, newspaper articles, emails, and student essays.</w:t>
      </w:r>
    </w:p>
    <w:p w14:paraId="0006D2BD" w14:textId="77777777" w:rsidR="00FB7E72" w:rsidRPr="00204E3A" w:rsidRDefault="00FB7E72" w:rsidP="00FB7E72">
      <w:pPr>
        <w:rPr>
          <w:rFonts w:cs="Times New Roman"/>
          <w:szCs w:val="24"/>
        </w:rPr>
      </w:pPr>
    </w:p>
    <w:p w14:paraId="0C8603C1" w14:textId="506DD5C9" w:rsidR="001925FD" w:rsidRPr="00001B5D" w:rsidRDefault="008576BD" w:rsidP="008576BD">
      <w:pPr>
        <w:rPr>
          <w:rFonts w:cs="Times New Roman"/>
          <w:szCs w:val="24"/>
        </w:rPr>
      </w:pPr>
      <w:r w:rsidRPr="008576BD">
        <w:rPr>
          <w:rFonts w:cs="Times New Roman"/>
          <w:szCs w:val="24"/>
        </w:rPr>
        <w:t xml:space="preserve">As the capabilities of such </w:t>
      </w:r>
      <w:r w:rsidR="008F5115" w:rsidRPr="008576BD">
        <w:rPr>
          <w:rFonts w:cs="Times New Roman"/>
          <w:szCs w:val="24"/>
        </w:rPr>
        <w:t xml:space="preserve">AI programmes </w:t>
      </w:r>
      <w:r w:rsidRPr="008576BD">
        <w:rPr>
          <w:rFonts w:cs="Times New Roman"/>
          <w:szCs w:val="24"/>
        </w:rPr>
        <w:t xml:space="preserve">evolve, </w:t>
      </w:r>
      <w:r w:rsidR="008F5115" w:rsidRPr="008576BD">
        <w:rPr>
          <w:rFonts w:cs="Times New Roman"/>
          <w:szCs w:val="24"/>
        </w:rPr>
        <w:t xml:space="preserve">heated discussions </w:t>
      </w:r>
      <w:r w:rsidRPr="008576BD">
        <w:rPr>
          <w:rFonts w:cs="Times New Roman"/>
          <w:szCs w:val="24"/>
        </w:rPr>
        <w:t>have arisen concerning</w:t>
      </w:r>
      <w:r w:rsidR="008F5115" w:rsidRPr="008576BD">
        <w:rPr>
          <w:rFonts w:cs="Times New Roman"/>
          <w:szCs w:val="24"/>
        </w:rPr>
        <w:t xml:space="preserve"> their role in language learning and text construction </w:t>
      </w:r>
      <w:r w:rsidR="00B053A1" w:rsidRPr="008576BD">
        <w:rPr>
          <w:rFonts w:cs="Times New Roman"/>
          <w:noProof/>
          <w:szCs w:val="24"/>
        </w:rPr>
        <w:t>(Adeshola &amp; Adepoju, 2023; Bin-Hady et al., 2023)</w:t>
      </w:r>
      <w:r w:rsidR="00FE4E10" w:rsidRPr="008576BD">
        <w:rPr>
          <w:rFonts w:cs="Times New Roman"/>
          <w:szCs w:val="24"/>
        </w:rPr>
        <w:t>.</w:t>
      </w:r>
      <w:r w:rsidR="00174E7E" w:rsidRPr="008576BD">
        <w:rPr>
          <w:rFonts w:cs="Times New Roman"/>
          <w:szCs w:val="24"/>
        </w:rPr>
        <w:t xml:space="preserve"> </w:t>
      </w:r>
      <w:r w:rsidRPr="008576BD">
        <w:rPr>
          <w:rFonts w:cs="Times New Roman"/>
          <w:szCs w:val="24"/>
        </w:rPr>
        <w:t xml:space="preserve">On one side, researchers have pointed to the role of ChatGPT </w:t>
      </w:r>
      <w:r w:rsidR="002C365D" w:rsidRPr="008576BD">
        <w:rPr>
          <w:rFonts w:cs="Times New Roman"/>
          <w:szCs w:val="24"/>
        </w:rPr>
        <w:t>in</w:t>
      </w:r>
      <w:r w:rsidR="00B04CB1" w:rsidRPr="008576BD">
        <w:rPr>
          <w:rFonts w:cs="Times New Roman"/>
          <w:szCs w:val="24"/>
        </w:rPr>
        <w:t xml:space="preserve"> correct</w:t>
      </w:r>
      <w:r w:rsidR="002C365D" w:rsidRPr="008576BD">
        <w:rPr>
          <w:rFonts w:cs="Times New Roman"/>
          <w:szCs w:val="24"/>
        </w:rPr>
        <w:t>ing</w:t>
      </w:r>
      <w:r w:rsidR="00B04CB1" w:rsidRPr="008576BD">
        <w:rPr>
          <w:rFonts w:cs="Times New Roman"/>
          <w:szCs w:val="24"/>
        </w:rPr>
        <w:t xml:space="preserve"> and explain</w:t>
      </w:r>
      <w:r w:rsidR="002C365D" w:rsidRPr="008576BD">
        <w:rPr>
          <w:rFonts w:cs="Times New Roman"/>
          <w:szCs w:val="24"/>
        </w:rPr>
        <w:t>ing</w:t>
      </w:r>
      <w:r w:rsidR="00B04CB1" w:rsidRPr="008576BD">
        <w:rPr>
          <w:rFonts w:cs="Times New Roman"/>
          <w:szCs w:val="24"/>
        </w:rPr>
        <w:t xml:space="preserve"> language use, </w:t>
      </w:r>
      <w:r w:rsidR="002C365D" w:rsidRPr="008576BD">
        <w:rPr>
          <w:rFonts w:cs="Times New Roman"/>
          <w:szCs w:val="24"/>
        </w:rPr>
        <w:t xml:space="preserve">providing </w:t>
      </w:r>
      <w:r w:rsidR="00B04CB1" w:rsidRPr="008576BD">
        <w:rPr>
          <w:rFonts w:cs="Times New Roman"/>
          <w:szCs w:val="24"/>
        </w:rPr>
        <w:t>example sentences and</w:t>
      </w:r>
      <w:r w:rsidRPr="008576BD">
        <w:rPr>
          <w:rFonts w:cs="Times New Roman"/>
          <w:szCs w:val="24"/>
        </w:rPr>
        <w:t xml:space="preserve"> accurately translating texts </w:t>
      </w:r>
      <w:r w:rsidR="00B053A1" w:rsidRPr="008576BD">
        <w:rPr>
          <w:rFonts w:cs="Times New Roman"/>
          <w:noProof/>
          <w:szCs w:val="24"/>
        </w:rPr>
        <w:t>(Kohnke et al., 2023)</w:t>
      </w:r>
      <w:r w:rsidRPr="008576BD">
        <w:rPr>
          <w:rFonts w:cs="Times New Roman"/>
          <w:szCs w:val="24"/>
        </w:rPr>
        <w:t>. Others stress its ability to help</w:t>
      </w:r>
      <w:r w:rsidR="00B04CB1" w:rsidRPr="008576BD">
        <w:rPr>
          <w:rFonts w:cs="Times New Roman"/>
          <w:szCs w:val="24"/>
        </w:rPr>
        <w:t xml:space="preserve"> scaffold students’ argumentative writing (</w:t>
      </w:r>
      <w:r w:rsidR="00B04CB1" w:rsidRPr="00001B5D">
        <w:rPr>
          <w:rFonts w:cs="Times New Roman"/>
          <w:szCs w:val="24"/>
        </w:rPr>
        <w:t>Su et al., 2023) and</w:t>
      </w:r>
      <w:r w:rsidR="002C365D" w:rsidRPr="00001B5D">
        <w:rPr>
          <w:rFonts w:cs="Times New Roman"/>
          <w:szCs w:val="24"/>
        </w:rPr>
        <w:t xml:space="preserve"> assess </w:t>
      </w:r>
      <w:r w:rsidRPr="00001B5D">
        <w:rPr>
          <w:rFonts w:cs="Times New Roman"/>
          <w:szCs w:val="24"/>
        </w:rPr>
        <w:t>their</w:t>
      </w:r>
      <w:r w:rsidR="007246F9" w:rsidRPr="00001B5D">
        <w:rPr>
          <w:rFonts w:cs="Times New Roman"/>
          <w:szCs w:val="24"/>
        </w:rPr>
        <w:t xml:space="preserve"> written assignments </w:t>
      </w:r>
      <w:r w:rsidR="00B053A1" w:rsidRPr="00001B5D">
        <w:rPr>
          <w:rFonts w:cs="Times New Roman"/>
          <w:noProof/>
          <w:szCs w:val="24"/>
        </w:rPr>
        <w:t>(Kasneci et al., 2023)</w:t>
      </w:r>
      <w:r w:rsidR="00F3468D" w:rsidRPr="00001B5D">
        <w:rPr>
          <w:rFonts w:cs="Times New Roman"/>
          <w:szCs w:val="24"/>
        </w:rPr>
        <w:t>.</w:t>
      </w:r>
      <w:r w:rsidR="004179C3" w:rsidRPr="00001B5D">
        <w:rPr>
          <w:rFonts w:cs="Times New Roman"/>
          <w:szCs w:val="24"/>
        </w:rPr>
        <w:t xml:space="preserve"> </w:t>
      </w:r>
      <w:r w:rsidRPr="00001B5D">
        <w:rPr>
          <w:rFonts w:cs="Times New Roman"/>
          <w:szCs w:val="24"/>
        </w:rPr>
        <w:t xml:space="preserve">On the other hand, arguments about the potential of </w:t>
      </w:r>
      <w:r w:rsidR="002C365D" w:rsidRPr="00001B5D">
        <w:rPr>
          <w:rFonts w:cs="Times New Roman"/>
          <w:szCs w:val="24"/>
        </w:rPr>
        <w:t xml:space="preserve">AI models to write, edit and polish academic texts </w:t>
      </w:r>
      <w:r w:rsidR="00B053A1" w:rsidRPr="00001B5D">
        <w:rPr>
          <w:rFonts w:cs="Times New Roman"/>
          <w:noProof/>
          <w:szCs w:val="24"/>
        </w:rPr>
        <w:t>(Ingley &amp; Pack, 2023; van Noorden &amp; Perkel, 2023)</w:t>
      </w:r>
      <w:r w:rsidRPr="00001B5D">
        <w:rPr>
          <w:rFonts w:cs="Times New Roman"/>
          <w:noProof/>
          <w:szCs w:val="24"/>
        </w:rPr>
        <w:t xml:space="preserve">, have </w:t>
      </w:r>
      <w:r w:rsidR="00C50439" w:rsidRPr="00001B5D">
        <w:rPr>
          <w:rFonts w:cs="Times New Roman"/>
          <w:szCs w:val="24"/>
        </w:rPr>
        <w:t xml:space="preserve">aroused concerns about the </w:t>
      </w:r>
      <w:r w:rsidRPr="00001B5D">
        <w:rPr>
          <w:rFonts w:cs="Times New Roman"/>
          <w:szCs w:val="24"/>
        </w:rPr>
        <w:t xml:space="preserve">difficulties of </w:t>
      </w:r>
      <w:r w:rsidR="00C50439" w:rsidRPr="00001B5D">
        <w:rPr>
          <w:rFonts w:cs="Times New Roman"/>
          <w:szCs w:val="24"/>
        </w:rPr>
        <w:t>distinguish</w:t>
      </w:r>
      <w:r w:rsidRPr="00001B5D">
        <w:rPr>
          <w:rFonts w:cs="Times New Roman"/>
          <w:szCs w:val="24"/>
        </w:rPr>
        <w:t>ing</w:t>
      </w:r>
      <w:r w:rsidR="00C50439" w:rsidRPr="00001B5D">
        <w:rPr>
          <w:rFonts w:cs="Times New Roman"/>
          <w:szCs w:val="24"/>
        </w:rPr>
        <w:t xml:space="preserve"> </w:t>
      </w:r>
      <w:r w:rsidR="00DD44F6" w:rsidRPr="00001B5D">
        <w:rPr>
          <w:rFonts w:cs="Times New Roman"/>
          <w:szCs w:val="24"/>
        </w:rPr>
        <w:t>GPT-generated texts from human-authored works</w:t>
      </w:r>
      <w:r w:rsidR="007D7A42" w:rsidRPr="00001B5D">
        <w:rPr>
          <w:rFonts w:cs="Times New Roman"/>
          <w:szCs w:val="24"/>
        </w:rPr>
        <w:t xml:space="preserve"> </w:t>
      </w:r>
      <w:r w:rsidR="00B053A1" w:rsidRPr="00001B5D">
        <w:rPr>
          <w:rFonts w:cs="Times New Roman"/>
          <w:noProof/>
          <w:szCs w:val="24"/>
        </w:rPr>
        <w:t>(Revell et al., 2023)</w:t>
      </w:r>
      <w:r w:rsidR="00001B5D" w:rsidRPr="00001B5D">
        <w:rPr>
          <w:rFonts w:cs="Times New Roman"/>
          <w:noProof/>
          <w:szCs w:val="24"/>
        </w:rPr>
        <w:t>. As a result</w:t>
      </w:r>
      <w:r w:rsidR="00DD44F6" w:rsidRPr="00001B5D">
        <w:rPr>
          <w:rFonts w:cs="Times New Roman"/>
          <w:szCs w:val="24"/>
        </w:rPr>
        <w:t xml:space="preserve">, </w:t>
      </w:r>
      <w:r w:rsidR="00001B5D" w:rsidRPr="00001B5D">
        <w:rPr>
          <w:rFonts w:cs="Times New Roman"/>
          <w:szCs w:val="24"/>
        </w:rPr>
        <w:t xml:space="preserve">tools such as </w:t>
      </w:r>
      <w:proofErr w:type="spellStart"/>
      <w:r w:rsidR="00C50439" w:rsidRPr="00001B5D">
        <w:rPr>
          <w:rFonts w:cs="Times New Roman"/>
          <w:i/>
          <w:iCs/>
          <w:szCs w:val="24"/>
        </w:rPr>
        <w:t>GPTZero</w:t>
      </w:r>
      <w:proofErr w:type="spellEnd"/>
      <w:r w:rsidR="00C50439" w:rsidRPr="00001B5D">
        <w:rPr>
          <w:rFonts w:cs="Times New Roman"/>
          <w:szCs w:val="24"/>
        </w:rPr>
        <w:t xml:space="preserve"> and </w:t>
      </w:r>
      <w:proofErr w:type="spellStart"/>
      <w:r w:rsidR="00C50439" w:rsidRPr="00001B5D">
        <w:rPr>
          <w:rFonts w:cs="Times New Roman"/>
          <w:i/>
          <w:iCs/>
          <w:szCs w:val="24"/>
        </w:rPr>
        <w:t>AICheatCheck</w:t>
      </w:r>
      <w:proofErr w:type="spellEnd"/>
      <w:r w:rsidR="00510C68" w:rsidRPr="00001B5D">
        <w:rPr>
          <w:rFonts w:cs="Times New Roman"/>
          <w:szCs w:val="24"/>
        </w:rPr>
        <w:t xml:space="preserve"> </w:t>
      </w:r>
      <w:r w:rsidR="00001B5D" w:rsidRPr="00001B5D">
        <w:rPr>
          <w:rFonts w:cs="Times New Roman"/>
          <w:szCs w:val="24"/>
        </w:rPr>
        <w:t xml:space="preserve">have been developed </w:t>
      </w:r>
      <w:r w:rsidR="00510C68" w:rsidRPr="00001B5D">
        <w:rPr>
          <w:rFonts w:cs="Times New Roman"/>
          <w:szCs w:val="24"/>
        </w:rPr>
        <w:t>to detect AI involvement in writing,</w:t>
      </w:r>
      <w:r w:rsidR="00C50439" w:rsidRPr="00001B5D">
        <w:rPr>
          <w:rFonts w:cs="Times New Roman"/>
          <w:szCs w:val="24"/>
        </w:rPr>
        <w:t xml:space="preserve"> but</w:t>
      </w:r>
      <w:r w:rsidR="008029B0" w:rsidRPr="00001B5D">
        <w:rPr>
          <w:rFonts w:cs="Times New Roman"/>
          <w:szCs w:val="24"/>
        </w:rPr>
        <w:t xml:space="preserve"> </w:t>
      </w:r>
      <w:r w:rsidR="00001B5D" w:rsidRPr="00001B5D">
        <w:rPr>
          <w:rFonts w:cs="Times New Roman"/>
          <w:szCs w:val="24"/>
        </w:rPr>
        <w:t xml:space="preserve">these have been unable to unequivocally distinguish human and AI texts </w:t>
      </w:r>
      <w:r w:rsidR="00B053A1" w:rsidRPr="00001B5D">
        <w:rPr>
          <w:rFonts w:cs="Times New Roman"/>
          <w:noProof/>
          <w:szCs w:val="24"/>
        </w:rPr>
        <w:t>(Adeshola &amp; Adepoju, 2023; Gao et al., 2023)</w:t>
      </w:r>
      <w:r w:rsidR="008029B0" w:rsidRPr="00001B5D">
        <w:rPr>
          <w:rFonts w:cs="Times New Roman"/>
          <w:szCs w:val="24"/>
        </w:rPr>
        <w:t xml:space="preserve">. </w:t>
      </w:r>
      <w:r w:rsidR="001925FD" w:rsidRPr="00001B5D">
        <w:rPr>
          <w:rFonts w:cs="Times New Roman"/>
          <w:szCs w:val="24"/>
        </w:rPr>
        <w:t xml:space="preserve">To </w:t>
      </w:r>
      <w:r w:rsidR="00001B5D" w:rsidRPr="00001B5D">
        <w:rPr>
          <w:rFonts w:cs="Times New Roman"/>
          <w:szCs w:val="24"/>
        </w:rPr>
        <w:t>resolve this requires us to</w:t>
      </w:r>
      <w:r w:rsidR="00DA0D6F" w:rsidRPr="00001B5D">
        <w:rPr>
          <w:rFonts w:cs="Times New Roman"/>
          <w:szCs w:val="24"/>
        </w:rPr>
        <w:t xml:space="preserve"> </w:t>
      </w:r>
      <w:r w:rsidR="001925FD" w:rsidRPr="00001B5D">
        <w:rPr>
          <w:rFonts w:cs="Times New Roman"/>
          <w:szCs w:val="24"/>
        </w:rPr>
        <w:t>“analyse the language used in written work and to identify patterns or irregularities that might indicate that the work was produced by a chatbot”</w:t>
      </w:r>
      <w:r w:rsidR="006C3E1A" w:rsidRPr="00001B5D">
        <w:rPr>
          <w:rFonts w:cs="Times New Roman"/>
          <w:szCs w:val="24"/>
        </w:rPr>
        <w:t xml:space="preserve"> </w:t>
      </w:r>
      <w:r w:rsidR="00001B5D" w:rsidRPr="00001B5D">
        <w:rPr>
          <w:rFonts w:cs="Times New Roman"/>
          <w:szCs w:val="24"/>
        </w:rPr>
        <w:t>(</w:t>
      </w:r>
      <w:r w:rsidR="00B053A1" w:rsidRPr="00001B5D">
        <w:rPr>
          <w:rFonts w:cs="Times New Roman"/>
          <w:noProof/>
          <w:szCs w:val="24"/>
        </w:rPr>
        <w:t>Cotton et al.</w:t>
      </w:r>
      <w:r w:rsidR="00001B5D" w:rsidRPr="00001B5D">
        <w:rPr>
          <w:rFonts w:cs="Times New Roman"/>
          <w:szCs w:val="24"/>
        </w:rPr>
        <w:t xml:space="preserve">, </w:t>
      </w:r>
      <w:r w:rsidR="00B053A1" w:rsidRPr="00001B5D">
        <w:rPr>
          <w:rFonts w:cs="Times New Roman"/>
          <w:noProof/>
          <w:szCs w:val="24"/>
        </w:rPr>
        <w:t>2023, p. 5)</w:t>
      </w:r>
      <w:r w:rsidR="006C3E1A" w:rsidRPr="00001B5D">
        <w:rPr>
          <w:rFonts w:cs="Times New Roman"/>
          <w:szCs w:val="24"/>
        </w:rPr>
        <w:t>.</w:t>
      </w:r>
      <w:r w:rsidR="001925FD" w:rsidRPr="00001B5D">
        <w:rPr>
          <w:rFonts w:cs="Times New Roman"/>
          <w:szCs w:val="24"/>
        </w:rPr>
        <w:t xml:space="preserve"> </w:t>
      </w:r>
    </w:p>
    <w:p w14:paraId="7307212E" w14:textId="77777777" w:rsidR="001925FD" w:rsidRPr="00204E3A" w:rsidRDefault="001925FD" w:rsidP="00FB7E72">
      <w:pPr>
        <w:rPr>
          <w:rFonts w:cs="Times New Roman"/>
          <w:szCs w:val="24"/>
        </w:rPr>
      </w:pPr>
    </w:p>
    <w:p w14:paraId="06A3CF8B" w14:textId="7CE6B3F4" w:rsidR="005C5270" w:rsidRPr="00204E3A" w:rsidRDefault="005C5270" w:rsidP="00CA0695">
      <w:pPr>
        <w:rPr>
          <w:rFonts w:cs="Times New Roman"/>
          <w:szCs w:val="24"/>
        </w:rPr>
      </w:pPr>
      <w:r w:rsidRPr="00001B5D">
        <w:rPr>
          <w:rFonts w:cs="Times New Roman"/>
          <w:szCs w:val="24"/>
        </w:rPr>
        <w:t>Th</w:t>
      </w:r>
      <w:r w:rsidR="00001B5D" w:rsidRPr="00001B5D">
        <w:rPr>
          <w:rFonts w:cs="Times New Roman"/>
          <w:szCs w:val="24"/>
        </w:rPr>
        <w:t xml:space="preserve">is is the starting point of this paper. Here we </w:t>
      </w:r>
      <w:r w:rsidR="00A3400C" w:rsidRPr="00001B5D">
        <w:rPr>
          <w:rFonts w:cs="Times New Roman"/>
          <w:szCs w:val="24"/>
        </w:rPr>
        <w:t>examin</w:t>
      </w:r>
      <w:r w:rsidR="00001B5D" w:rsidRPr="00001B5D">
        <w:rPr>
          <w:rFonts w:cs="Times New Roman"/>
          <w:szCs w:val="24"/>
        </w:rPr>
        <w:t>e</w:t>
      </w:r>
      <w:r w:rsidR="00A3400C" w:rsidRPr="00001B5D">
        <w:rPr>
          <w:rFonts w:cs="Times New Roman"/>
          <w:szCs w:val="24"/>
        </w:rPr>
        <w:t xml:space="preserve"> the </w:t>
      </w:r>
      <w:r w:rsidRPr="00001B5D">
        <w:rPr>
          <w:rFonts w:cs="Times New Roman"/>
          <w:szCs w:val="24"/>
        </w:rPr>
        <w:t xml:space="preserve">distribution, </w:t>
      </w:r>
      <w:r w:rsidR="00CA0695" w:rsidRPr="00001B5D">
        <w:rPr>
          <w:rFonts w:cs="Times New Roman"/>
          <w:szCs w:val="24"/>
        </w:rPr>
        <w:t>forms</w:t>
      </w:r>
      <w:r w:rsidRPr="00001B5D">
        <w:rPr>
          <w:rFonts w:cs="Times New Roman"/>
          <w:szCs w:val="24"/>
        </w:rPr>
        <w:t xml:space="preserve"> and functions of </w:t>
      </w:r>
      <w:r w:rsidR="00356BC7" w:rsidRPr="00001B5D">
        <w:rPr>
          <w:rFonts w:cs="Times New Roman"/>
          <w:szCs w:val="24"/>
        </w:rPr>
        <w:t xml:space="preserve">stance expressions </w:t>
      </w:r>
      <w:r w:rsidRPr="00001B5D">
        <w:rPr>
          <w:rFonts w:cs="Times New Roman"/>
          <w:szCs w:val="24"/>
        </w:rPr>
        <w:t xml:space="preserve">in ChatGPT and human created texts for academic purposes. The analysis provides </w:t>
      </w:r>
      <w:r w:rsidRPr="00E36033">
        <w:rPr>
          <w:rFonts w:cs="Times New Roman"/>
          <w:szCs w:val="24"/>
        </w:rPr>
        <w:t xml:space="preserve">textual </w:t>
      </w:r>
      <w:r w:rsidRPr="00095A38">
        <w:rPr>
          <w:rFonts w:cs="Times New Roman"/>
          <w:szCs w:val="24"/>
        </w:rPr>
        <w:t xml:space="preserve">evidence </w:t>
      </w:r>
      <w:r w:rsidR="00E36033" w:rsidRPr="00095A38">
        <w:rPr>
          <w:rFonts w:cs="Times New Roman"/>
          <w:szCs w:val="24"/>
        </w:rPr>
        <w:t xml:space="preserve">of this feature </w:t>
      </w:r>
      <w:r w:rsidRPr="00095A38">
        <w:rPr>
          <w:rFonts w:cs="Times New Roman"/>
          <w:szCs w:val="24"/>
        </w:rPr>
        <w:t>to identify ChatGPT-</w:t>
      </w:r>
      <w:r w:rsidRPr="00095A38">
        <w:rPr>
          <w:rFonts w:cs="Times New Roman"/>
          <w:szCs w:val="24"/>
        </w:rPr>
        <w:lastRenderedPageBreak/>
        <w:t xml:space="preserve">generated texts, and </w:t>
      </w:r>
      <w:r w:rsidR="00E36033" w:rsidRPr="00095A38">
        <w:rPr>
          <w:rFonts w:cs="Times New Roman"/>
          <w:szCs w:val="24"/>
        </w:rPr>
        <w:t>to offer support for L2 students and teachers seeking to use</w:t>
      </w:r>
      <w:r w:rsidRPr="00095A38">
        <w:rPr>
          <w:rFonts w:cs="Times New Roman"/>
          <w:szCs w:val="24"/>
        </w:rPr>
        <w:t xml:space="preserve"> ChatGPT </w:t>
      </w:r>
      <w:r w:rsidR="00E36033" w:rsidRPr="00095A38">
        <w:rPr>
          <w:rFonts w:cs="Times New Roman"/>
          <w:szCs w:val="24"/>
        </w:rPr>
        <w:t>in</w:t>
      </w:r>
      <w:r w:rsidRPr="00095A38">
        <w:rPr>
          <w:rFonts w:cs="Times New Roman"/>
          <w:szCs w:val="24"/>
        </w:rPr>
        <w:t xml:space="preserve"> </w:t>
      </w:r>
      <w:r w:rsidR="00E36033" w:rsidRPr="00095A38">
        <w:rPr>
          <w:rFonts w:cs="Times New Roman"/>
          <w:szCs w:val="24"/>
        </w:rPr>
        <w:t xml:space="preserve">academic </w:t>
      </w:r>
      <w:r w:rsidRPr="00095A38">
        <w:rPr>
          <w:rFonts w:cs="Times New Roman"/>
          <w:szCs w:val="24"/>
        </w:rPr>
        <w:t>writing</w:t>
      </w:r>
      <w:r w:rsidR="00E36033" w:rsidRPr="00095A38">
        <w:rPr>
          <w:rFonts w:cs="Times New Roman"/>
          <w:szCs w:val="24"/>
        </w:rPr>
        <w:t xml:space="preserve"> instruction.</w:t>
      </w:r>
      <w:r w:rsidRPr="00095A38">
        <w:rPr>
          <w:rFonts w:cs="Times New Roman"/>
          <w:szCs w:val="24"/>
        </w:rPr>
        <w:t xml:space="preserve"> </w:t>
      </w:r>
      <w:r w:rsidR="00E36033" w:rsidRPr="00095A38">
        <w:rPr>
          <w:rFonts w:cs="Times New Roman"/>
          <w:szCs w:val="24"/>
        </w:rPr>
        <w:t xml:space="preserve">To do so, </w:t>
      </w:r>
      <w:r w:rsidRPr="00095A38">
        <w:rPr>
          <w:rFonts w:cs="Times New Roman"/>
          <w:szCs w:val="24"/>
        </w:rPr>
        <w:t xml:space="preserve">we prompted ChatGPT to produce argumentative essays </w:t>
      </w:r>
      <w:r w:rsidR="00E36033" w:rsidRPr="00095A38">
        <w:rPr>
          <w:rFonts w:cs="Times New Roman"/>
          <w:szCs w:val="24"/>
        </w:rPr>
        <w:t xml:space="preserve">of similar length and on the same topics as those created </w:t>
      </w:r>
      <w:r w:rsidRPr="00095A38">
        <w:rPr>
          <w:rFonts w:cs="Times New Roman"/>
          <w:szCs w:val="24"/>
        </w:rPr>
        <w:t xml:space="preserve">by British university students. Before </w:t>
      </w:r>
      <w:r w:rsidR="00E36033" w:rsidRPr="00095A38">
        <w:rPr>
          <w:rFonts w:cs="Times New Roman"/>
          <w:szCs w:val="24"/>
        </w:rPr>
        <w:t>describing</w:t>
      </w:r>
      <w:r w:rsidRPr="00095A38">
        <w:rPr>
          <w:rFonts w:cs="Times New Roman"/>
          <w:szCs w:val="24"/>
        </w:rPr>
        <w:t xml:space="preserve"> the methods and results, we introduce ChatGPT, argumentative writing and </w:t>
      </w:r>
      <w:r w:rsidR="0040792C" w:rsidRPr="00095A38">
        <w:rPr>
          <w:rFonts w:cs="Times New Roman"/>
          <w:szCs w:val="24"/>
        </w:rPr>
        <w:t>stance expressions</w:t>
      </w:r>
      <w:r w:rsidRPr="00095A38">
        <w:rPr>
          <w:rFonts w:cs="Times New Roman"/>
          <w:szCs w:val="24"/>
        </w:rPr>
        <w:t>.</w:t>
      </w:r>
    </w:p>
    <w:p w14:paraId="4039FB08" w14:textId="77777777" w:rsidR="005C5270" w:rsidRPr="00204E3A" w:rsidRDefault="005C5270" w:rsidP="00FB7E72">
      <w:pPr>
        <w:rPr>
          <w:rFonts w:cs="Times New Roman"/>
          <w:szCs w:val="24"/>
        </w:rPr>
      </w:pPr>
    </w:p>
    <w:p w14:paraId="1056BC16" w14:textId="77777777" w:rsidR="00251827" w:rsidRPr="0077725A" w:rsidRDefault="00251827" w:rsidP="00FB7E72">
      <w:pPr>
        <w:rPr>
          <w:rFonts w:cs="Times New Roman"/>
          <w:b/>
          <w:bCs/>
        </w:rPr>
      </w:pPr>
      <w:r w:rsidRPr="0077725A">
        <w:rPr>
          <w:rFonts w:cs="Times New Roman"/>
          <w:b/>
          <w:bCs/>
        </w:rPr>
        <w:t>2. ChatGPT and writing assistance</w:t>
      </w:r>
    </w:p>
    <w:p w14:paraId="2065DF7A" w14:textId="5BC170C0" w:rsidR="001972AB" w:rsidRPr="0077725A" w:rsidRDefault="00251827" w:rsidP="0077725A">
      <w:pPr>
        <w:rPr>
          <w:rFonts w:cs="Times New Roman"/>
          <w:szCs w:val="24"/>
        </w:rPr>
      </w:pPr>
      <w:r w:rsidRPr="0077725A">
        <w:rPr>
          <w:rFonts w:cs="Times New Roman"/>
          <w:szCs w:val="24"/>
        </w:rPr>
        <w:t xml:space="preserve">Developed by OpenAI, ChatGPT </w:t>
      </w:r>
      <w:r w:rsidR="0077725A" w:rsidRPr="0077725A">
        <w:rPr>
          <w:rFonts w:asciiTheme="majorBidi" w:hAnsiTheme="majorBidi" w:cstheme="majorBidi"/>
          <w:szCs w:val="24"/>
        </w:rPr>
        <w:t>utilizes machine-learning algorithms to learn from massive amounts of text data and produce human-like language</w:t>
      </w:r>
      <w:r w:rsidR="0077725A" w:rsidRPr="0077725A">
        <w:rPr>
          <w:rFonts w:cs="Times New Roman"/>
          <w:szCs w:val="24"/>
        </w:rPr>
        <w:t xml:space="preserve"> on a wide range of topics</w:t>
      </w:r>
      <w:r w:rsidR="0077725A" w:rsidRPr="0077725A">
        <w:rPr>
          <w:rFonts w:asciiTheme="majorBidi" w:hAnsiTheme="majorBidi" w:cstheme="majorBidi"/>
          <w:szCs w:val="24"/>
        </w:rPr>
        <w:t xml:space="preserve">. </w:t>
      </w:r>
      <w:r w:rsidR="0077725A">
        <w:rPr>
          <w:rFonts w:asciiTheme="majorBidi" w:hAnsiTheme="majorBidi" w:cstheme="majorBidi"/>
          <w:szCs w:val="24"/>
        </w:rPr>
        <w:t xml:space="preserve">Using Natural Language Processing, it is able </w:t>
      </w:r>
      <w:r w:rsidR="0077725A" w:rsidRPr="00476F2A">
        <w:rPr>
          <w:rFonts w:asciiTheme="majorBidi" w:hAnsiTheme="majorBidi" w:cstheme="majorBidi"/>
          <w:szCs w:val="24"/>
        </w:rPr>
        <w:t xml:space="preserve">to </w:t>
      </w:r>
      <w:proofErr w:type="spellStart"/>
      <w:r w:rsidR="0077725A" w:rsidRPr="00476F2A">
        <w:rPr>
          <w:rFonts w:asciiTheme="majorBidi" w:hAnsiTheme="majorBidi" w:cstheme="majorBidi"/>
          <w:szCs w:val="24"/>
        </w:rPr>
        <w:t>analyze</w:t>
      </w:r>
      <w:proofErr w:type="spellEnd"/>
      <w:r w:rsidR="0077725A" w:rsidRPr="00476F2A">
        <w:rPr>
          <w:rFonts w:asciiTheme="majorBidi" w:hAnsiTheme="majorBidi" w:cstheme="majorBidi"/>
          <w:szCs w:val="24"/>
        </w:rPr>
        <w:t xml:space="preserve"> user input and generate relevant responses, enabling conversations that mimic the natural and intuitive flow of human interaction</w:t>
      </w:r>
      <w:r w:rsidR="002751ED" w:rsidRPr="0077725A">
        <w:rPr>
          <w:rFonts w:cs="Times New Roman"/>
          <w:szCs w:val="24"/>
        </w:rPr>
        <w:t xml:space="preserve"> </w:t>
      </w:r>
      <w:r w:rsidR="00B053A1" w:rsidRPr="0077725A">
        <w:rPr>
          <w:rFonts w:cs="Times New Roman"/>
          <w:noProof/>
          <w:szCs w:val="24"/>
        </w:rPr>
        <w:t>(Sarrion, 2023)</w:t>
      </w:r>
      <w:r w:rsidR="00697A24" w:rsidRPr="0077725A">
        <w:rPr>
          <w:rFonts w:cs="Times New Roman"/>
          <w:szCs w:val="24"/>
        </w:rPr>
        <w:t>.</w:t>
      </w:r>
      <w:r w:rsidR="0063670C" w:rsidRPr="0077725A">
        <w:rPr>
          <w:rFonts w:cs="Times New Roman"/>
          <w:szCs w:val="24"/>
        </w:rPr>
        <w:t xml:space="preserve"> </w:t>
      </w:r>
      <w:r w:rsidR="00003DE8" w:rsidRPr="0077725A">
        <w:rPr>
          <w:rFonts w:cs="Times New Roman"/>
          <w:szCs w:val="24"/>
        </w:rPr>
        <w:t xml:space="preserve">Technically, </w:t>
      </w:r>
      <w:r w:rsidR="001972AB" w:rsidRPr="0077725A">
        <w:rPr>
          <w:rFonts w:cs="Times New Roman"/>
          <w:szCs w:val="24"/>
        </w:rPr>
        <w:t>the model operates by predicting the most likely subsequent word in a sentence, given the words that precede it</w:t>
      </w:r>
      <w:r w:rsidR="009573D5" w:rsidRPr="0077725A">
        <w:rPr>
          <w:rFonts w:cs="Times New Roman"/>
          <w:szCs w:val="24"/>
        </w:rPr>
        <w:t xml:space="preserve">, to find patterns within data sequences to respond to user prompts. </w:t>
      </w:r>
      <w:r w:rsidR="001972AB" w:rsidRPr="0077725A">
        <w:rPr>
          <w:rFonts w:cs="Times New Roman"/>
          <w:szCs w:val="24"/>
        </w:rPr>
        <w:t xml:space="preserve">This ability is not merely based on statistical probability but also on understanding context, nuances, and even the implied meaning in a dialogue </w:t>
      </w:r>
      <w:r w:rsidR="00B053A1" w:rsidRPr="0077725A">
        <w:rPr>
          <w:rFonts w:cs="Times New Roman"/>
          <w:noProof/>
          <w:szCs w:val="24"/>
        </w:rPr>
        <w:t>(Wolfram, 2023)</w:t>
      </w:r>
      <w:r w:rsidR="001972AB" w:rsidRPr="0077725A">
        <w:rPr>
          <w:rFonts w:cs="Times New Roman"/>
          <w:szCs w:val="24"/>
        </w:rPr>
        <w:t xml:space="preserve">. </w:t>
      </w:r>
    </w:p>
    <w:p w14:paraId="7DB20CB2" w14:textId="77777777" w:rsidR="0077725A" w:rsidRPr="00204E3A" w:rsidRDefault="0077725A" w:rsidP="00FB7E72">
      <w:pPr>
        <w:rPr>
          <w:rFonts w:cs="Times New Roman"/>
          <w:szCs w:val="24"/>
        </w:rPr>
      </w:pPr>
    </w:p>
    <w:p w14:paraId="6D050EDA" w14:textId="2ACD337B" w:rsidR="00842EF1" w:rsidRPr="00204E3A" w:rsidRDefault="00251827" w:rsidP="00BF3B69">
      <w:pPr>
        <w:rPr>
          <w:rFonts w:cs="Times New Roman"/>
        </w:rPr>
      </w:pPr>
      <w:r w:rsidRPr="003256D6">
        <w:rPr>
          <w:rFonts w:cs="Times New Roman"/>
        </w:rPr>
        <w:t xml:space="preserve">ChatGPT </w:t>
      </w:r>
      <w:r w:rsidR="0077725A" w:rsidRPr="003256D6">
        <w:rPr>
          <w:rFonts w:cs="Times New Roman"/>
        </w:rPr>
        <w:t xml:space="preserve">offers the potential to </w:t>
      </w:r>
      <w:r w:rsidRPr="003256D6">
        <w:rPr>
          <w:rFonts w:cs="Times New Roman"/>
        </w:rPr>
        <w:t xml:space="preserve">provide a range of applications in language learning: explaining the meaning of </w:t>
      </w:r>
      <w:r w:rsidR="009A2C74" w:rsidRPr="003256D6">
        <w:rPr>
          <w:rFonts w:cs="Times New Roman"/>
        </w:rPr>
        <w:t>concepts</w:t>
      </w:r>
      <w:r w:rsidRPr="003256D6">
        <w:rPr>
          <w:rFonts w:cs="Times New Roman"/>
        </w:rPr>
        <w:t xml:space="preserve"> in context, </w:t>
      </w:r>
      <w:r w:rsidR="003256D6" w:rsidRPr="003256D6">
        <w:rPr>
          <w:rFonts w:cs="Times New Roman"/>
        </w:rPr>
        <w:t xml:space="preserve">recommending </w:t>
      </w:r>
      <w:r w:rsidR="003256D6" w:rsidRPr="003256D6">
        <w:rPr>
          <w:rFonts w:asciiTheme="majorBidi" w:hAnsiTheme="majorBidi" w:cstheme="majorBidi"/>
          <w:szCs w:val="24"/>
        </w:rPr>
        <w:t xml:space="preserve">educational products and websites customised to a learner’s needs, </w:t>
      </w:r>
      <w:r w:rsidRPr="003256D6">
        <w:rPr>
          <w:rFonts w:cs="Times New Roman"/>
        </w:rPr>
        <w:t>creating texts in various genres, analysing discourse, and providing translations</w:t>
      </w:r>
      <w:r w:rsidR="0005156B" w:rsidRPr="003256D6">
        <w:rPr>
          <w:rFonts w:cs="Times New Roman"/>
        </w:rPr>
        <w:t xml:space="preserve"> </w:t>
      </w:r>
      <w:r w:rsidR="00B053A1" w:rsidRPr="003256D6">
        <w:rPr>
          <w:rFonts w:cs="Times New Roman"/>
          <w:noProof/>
        </w:rPr>
        <w:t>(Bin-Hady et al., 2023; Kohnke et al., 2023; Pack &amp; Maloney, 2023)</w:t>
      </w:r>
      <w:r w:rsidRPr="003256D6">
        <w:rPr>
          <w:rFonts w:cs="Times New Roman"/>
        </w:rPr>
        <w:t>. Yet it is seen as most useful when assisting with writing</w:t>
      </w:r>
      <w:r w:rsidR="006E3DF0" w:rsidRPr="003256D6">
        <w:rPr>
          <w:rFonts w:cs="Times New Roman"/>
        </w:rPr>
        <w:t xml:space="preserve"> </w:t>
      </w:r>
      <w:r w:rsidR="00B053A1" w:rsidRPr="003256D6">
        <w:rPr>
          <w:rFonts w:cs="Times New Roman"/>
          <w:noProof/>
        </w:rPr>
        <w:t>(Ingley &amp; Pack, 2023; van Noorden &amp; Perkel, 2023)</w:t>
      </w:r>
      <w:r w:rsidR="006E3DF0" w:rsidRPr="003256D6">
        <w:rPr>
          <w:rFonts w:cs="Times New Roman"/>
        </w:rPr>
        <w:t>.</w:t>
      </w:r>
      <w:r w:rsidRPr="003256D6">
        <w:rPr>
          <w:rFonts w:cs="Times New Roman"/>
        </w:rPr>
        <w:t xml:space="preserve"> Here ChatGPT can serve as an initial sounding board for </w:t>
      </w:r>
      <w:r w:rsidR="003256D6" w:rsidRPr="003256D6">
        <w:rPr>
          <w:rFonts w:cs="Times New Roman"/>
        </w:rPr>
        <w:t xml:space="preserve">brainstorming </w:t>
      </w:r>
      <w:r w:rsidRPr="003256D6">
        <w:rPr>
          <w:rFonts w:cs="Times New Roman"/>
        </w:rPr>
        <w:t xml:space="preserve">ideas or as a tool for drafting and revising academic texts </w:t>
      </w:r>
      <w:r w:rsidR="00B053A1" w:rsidRPr="003256D6">
        <w:rPr>
          <w:rFonts w:cs="Times New Roman"/>
          <w:noProof/>
        </w:rPr>
        <w:t>(Su et al., 2023)</w:t>
      </w:r>
      <w:r w:rsidR="003256D6" w:rsidRPr="003256D6">
        <w:rPr>
          <w:rFonts w:cs="Times New Roman"/>
        </w:rPr>
        <w:t>. It</w:t>
      </w:r>
      <w:r w:rsidR="00842EF1" w:rsidRPr="003256D6">
        <w:rPr>
          <w:rFonts w:cs="Times New Roman"/>
        </w:rPr>
        <w:t xml:space="preserve"> </w:t>
      </w:r>
      <w:r w:rsidR="00840E48" w:rsidRPr="003256D6">
        <w:rPr>
          <w:rFonts w:cs="Times New Roman"/>
        </w:rPr>
        <w:t xml:space="preserve">can </w:t>
      </w:r>
      <w:r w:rsidR="00842EF1" w:rsidRPr="003256D6">
        <w:rPr>
          <w:rFonts w:cs="Times New Roman"/>
        </w:rPr>
        <w:t xml:space="preserve">also </w:t>
      </w:r>
      <w:r w:rsidR="00840E48" w:rsidRPr="003256D6">
        <w:rPr>
          <w:rFonts w:cs="Times New Roman"/>
        </w:rPr>
        <w:t>provide corrective feedback on students’ writing assignments</w:t>
      </w:r>
      <w:r w:rsidR="00842EF1" w:rsidRPr="003256D6">
        <w:rPr>
          <w:rFonts w:cs="Times New Roman"/>
        </w:rPr>
        <w:t xml:space="preserve"> </w:t>
      </w:r>
      <w:r w:rsidR="00B053A1" w:rsidRPr="003256D6">
        <w:rPr>
          <w:rFonts w:cs="Times New Roman"/>
          <w:noProof/>
        </w:rPr>
        <w:t>(Godwin-Jones, 2022)</w:t>
      </w:r>
      <w:r w:rsidR="00840E48" w:rsidRPr="003256D6">
        <w:rPr>
          <w:rFonts w:cs="Times New Roman"/>
        </w:rPr>
        <w:t xml:space="preserve">. </w:t>
      </w:r>
      <w:r w:rsidR="00E6458D" w:rsidRPr="003256D6">
        <w:rPr>
          <w:rFonts w:cs="Times New Roman"/>
        </w:rPr>
        <w:t xml:space="preserve">The potential to assist </w:t>
      </w:r>
      <w:r w:rsidR="00AE6273" w:rsidRPr="003256D6">
        <w:rPr>
          <w:rFonts w:cs="Times New Roman"/>
        </w:rPr>
        <w:t xml:space="preserve">writing </w:t>
      </w:r>
      <w:r w:rsidR="00627C2B" w:rsidRPr="003256D6">
        <w:rPr>
          <w:rFonts w:cs="Times New Roman"/>
        </w:rPr>
        <w:t>rests on its capacity to</w:t>
      </w:r>
      <w:r w:rsidR="00E6458D" w:rsidRPr="003256D6">
        <w:rPr>
          <w:rFonts w:cs="Times New Roman"/>
        </w:rPr>
        <w:t xml:space="preserve"> </w:t>
      </w:r>
      <w:r w:rsidR="00627C2B" w:rsidRPr="003256D6">
        <w:rPr>
          <w:rFonts w:cs="Times New Roman"/>
        </w:rPr>
        <w:t xml:space="preserve">generate </w:t>
      </w:r>
      <w:r w:rsidR="003256D6" w:rsidRPr="003256D6">
        <w:rPr>
          <w:rFonts w:cs="Times New Roman"/>
        </w:rPr>
        <w:t>writing</w:t>
      </w:r>
      <w:r w:rsidR="00627C2B" w:rsidRPr="003256D6">
        <w:rPr>
          <w:rFonts w:cs="Times New Roman"/>
        </w:rPr>
        <w:t xml:space="preserve"> which </w:t>
      </w:r>
      <w:r w:rsidR="003256D6" w:rsidRPr="003256D6">
        <w:rPr>
          <w:rFonts w:cs="Times New Roman"/>
        </w:rPr>
        <w:t>is</w:t>
      </w:r>
      <w:r w:rsidR="00AE6273" w:rsidRPr="003256D6">
        <w:rPr>
          <w:rFonts w:cs="Times New Roman"/>
        </w:rPr>
        <w:t xml:space="preserve"> “typically coherent and grammatically correct” (Barrot, 2023, p. 2)</w:t>
      </w:r>
      <w:r w:rsidR="00627C2B" w:rsidRPr="003256D6">
        <w:rPr>
          <w:rFonts w:cs="Times New Roman"/>
        </w:rPr>
        <w:t xml:space="preserve">, and </w:t>
      </w:r>
      <w:r w:rsidR="003256D6" w:rsidRPr="003256D6">
        <w:rPr>
          <w:rFonts w:cs="Times New Roman"/>
        </w:rPr>
        <w:t xml:space="preserve">to </w:t>
      </w:r>
      <w:r w:rsidR="00627C2B" w:rsidRPr="003256D6">
        <w:rPr>
          <w:rFonts w:cs="Times New Roman"/>
        </w:rPr>
        <w:t>refin</w:t>
      </w:r>
      <w:r w:rsidR="004B4426" w:rsidRPr="003256D6">
        <w:rPr>
          <w:rFonts w:cs="Times New Roman"/>
        </w:rPr>
        <w:t>e</w:t>
      </w:r>
      <w:r w:rsidR="00627C2B" w:rsidRPr="003256D6">
        <w:rPr>
          <w:rFonts w:cs="Times New Roman"/>
        </w:rPr>
        <w:t xml:space="preserve"> </w:t>
      </w:r>
      <w:r w:rsidR="003256D6" w:rsidRPr="003256D6">
        <w:rPr>
          <w:rFonts w:cs="Times New Roman"/>
        </w:rPr>
        <w:t xml:space="preserve">the </w:t>
      </w:r>
      <w:r w:rsidR="00627C2B" w:rsidRPr="003256D6">
        <w:rPr>
          <w:rFonts w:cs="Times New Roman"/>
        </w:rPr>
        <w:t>tone and style</w:t>
      </w:r>
      <w:r w:rsidR="003256D6" w:rsidRPr="003256D6">
        <w:rPr>
          <w:rFonts w:cs="Times New Roman"/>
        </w:rPr>
        <w:t xml:space="preserve"> of a text</w:t>
      </w:r>
      <w:r w:rsidR="00627C2B" w:rsidRPr="003256D6">
        <w:rPr>
          <w:rFonts w:cs="Times New Roman"/>
        </w:rPr>
        <w:t xml:space="preserve"> </w:t>
      </w:r>
      <w:r w:rsidR="00B053A1" w:rsidRPr="003256D6">
        <w:rPr>
          <w:rFonts w:cs="Times New Roman"/>
          <w:noProof/>
        </w:rPr>
        <w:t>(Ji et al., 2023)</w:t>
      </w:r>
      <w:r w:rsidR="00D5240B" w:rsidRPr="003256D6">
        <w:rPr>
          <w:rFonts w:cs="Times New Roman"/>
        </w:rPr>
        <w:t>. This</w:t>
      </w:r>
      <w:r w:rsidR="004B2521" w:rsidRPr="003256D6">
        <w:rPr>
          <w:rFonts w:cs="Times New Roman"/>
        </w:rPr>
        <w:t xml:space="preserve"> </w:t>
      </w:r>
      <w:r w:rsidR="00AE6273" w:rsidRPr="003256D6">
        <w:rPr>
          <w:rFonts w:cs="Times New Roman"/>
        </w:rPr>
        <w:t xml:space="preserve">renders </w:t>
      </w:r>
      <w:r w:rsidR="004B2521" w:rsidRPr="003256D6">
        <w:rPr>
          <w:rFonts w:cs="Times New Roman"/>
        </w:rPr>
        <w:t>ChatGPT</w:t>
      </w:r>
      <w:r w:rsidR="00AE6273" w:rsidRPr="003256D6">
        <w:rPr>
          <w:rFonts w:cs="Times New Roman"/>
        </w:rPr>
        <w:t xml:space="preserve"> particularly useful for non-native English speakers, who can use </w:t>
      </w:r>
      <w:r w:rsidR="004B2521" w:rsidRPr="003256D6">
        <w:rPr>
          <w:rFonts w:cs="Times New Roman"/>
        </w:rPr>
        <w:t>it</w:t>
      </w:r>
      <w:r w:rsidR="00AE6273" w:rsidRPr="003256D6">
        <w:rPr>
          <w:rFonts w:cs="Times New Roman"/>
        </w:rPr>
        <w:t xml:space="preserve"> to improve their academic writing skills.</w:t>
      </w:r>
    </w:p>
    <w:p w14:paraId="18A4B228" w14:textId="262DAA80" w:rsidR="00747630" w:rsidRPr="00204E3A" w:rsidRDefault="00251827" w:rsidP="00E5161A">
      <w:pPr>
        <w:rPr>
          <w:rFonts w:cs="Times New Roman"/>
        </w:rPr>
      </w:pPr>
      <w:r w:rsidRPr="003256D6">
        <w:rPr>
          <w:rFonts w:cs="Times New Roman"/>
        </w:rPr>
        <w:lastRenderedPageBreak/>
        <w:t xml:space="preserve">However, </w:t>
      </w:r>
      <w:r w:rsidR="003256D6" w:rsidRPr="003256D6">
        <w:rPr>
          <w:rFonts w:cs="Times New Roman"/>
        </w:rPr>
        <w:t xml:space="preserve">despite these advantages, </w:t>
      </w:r>
      <w:r w:rsidRPr="003256D6">
        <w:rPr>
          <w:rFonts w:cs="Times New Roman"/>
        </w:rPr>
        <w:t>there are ongoing</w:t>
      </w:r>
      <w:r w:rsidR="00BA4739" w:rsidRPr="003256D6">
        <w:rPr>
          <w:rFonts w:cs="Times New Roman"/>
        </w:rPr>
        <w:t xml:space="preserve"> concerns </w:t>
      </w:r>
      <w:r w:rsidR="00786C83" w:rsidRPr="003256D6">
        <w:rPr>
          <w:rFonts w:cs="Times New Roman"/>
        </w:rPr>
        <w:t>about</w:t>
      </w:r>
      <w:r w:rsidR="00AD78A1" w:rsidRPr="003256D6">
        <w:rPr>
          <w:rFonts w:cs="Times New Roman"/>
        </w:rPr>
        <w:t xml:space="preserve"> </w:t>
      </w:r>
      <w:r w:rsidR="00D310DA" w:rsidRPr="003256D6">
        <w:rPr>
          <w:rFonts w:cs="Times New Roman"/>
        </w:rPr>
        <w:t xml:space="preserve">the difficulty </w:t>
      </w:r>
      <w:r w:rsidR="003256D6" w:rsidRPr="003256D6">
        <w:rPr>
          <w:rFonts w:cs="Times New Roman"/>
        </w:rPr>
        <w:t xml:space="preserve">of distinguishing </w:t>
      </w:r>
      <w:r w:rsidR="002B4ACB" w:rsidRPr="003256D6">
        <w:rPr>
          <w:rFonts w:cs="Times New Roman"/>
        </w:rPr>
        <w:t>“</w:t>
      </w:r>
      <w:r w:rsidR="00D310DA" w:rsidRPr="003256D6">
        <w:rPr>
          <w:rFonts w:cs="Times New Roman"/>
        </w:rPr>
        <w:t>whether a text is machine- or human-generated, presenting an additional major challenge to teachers and educators</w:t>
      </w:r>
      <w:r w:rsidR="00895A3B" w:rsidRPr="003256D6">
        <w:rPr>
          <w:rFonts w:cs="Times New Roman"/>
        </w:rPr>
        <w:t xml:space="preserve">” </w:t>
      </w:r>
      <w:r w:rsidR="00B053A1" w:rsidRPr="003256D6">
        <w:rPr>
          <w:rFonts w:cs="Times New Roman"/>
          <w:noProof/>
        </w:rPr>
        <w:t>(Kasneci et al., 2023, p. 6)</w:t>
      </w:r>
      <w:r w:rsidR="00895A3B" w:rsidRPr="003256D6">
        <w:rPr>
          <w:rFonts w:cs="Times New Roman"/>
        </w:rPr>
        <w:t>.</w:t>
      </w:r>
      <w:r w:rsidR="002B18ED" w:rsidRPr="003256D6">
        <w:rPr>
          <w:rFonts w:cs="Times New Roman"/>
        </w:rPr>
        <w:t xml:space="preserve"> </w:t>
      </w:r>
      <w:r w:rsidR="003256D6">
        <w:rPr>
          <w:rFonts w:cs="Times New Roman"/>
        </w:rPr>
        <w:t xml:space="preserve">So, </w:t>
      </w:r>
      <w:r w:rsidR="003256D6" w:rsidRPr="003256D6">
        <w:rPr>
          <w:rFonts w:cs="Times New Roman"/>
        </w:rPr>
        <w:t>c</w:t>
      </w:r>
      <w:r w:rsidR="002B18ED" w:rsidRPr="003256D6">
        <w:rPr>
          <w:rFonts w:cs="Times New Roman"/>
        </w:rPr>
        <w:t xml:space="preserve">omparing scientific abstracts generated by ChatGPT to </w:t>
      </w:r>
      <w:r w:rsidR="003256D6" w:rsidRPr="003256D6">
        <w:rPr>
          <w:rFonts w:cs="Times New Roman"/>
        </w:rPr>
        <w:t>those written by humans, for example</w:t>
      </w:r>
      <w:r w:rsidR="002B18ED" w:rsidRPr="003256D6">
        <w:rPr>
          <w:rFonts w:cs="Times New Roman"/>
        </w:rPr>
        <w:t xml:space="preserve">, </w:t>
      </w:r>
      <w:r w:rsidR="00B053A1" w:rsidRPr="003256D6">
        <w:rPr>
          <w:rFonts w:cs="Times New Roman"/>
          <w:noProof/>
        </w:rPr>
        <w:t>Gao et al.</w:t>
      </w:r>
      <w:r w:rsidR="00DF46A8" w:rsidRPr="003256D6">
        <w:rPr>
          <w:rFonts w:cs="Times New Roman"/>
        </w:rPr>
        <w:t xml:space="preserve"> </w:t>
      </w:r>
      <w:r w:rsidR="00B053A1" w:rsidRPr="003256D6">
        <w:rPr>
          <w:rFonts w:cs="Times New Roman"/>
          <w:noProof/>
        </w:rPr>
        <w:t>(2023)</w:t>
      </w:r>
      <w:r w:rsidR="00DF46A8" w:rsidRPr="003256D6">
        <w:t xml:space="preserve"> </w:t>
      </w:r>
      <w:r w:rsidR="00574458" w:rsidRPr="003256D6">
        <w:rPr>
          <w:rFonts w:cs="Times New Roman"/>
        </w:rPr>
        <w:t>found</w:t>
      </w:r>
      <w:r w:rsidR="00507B28" w:rsidRPr="003256D6">
        <w:rPr>
          <w:rFonts w:cs="Times New Roman"/>
        </w:rPr>
        <w:t xml:space="preserve"> that</w:t>
      </w:r>
      <w:r w:rsidR="00DF46A8" w:rsidRPr="003256D6">
        <w:rPr>
          <w:rFonts w:cs="Times New Roman"/>
        </w:rPr>
        <w:t xml:space="preserve"> </w:t>
      </w:r>
      <w:r w:rsidR="00507B28" w:rsidRPr="003256D6">
        <w:rPr>
          <w:rFonts w:cs="Times New Roman"/>
        </w:rPr>
        <w:t xml:space="preserve">human reviewers </w:t>
      </w:r>
      <w:r w:rsidR="00DF46A8" w:rsidRPr="003256D6">
        <w:rPr>
          <w:rFonts w:cs="Times New Roman"/>
        </w:rPr>
        <w:t>only</w:t>
      </w:r>
      <w:r w:rsidR="00507B28" w:rsidRPr="003256D6">
        <w:rPr>
          <w:rFonts w:cs="Times New Roman"/>
        </w:rPr>
        <w:t xml:space="preserve"> identified</w:t>
      </w:r>
      <w:r w:rsidR="00DF46A8" w:rsidRPr="003256D6">
        <w:rPr>
          <w:rFonts w:cs="Times New Roman"/>
        </w:rPr>
        <w:t xml:space="preserve"> 68% of the ChatGPT abstracts</w:t>
      </w:r>
      <w:r w:rsidR="00507B28" w:rsidRPr="003256D6">
        <w:rPr>
          <w:rFonts w:cs="Times New Roman"/>
        </w:rPr>
        <w:t xml:space="preserve"> and</w:t>
      </w:r>
      <w:r w:rsidR="00DF46A8" w:rsidRPr="003256D6">
        <w:rPr>
          <w:rFonts w:cs="Times New Roman"/>
        </w:rPr>
        <w:t xml:space="preserve"> </w:t>
      </w:r>
      <w:r w:rsidR="00574458" w:rsidRPr="003256D6">
        <w:rPr>
          <w:rFonts w:cs="Times New Roman"/>
        </w:rPr>
        <w:t>considered</w:t>
      </w:r>
      <w:r w:rsidR="00DF46A8" w:rsidRPr="003256D6">
        <w:rPr>
          <w:rFonts w:cs="Times New Roman"/>
        </w:rPr>
        <w:t xml:space="preserve"> </w:t>
      </w:r>
      <w:r w:rsidR="00574458" w:rsidRPr="003256D6">
        <w:rPr>
          <w:rFonts w:cs="Times New Roman"/>
        </w:rPr>
        <w:t xml:space="preserve">them to be </w:t>
      </w:r>
      <w:r w:rsidR="00DF46A8" w:rsidRPr="003256D6">
        <w:rPr>
          <w:rFonts w:cs="Times New Roman"/>
        </w:rPr>
        <w:t>“vaguer and more formulaic” (p.1)</w:t>
      </w:r>
      <w:r w:rsidR="00574458" w:rsidRPr="003256D6">
        <w:rPr>
          <w:rFonts w:cs="Times New Roman"/>
        </w:rPr>
        <w:t xml:space="preserve">. </w:t>
      </w:r>
      <w:r w:rsidR="003256D6">
        <w:rPr>
          <w:rFonts w:cs="Times New Roman"/>
        </w:rPr>
        <w:t xml:space="preserve">Similarly, </w:t>
      </w:r>
      <w:r w:rsidR="00501E1F" w:rsidRPr="003256D6">
        <w:rPr>
          <w:rFonts w:cs="Times New Roman"/>
        </w:rPr>
        <w:t xml:space="preserve">Jiang </w:t>
      </w:r>
      <w:r w:rsidR="00574458" w:rsidRPr="003256D6">
        <w:rPr>
          <w:rFonts w:cs="Times New Roman"/>
        </w:rPr>
        <w:t>and</w:t>
      </w:r>
      <w:r w:rsidR="00501E1F" w:rsidRPr="003256D6">
        <w:rPr>
          <w:rFonts w:cs="Times New Roman"/>
        </w:rPr>
        <w:t xml:space="preserve"> Hyland</w:t>
      </w:r>
      <w:r w:rsidR="00574458" w:rsidRPr="003256D6">
        <w:rPr>
          <w:rFonts w:cs="Times New Roman"/>
        </w:rPr>
        <w:t xml:space="preserve"> (2024) showed </w:t>
      </w:r>
      <w:r w:rsidR="003256D6" w:rsidRPr="003256D6">
        <w:rPr>
          <w:rFonts w:cs="Times New Roman"/>
        </w:rPr>
        <w:t xml:space="preserve">that three-word bundles in essays generated by ChatGPT were more rigid and less personal and evaluative </w:t>
      </w:r>
      <w:r w:rsidR="00747630" w:rsidRPr="003256D6">
        <w:rPr>
          <w:rFonts w:cs="Times New Roman"/>
        </w:rPr>
        <w:t xml:space="preserve">than </w:t>
      </w:r>
      <w:r w:rsidR="003256D6" w:rsidRPr="003256D6">
        <w:rPr>
          <w:rFonts w:cs="Times New Roman"/>
        </w:rPr>
        <w:t>those created by students</w:t>
      </w:r>
      <w:r w:rsidR="00747630" w:rsidRPr="003256D6">
        <w:rPr>
          <w:rFonts w:cs="Times New Roman"/>
        </w:rPr>
        <w:t>. Th</w:t>
      </w:r>
      <w:r w:rsidR="003256D6">
        <w:rPr>
          <w:rFonts w:cs="Times New Roman"/>
        </w:rPr>
        <w:t xml:space="preserve">is can be attributed to </w:t>
      </w:r>
      <w:r w:rsidR="00E5161A" w:rsidRPr="003256D6">
        <w:rPr>
          <w:rFonts w:cs="Times New Roman"/>
        </w:rPr>
        <w:t xml:space="preserve">the </w:t>
      </w:r>
      <w:r w:rsidR="00747630" w:rsidRPr="003256D6">
        <w:rPr>
          <w:rFonts w:cs="Times New Roman"/>
        </w:rPr>
        <w:t>language understanding</w:t>
      </w:r>
      <w:r w:rsidR="00E5161A" w:rsidRPr="003256D6">
        <w:rPr>
          <w:rFonts w:cs="Times New Roman"/>
        </w:rPr>
        <w:t xml:space="preserve"> of</w:t>
      </w:r>
      <w:r w:rsidR="00747630" w:rsidRPr="003256D6">
        <w:rPr>
          <w:rFonts w:cs="Times New Roman"/>
        </w:rPr>
        <w:t xml:space="preserve"> </w:t>
      </w:r>
      <w:r w:rsidR="00E5161A" w:rsidRPr="003256D6">
        <w:rPr>
          <w:rFonts w:cs="Times New Roman"/>
        </w:rPr>
        <w:t>the model</w:t>
      </w:r>
      <w:r w:rsidR="00AE684D" w:rsidRPr="003256D6">
        <w:rPr>
          <w:rFonts w:cs="Times New Roman"/>
        </w:rPr>
        <w:t xml:space="preserve"> which</w:t>
      </w:r>
      <w:r w:rsidR="00747630" w:rsidRPr="003256D6">
        <w:rPr>
          <w:rFonts w:cs="Times New Roman"/>
        </w:rPr>
        <w:t xml:space="preserve"> is built on leveraging statistical analysis, large data collection, and machine learning to determine the likelihood of text sequencing</w:t>
      </w:r>
      <w:r w:rsidR="00E5161A" w:rsidRPr="003256D6">
        <w:rPr>
          <w:rFonts w:cs="Times New Roman"/>
        </w:rPr>
        <w:t xml:space="preserve"> </w:t>
      </w:r>
      <w:r w:rsidR="00B053A1" w:rsidRPr="003256D6">
        <w:rPr>
          <w:rFonts w:cs="Times New Roman"/>
          <w:noProof/>
        </w:rPr>
        <w:t>(Sarrion, 2023; Wolfram, 2023)</w:t>
      </w:r>
      <w:r w:rsidR="00747630" w:rsidRPr="003256D6">
        <w:rPr>
          <w:rFonts w:cs="Times New Roman"/>
        </w:rPr>
        <w:t>.</w:t>
      </w:r>
      <w:r w:rsidR="00747630" w:rsidRPr="00204E3A">
        <w:rPr>
          <w:rFonts w:cs="Times New Roman"/>
        </w:rPr>
        <w:t xml:space="preserve"> </w:t>
      </w:r>
    </w:p>
    <w:p w14:paraId="6CEF2FF1" w14:textId="77777777" w:rsidR="00574458" w:rsidRPr="00204E3A" w:rsidRDefault="00574458" w:rsidP="00FB7E72">
      <w:pPr>
        <w:rPr>
          <w:rFonts w:cs="Times New Roman"/>
        </w:rPr>
      </w:pPr>
    </w:p>
    <w:p w14:paraId="7B365E49" w14:textId="77777777" w:rsidR="00412FD0" w:rsidRPr="00412FD0" w:rsidRDefault="00C01974" w:rsidP="003E4DE5">
      <w:pPr>
        <w:rPr>
          <w:rFonts w:cs="Times New Roman"/>
        </w:rPr>
      </w:pPr>
      <w:r w:rsidRPr="00F22C21">
        <w:rPr>
          <w:rFonts w:cs="Times New Roman"/>
        </w:rPr>
        <w:t>Texts created by ChatGPT’s statistical algorithms therefore appear to be more</w:t>
      </w:r>
      <w:r w:rsidR="00CC088F" w:rsidRPr="00F22C21">
        <w:rPr>
          <w:rFonts w:cs="Times New Roman"/>
        </w:rPr>
        <w:t xml:space="preserve"> rigid and formulaic</w:t>
      </w:r>
      <w:r w:rsidRPr="00F22C21">
        <w:rPr>
          <w:rFonts w:cs="Times New Roman"/>
        </w:rPr>
        <w:t xml:space="preserve">, </w:t>
      </w:r>
      <w:r w:rsidR="00F22C21" w:rsidRPr="00F22C21">
        <w:rPr>
          <w:rFonts w:cs="Times New Roman"/>
        </w:rPr>
        <w:t>reinforcing a</w:t>
      </w:r>
      <w:r w:rsidR="00A13789" w:rsidRPr="00F22C21">
        <w:rPr>
          <w:rFonts w:cs="Times New Roman"/>
        </w:rPr>
        <w:t xml:space="preserve"> reductionist view of writing </w:t>
      </w:r>
      <w:r w:rsidR="00233109">
        <w:rPr>
          <w:rFonts w:cs="Times New Roman"/>
        </w:rPr>
        <w:t xml:space="preserve">where it might be seen </w:t>
      </w:r>
      <w:r w:rsidR="00A13789" w:rsidRPr="00F22C21">
        <w:rPr>
          <w:rFonts w:cs="Times New Roman"/>
        </w:rPr>
        <w:t xml:space="preserve">as a fixed structure </w:t>
      </w:r>
      <w:r w:rsidR="00F22C21" w:rsidRPr="00F22C21">
        <w:rPr>
          <w:rFonts w:cs="Times New Roman"/>
        </w:rPr>
        <w:t>following a</w:t>
      </w:r>
      <w:r w:rsidR="00A13789" w:rsidRPr="00F22C21">
        <w:rPr>
          <w:rFonts w:cs="Times New Roman"/>
        </w:rPr>
        <w:t xml:space="preserve"> system of grammatical rules</w:t>
      </w:r>
      <w:r w:rsidR="00C57B1E" w:rsidRPr="00F22C21">
        <w:rPr>
          <w:rFonts w:cs="Times New Roman"/>
        </w:rPr>
        <w:t xml:space="preserve"> </w:t>
      </w:r>
      <w:r w:rsidR="00B053A1" w:rsidRPr="00F22C21">
        <w:rPr>
          <w:rFonts w:cs="Times New Roman"/>
          <w:noProof/>
        </w:rPr>
        <w:t>(Hancock, 2009)</w:t>
      </w:r>
      <w:r w:rsidR="00F22C21" w:rsidRPr="00F22C21">
        <w:rPr>
          <w:rFonts w:cs="Times New Roman"/>
        </w:rPr>
        <w:t>. It tends to objectivise academic writing and</w:t>
      </w:r>
      <w:r w:rsidR="003E4DE5" w:rsidRPr="00F22C21">
        <w:rPr>
          <w:rFonts w:cs="Times New Roman"/>
        </w:rPr>
        <w:t xml:space="preserve"> </w:t>
      </w:r>
      <w:r w:rsidR="00910E6E" w:rsidRPr="00F22C21">
        <w:rPr>
          <w:rFonts w:cs="Times New Roman"/>
        </w:rPr>
        <w:t>so “</w:t>
      </w:r>
      <w:r w:rsidR="003E4DE5" w:rsidRPr="00F22C21">
        <w:rPr>
          <w:rFonts w:cs="Times New Roman"/>
        </w:rPr>
        <w:t>fail</w:t>
      </w:r>
      <w:r w:rsidR="00910E6E" w:rsidRPr="00F22C21">
        <w:rPr>
          <w:rFonts w:cs="Times New Roman"/>
        </w:rPr>
        <w:t>s</w:t>
      </w:r>
      <w:r w:rsidR="003E4DE5" w:rsidRPr="00F22C21">
        <w:rPr>
          <w:rFonts w:cs="Times New Roman"/>
        </w:rPr>
        <w:t xml:space="preserve"> to take account of the beliefs and knowledge writers assume readers will </w:t>
      </w:r>
      <w:r w:rsidR="003E4DE5" w:rsidRPr="00995752">
        <w:rPr>
          <w:rFonts w:cs="Times New Roman"/>
        </w:rPr>
        <w:t>draw on in reading their texts</w:t>
      </w:r>
      <w:r w:rsidR="00910E6E" w:rsidRPr="00995752">
        <w:rPr>
          <w:rFonts w:cs="Times New Roman"/>
        </w:rPr>
        <w:t>”</w:t>
      </w:r>
      <w:r w:rsidR="00A13789" w:rsidRPr="00995752">
        <w:rPr>
          <w:rFonts w:cs="Times New Roman"/>
        </w:rPr>
        <w:t xml:space="preserve"> </w:t>
      </w:r>
      <w:r w:rsidR="00B053A1" w:rsidRPr="00995752">
        <w:rPr>
          <w:rFonts w:cs="Times New Roman"/>
          <w:noProof/>
        </w:rPr>
        <w:t>(Hyland, 2022, p. 6)</w:t>
      </w:r>
      <w:r w:rsidR="00A13789" w:rsidRPr="00995752">
        <w:rPr>
          <w:rFonts w:cs="Times New Roman"/>
        </w:rPr>
        <w:t xml:space="preserve">. </w:t>
      </w:r>
      <w:r w:rsidR="00233109" w:rsidRPr="00995752">
        <w:rPr>
          <w:rFonts w:cs="Times New Roman"/>
        </w:rPr>
        <w:t>The critical a</w:t>
      </w:r>
      <w:r w:rsidR="00A13789" w:rsidRPr="00995752">
        <w:rPr>
          <w:rFonts w:cs="Times New Roman"/>
        </w:rPr>
        <w:t xml:space="preserve">nalyses of ChatGPT </w:t>
      </w:r>
      <w:r w:rsidR="00233109" w:rsidRPr="00995752">
        <w:rPr>
          <w:rFonts w:cs="Times New Roman"/>
        </w:rPr>
        <w:t xml:space="preserve">generated texts </w:t>
      </w:r>
      <w:r w:rsidR="00A13789" w:rsidRPr="00995752">
        <w:rPr>
          <w:rFonts w:cs="Times New Roman"/>
        </w:rPr>
        <w:t xml:space="preserve">can </w:t>
      </w:r>
      <w:r w:rsidR="00233109" w:rsidRPr="00995752">
        <w:rPr>
          <w:rFonts w:cs="Times New Roman"/>
        </w:rPr>
        <w:t xml:space="preserve">therefore be helpful in </w:t>
      </w:r>
      <w:r w:rsidR="00A13789" w:rsidRPr="00995752">
        <w:rPr>
          <w:rFonts w:cs="Times New Roman"/>
        </w:rPr>
        <w:t>provid</w:t>
      </w:r>
      <w:r w:rsidR="00233109" w:rsidRPr="00995752">
        <w:rPr>
          <w:rFonts w:cs="Times New Roman"/>
        </w:rPr>
        <w:t xml:space="preserve">ing </w:t>
      </w:r>
      <w:r w:rsidR="00A13789" w:rsidRPr="00995752">
        <w:rPr>
          <w:rFonts w:cs="Times New Roman"/>
        </w:rPr>
        <w:t xml:space="preserve">linguistic </w:t>
      </w:r>
      <w:r w:rsidR="00A13789" w:rsidRPr="00412FD0">
        <w:rPr>
          <w:rFonts w:cs="Times New Roman"/>
        </w:rPr>
        <w:t xml:space="preserve">insights </w:t>
      </w:r>
      <w:r w:rsidR="00995752" w:rsidRPr="00412FD0">
        <w:rPr>
          <w:rFonts w:cs="Times New Roman"/>
        </w:rPr>
        <w:t xml:space="preserve">into the limitations of the programme in terms of how it </w:t>
      </w:r>
      <w:r w:rsidR="00A13789" w:rsidRPr="00412FD0">
        <w:rPr>
          <w:rFonts w:cs="Times New Roman"/>
        </w:rPr>
        <w:t>understand</w:t>
      </w:r>
      <w:r w:rsidR="00995752" w:rsidRPr="00412FD0">
        <w:rPr>
          <w:rFonts w:cs="Times New Roman"/>
        </w:rPr>
        <w:t xml:space="preserve">s </w:t>
      </w:r>
      <w:r w:rsidR="008713D0" w:rsidRPr="00412FD0">
        <w:rPr>
          <w:rFonts w:cs="Times New Roman"/>
        </w:rPr>
        <w:t>textual interaction</w:t>
      </w:r>
      <w:r w:rsidR="00A13789" w:rsidRPr="00412FD0">
        <w:rPr>
          <w:rFonts w:cs="Times New Roman"/>
        </w:rPr>
        <w:t>.</w:t>
      </w:r>
      <w:r w:rsidR="007F7130" w:rsidRPr="00412FD0">
        <w:rPr>
          <w:rFonts w:cs="Times New Roman"/>
        </w:rPr>
        <w:t xml:space="preserve"> </w:t>
      </w:r>
      <w:r w:rsidR="00251827" w:rsidRPr="00412FD0">
        <w:rPr>
          <w:rFonts w:cs="Times New Roman"/>
        </w:rPr>
        <w:t xml:space="preserve">This is particularly the case with argumentative writing, </w:t>
      </w:r>
      <w:r w:rsidR="00412FD0" w:rsidRPr="00412FD0">
        <w:rPr>
          <w:rFonts w:cs="Times New Roman"/>
        </w:rPr>
        <w:t>where writers seek</w:t>
      </w:r>
      <w:r w:rsidR="00DA40C0" w:rsidRPr="00412FD0">
        <w:rPr>
          <w:rFonts w:cs="Times New Roman"/>
        </w:rPr>
        <w:t xml:space="preserve"> to establish a coherent </w:t>
      </w:r>
      <w:r w:rsidR="00412FD0" w:rsidRPr="00412FD0">
        <w:rPr>
          <w:rFonts w:cs="Times New Roman"/>
        </w:rPr>
        <w:t xml:space="preserve">disciplinary </w:t>
      </w:r>
      <w:r w:rsidR="00DA40C0" w:rsidRPr="00412FD0">
        <w:rPr>
          <w:rFonts w:cs="Times New Roman"/>
        </w:rPr>
        <w:t>context with</w:t>
      </w:r>
      <w:r w:rsidR="00251827" w:rsidRPr="00412FD0">
        <w:rPr>
          <w:rFonts w:cs="Times New Roman"/>
        </w:rPr>
        <w:t xml:space="preserve"> </w:t>
      </w:r>
      <w:r w:rsidR="00412FD0" w:rsidRPr="00412FD0">
        <w:rPr>
          <w:rFonts w:cs="Times New Roman"/>
        </w:rPr>
        <w:t>background knowledge</w:t>
      </w:r>
      <w:r w:rsidR="00412FD0">
        <w:rPr>
          <w:rFonts w:cs="Times New Roman"/>
        </w:rPr>
        <w:t xml:space="preserve"> and</w:t>
      </w:r>
      <w:r w:rsidR="00412FD0" w:rsidRPr="00412FD0">
        <w:rPr>
          <w:rFonts w:cs="Times New Roman"/>
        </w:rPr>
        <w:t xml:space="preserve"> </w:t>
      </w:r>
      <w:r w:rsidR="00251827" w:rsidRPr="00412FD0">
        <w:rPr>
          <w:rFonts w:cs="Times New Roman"/>
        </w:rPr>
        <w:t>logical reasoning</w:t>
      </w:r>
      <w:r w:rsidR="00412FD0" w:rsidRPr="00412FD0">
        <w:rPr>
          <w:rFonts w:cs="Times New Roman"/>
        </w:rPr>
        <w:t xml:space="preserve">, and attempt to </w:t>
      </w:r>
      <w:r w:rsidR="00251827" w:rsidRPr="00412FD0">
        <w:rPr>
          <w:rFonts w:cs="Times New Roman"/>
        </w:rPr>
        <w:t>persuade readers to accept the</w:t>
      </w:r>
      <w:r w:rsidR="00412FD0" w:rsidRPr="00412FD0">
        <w:rPr>
          <w:rFonts w:cs="Times New Roman"/>
        </w:rPr>
        <w:t>ir</w:t>
      </w:r>
      <w:r w:rsidR="00251827" w:rsidRPr="00412FD0">
        <w:rPr>
          <w:rFonts w:cs="Times New Roman"/>
        </w:rPr>
        <w:t xml:space="preserve"> position</w:t>
      </w:r>
      <w:r w:rsidR="00CD6431" w:rsidRPr="00412FD0">
        <w:rPr>
          <w:rFonts w:cs="Times New Roman"/>
        </w:rPr>
        <w:t xml:space="preserve"> </w:t>
      </w:r>
      <w:r w:rsidR="00B053A1" w:rsidRPr="00412FD0">
        <w:rPr>
          <w:rFonts w:cs="Times New Roman"/>
          <w:noProof/>
        </w:rPr>
        <w:t>(Guo et al., 2022)</w:t>
      </w:r>
      <w:r w:rsidR="00251827" w:rsidRPr="00412FD0">
        <w:rPr>
          <w:rFonts w:cs="Times New Roman"/>
        </w:rPr>
        <w:t xml:space="preserve">. Success </w:t>
      </w:r>
      <w:r w:rsidR="009E0FBA" w:rsidRPr="00412FD0">
        <w:rPr>
          <w:rFonts w:cs="Times New Roman"/>
        </w:rPr>
        <w:t xml:space="preserve">is </w:t>
      </w:r>
      <w:r w:rsidR="00251827" w:rsidRPr="00412FD0">
        <w:rPr>
          <w:rFonts w:cs="Times New Roman"/>
        </w:rPr>
        <w:t xml:space="preserve">therefore </w:t>
      </w:r>
      <w:r w:rsidR="009E0FBA" w:rsidRPr="00412FD0">
        <w:rPr>
          <w:rFonts w:cs="Times New Roman"/>
        </w:rPr>
        <w:t>a rhetorical</w:t>
      </w:r>
      <w:r w:rsidR="00251827" w:rsidRPr="00412FD0">
        <w:rPr>
          <w:rFonts w:cs="Times New Roman"/>
        </w:rPr>
        <w:t xml:space="preserve"> </w:t>
      </w:r>
      <w:r w:rsidR="00412FD0" w:rsidRPr="00412FD0">
        <w:rPr>
          <w:rFonts w:cs="Times New Roman"/>
        </w:rPr>
        <w:t>outcome</w:t>
      </w:r>
      <w:r w:rsidR="00251827" w:rsidRPr="00412FD0">
        <w:rPr>
          <w:rFonts w:cs="Times New Roman"/>
        </w:rPr>
        <w:t xml:space="preserve"> of </w:t>
      </w:r>
      <w:r w:rsidR="00106788" w:rsidRPr="00412FD0">
        <w:rPr>
          <w:rFonts w:cs="Times New Roman"/>
        </w:rPr>
        <w:t xml:space="preserve">what </w:t>
      </w:r>
      <w:r w:rsidR="00412FD0" w:rsidRPr="00412FD0">
        <w:rPr>
          <w:rFonts w:cs="Times New Roman"/>
        </w:rPr>
        <w:t xml:space="preserve">authors include in the text and the stance they take towards it </w:t>
      </w:r>
      <w:r w:rsidR="00B053A1" w:rsidRPr="00412FD0">
        <w:rPr>
          <w:rFonts w:cs="Times New Roman"/>
          <w:noProof/>
        </w:rPr>
        <w:t>(</w:t>
      </w:r>
      <w:r w:rsidR="00412FD0" w:rsidRPr="00412FD0">
        <w:rPr>
          <w:rFonts w:cs="Times New Roman"/>
          <w:noProof/>
        </w:rPr>
        <w:t xml:space="preserve">Hyland, 2005; </w:t>
      </w:r>
      <w:r w:rsidR="00B053A1" w:rsidRPr="00412FD0">
        <w:rPr>
          <w:rFonts w:cs="Times New Roman"/>
          <w:noProof/>
        </w:rPr>
        <w:t>Aull &amp; Lancaster, 2014; Wingate, 2012)</w:t>
      </w:r>
      <w:r w:rsidR="00A93300" w:rsidRPr="00412FD0">
        <w:rPr>
          <w:rFonts w:cs="Times New Roman"/>
        </w:rPr>
        <w:t>.</w:t>
      </w:r>
      <w:r w:rsidR="00691D16" w:rsidRPr="00412FD0">
        <w:rPr>
          <w:rFonts w:cs="Times New Roman"/>
        </w:rPr>
        <w:t xml:space="preserve"> </w:t>
      </w:r>
    </w:p>
    <w:p w14:paraId="0151A2D3" w14:textId="77777777" w:rsidR="00412FD0" w:rsidRPr="00412FD0" w:rsidRDefault="00412FD0" w:rsidP="003E4DE5">
      <w:pPr>
        <w:rPr>
          <w:rFonts w:cs="Times New Roman"/>
        </w:rPr>
      </w:pPr>
    </w:p>
    <w:p w14:paraId="7AF8AC9E" w14:textId="367126AD" w:rsidR="002761C3" w:rsidRPr="00204E3A" w:rsidRDefault="002761C3" w:rsidP="003E4DE5">
      <w:pPr>
        <w:rPr>
          <w:rFonts w:cs="Times New Roman"/>
        </w:rPr>
      </w:pPr>
      <w:r w:rsidRPr="00412FD0">
        <w:rPr>
          <w:rFonts w:cs="Times New Roman"/>
        </w:rPr>
        <w:t>Our study sets out to</w:t>
      </w:r>
      <w:r w:rsidR="005E1B55" w:rsidRPr="00412FD0">
        <w:rPr>
          <w:rFonts w:cs="Times New Roman"/>
        </w:rPr>
        <w:t xml:space="preserve"> provide textual evidence for </w:t>
      </w:r>
      <w:r w:rsidR="00412FD0">
        <w:rPr>
          <w:rFonts w:cs="Times New Roman"/>
        </w:rPr>
        <w:t xml:space="preserve">human-AI differences in </w:t>
      </w:r>
      <w:r w:rsidR="005E1B55" w:rsidRPr="00412FD0">
        <w:rPr>
          <w:rFonts w:cs="Times New Roman"/>
        </w:rPr>
        <w:t xml:space="preserve">this regard by </w:t>
      </w:r>
      <w:r w:rsidRPr="00412FD0">
        <w:rPr>
          <w:rFonts w:cs="Times New Roman"/>
        </w:rPr>
        <w:t>explor</w:t>
      </w:r>
      <w:r w:rsidR="005E1B55" w:rsidRPr="00412FD0">
        <w:rPr>
          <w:rFonts w:cs="Times New Roman"/>
        </w:rPr>
        <w:t>ing</w:t>
      </w:r>
      <w:r w:rsidRPr="00412FD0">
        <w:rPr>
          <w:rFonts w:cs="Times New Roman"/>
        </w:rPr>
        <w:t xml:space="preserve"> the extent to which ChatGPT can generate argumentative content with the same depth</w:t>
      </w:r>
      <w:r w:rsidR="00412FD0">
        <w:rPr>
          <w:rFonts w:cs="Times New Roman"/>
        </w:rPr>
        <w:t xml:space="preserve">, variety and strength </w:t>
      </w:r>
      <w:r w:rsidRPr="00412FD0">
        <w:rPr>
          <w:rFonts w:cs="Times New Roman"/>
        </w:rPr>
        <w:t xml:space="preserve">of </w:t>
      </w:r>
      <w:r w:rsidR="00412FD0">
        <w:rPr>
          <w:rFonts w:cs="Times New Roman"/>
        </w:rPr>
        <w:t xml:space="preserve">positioning </w:t>
      </w:r>
      <w:r w:rsidRPr="00412FD0">
        <w:rPr>
          <w:rFonts w:cs="Times New Roman"/>
        </w:rPr>
        <w:t>as skilled human</w:t>
      </w:r>
      <w:r w:rsidR="00412FD0">
        <w:rPr>
          <w:rFonts w:cs="Times New Roman"/>
        </w:rPr>
        <w:t>s</w:t>
      </w:r>
      <w:r w:rsidR="005E1B55" w:rsidRPr="00412FD0">
        <w:rPr>
          <w:rFonts w:cs="Times New Roman"/>
        </w:rPr>
        <w:t>.</w:t>
      </w:r>
    </w:p>
    <w:p w14:paraId="5DA575A0" w14:textId="77777777" w:rsidR="002761C3" w:rsidRDefault="002761C3" w:rsidP="00FB7E72">
      <w:pPr>
        <w:rPr>
          <w:rFonts w:cs="Times New Roman"/>
        </w:rPr>
      </w:pPr>
    </w:p>
    <w:p w14:paraId="6046ADC2" w14:textId="1B1B67C7" w:rsidR="00B62748" w:rsidRPr="00555598" w:rsidRDefault="00B62748" w:rsidP="00FB7E72">
      <w:pPr>
        <w:rPr>
          <w:rFonts w:cs="Times New Roman"/>
          <w:b/>
          <w:bCs/>
        </w:rPr>
      </w:pPr>
      <w:r w:rsidRPr="00555598">
        <w:rPr>
          <w:rFonts w:cs="Times New Roman"/>
          <w:b/>
          <w:bCs/>
        </w:rPr>
        <w:lastRenderedPageBreak/>
        <w:t>3. Stance and academic writing</w:t>
      </w:r>
    </w:p>
    <w:p w14:paraId="3DF41C3E" w14:textId="5E59C0FC" w:rsidR="00EC1393" w:rsidRPr="000A543C" w:rsidRDefault="00A95FE7" w:rsidP="000A543C">
      <w:pPr>
        <w:rPr>
          <w:rFonts w:cs="Times New Roman"/>
        </w:rPr>
      </w:pPr>
      <w:r w:rsidRPr="00555598">
        <w:rPr>
          <w:rFonts w:cs="Times New Roman"/>
        </w:rPr>
        <w:t xml:space="preserve">Academic writing is essentially evaluative and persuasive. Contrary to earlier views of scholarly discourse </w:t>
      </w:r>
      <w:r w:rsidR="00556DCA">
        <w:rPr>
          <w:rFonts w:cs="Times New Roman"/>
        </w:rPr>
        <w:t xml:space="preserve">which conceived it </w:t>
      </w:r>
      <w:r w:rsidRPr="00555598">
        <w:rPr>
          <w:rFonts w:cs="Times New Roman"/>
        </w:rPr>
        <w:t xml:space="preserve">as a neutral, objective </w:t>
      </w:r>
      <w:r w:rsidR="00555598">
        <w:rPr>
          <w:rFonts w:cs="Times New Roman"/>
        </w:rPr>
        <w:t xml:space="preserve">means of </w:t>
      </w:r>
      <w:r w:rsidRPr="00555598">
        <w:rPr>
          <w:rFonts w:cs="Times New Roman"/>
        </w:rPr>
        <w:t>convey</w:t>
      </w:r>
      <w:r w:rsidR="00555598">
        <w:rPr>
          <w:rFonts w:cs="Times New Roman"/>
        </w:rPr>
        <w:t>ing</w:t>
      </w:r>
      <w:r w:rsidRPr="00555598">
        <w:rPr>
          <w:rFonts w:cs="Times New Roman"/>
        </w:rPr>
        <w:t xml:space="preserve"> real-world truths, it</w:t>
      </w:r>
      <w:r w:rsidR="00B62748" w:rsidRPr="00555598">
        <w:rPr>
          <w:rFonts w:cs="Times New Roman"/>
        </w:rPr>
        <w:t xml:space="preserve"> is </w:t>
      </w:r>
      <w:r w:rsidRPr="00555598">
        <w:rPr>
          <w:rFonts w:cs="Times New Roman"/>
        </w:rPr>
        <w:t xml:space="preserve">now recognised to carry the perceptions, beliefs and </w:t>
      </w:r>
      <w:r w:rsidR="00556DCA">
        <w:rPr>
          <w:rFonts w:cs="Times New Roman"/>
        </w:rPr>
        <w:t xml:space="preserve">interpretations </w:t>
      </w:r>
      <w:r w:rsidR="00556DCA" w:rsidRPr="000A543C">
        <w:rPr>
          <w:rFonts w:cs="Times New Roman"/>
        </w:rPr>
        <w:t>of writers and attuned to the disciplinary expectations of readers</w:t>
      </w:r>
      <w:r w:rsidR="00B62748" w:rsidRPr="000A543C">
        <w:rPr>
          <w:rFonts w:cs="Times New Roman"/>
        </w:rPr>
        <w:t xml:space="preserve">. </w:t>
      </w:r>
      <w:r w:rsidR="00556DCA" w:rsidRPr="000A543C">
        <w:rPr>
          <w:rFonts w:cs="Times New Roman"/>
        </w:rPr>
        <w:t>A key element of this</w:t>
      </w:r>
      <w:r w:rsidR="006A24E5" w:rsidRPr="000A543C">
        <w:rPr>
          <w:rFonts w:cs="Times New Roman"/>
        </w:rPr>
        <w:t xml:space="preserve"> rhetorical endeavour is the expression of stance</w:t>
      </w:r>
      <w:r w:rsidR="000A543C" w:rsidRPr="000A543C">
        <w:rPr>
          <w:rFonts w:cs="Times New Roman"/>
        </w:rPr>
        <w:t xml:space="preserve">. </w:t>
      </w:r>
      <w:r w:rsidR="00B053A1" w:rsidRPr="000A543C">
        <w:rPr>
          <w:rFonts w:cs="Times New Roman"/>
          <w:noProof/>
        </w:rPr>
        <w:t>Thompson and Hunston</w:t>
      </w:r>
      <w:r w:rsidR="00570EC4" w:rsidRPr="000A543C">
        <w:rPr>
          <w:rFonts w:cs="Times New Roman"/>
        </w:rPr>
        <w:t xml:space="preserve"> </w:t>
      </w:r>
      <w:r w:rsidR="00B053A1" w:rsidRPr="000A543C">
        <w:rPr>
          <w:rFonts w:cs="Times New Roman"/>
          <w:noProof/>
        </w:rPr>
        <w:t>(2000)</w:t>
      </w:r>
      <w:r w:rsidR="00570EC4" w:rsidRPr="000A543C">
        <w:rPr>
          <w:rFonts w:cs="Times New Roman"/>
        </w:rPr>
        <w:t xml:space="preserve"> </w:t>
      </w:r>
      <w:r w:rsidR="00441F6C" w:rsidRPr="000A543C">
        <w:rPr>
          <w:rFonts w:cs="Times New Roman"/>
        </w:rPr>
        <w:t xml:space="preserve">see </w:t>
      </w:r>
      <w:r w:rsidR="000A543C" w:rsidRPr="000A543C">
        <w:rPr>
          <w:rFonts w:cs="Times New Roman"/>
        </w:rPr>
        <w:t>this</w:t>
      </w:r>
      <w:r w:rsidR="00441F6C" w:rsidRPr="000A543C">
        <w:rPr>
          <w:rFonts w:cs="Times New Roman"/>
        </w:rPr>
        <w:t xml:space="preserve"> as </w:t>
      </w:r>
      <w:r w:rsidR="00570EC4" w:rsidRPr="000A543C">
        <w:rPr>
          <w:rFonts w:cs="Times New Roman"/>
        </w:rPr>
        <w:t xml:space="preserve">“the values ascribed to the entities and propositions” evaluated </w:t>
      </w:r>
      <w:r w:rsidR="000A543C" w:rsidRPr="000A543C">
        <w:rPr>
          <w:rFonts w:cs="Times New Roman"/>
        </w:rPr>
        <w:t xml:space="preserve">by the writer </w:t>
      </w:r>
      <w:r w:rsidR="00570EC4" w:rsidRPr="000A543C">
        <w:rPr>
          <w:rFonts w:cs="Times New Roman"/>
        </w:rPr>
        <w:t>(p. 5)</w:t>
      </w:r>
      <w:r w:rsidR="000A543C" w:rsidRPr="000A543C">
        <w:rPr>
          <w:rFonts w:cs="Times New Roman"/>
        </w:rPr>
        <w:t xml:space="preserve">, while </w:t>
      </w:r>
      <w:r w:rsidR="00B053A1" w:rsidRPr="000A543C">
        <w:rPr>
          <w:rFonts w:cs="Times New Roman"/>
          <w:noProof/>
        </w:rPr>
        <w:t>Hyland</w:t>
      </w:r>
      <w:r w:rsidR="00570EC4" w:rsidRPr="000A543C">
        <w:rPr>
          <w:rFonts w:cs="Times New Roman"/>
        </w:rPr>
        <w:t xml:space="preserve"> </w:t>
      </w:r>
      <w:r w:rsidR="00B053A1" w:rsidRPr="000A543C">
        <w:rPr>
          <w:rFonts w:cs="Times New Roman"/>
          <w:noProof/>
        </w:rPr>
        <w:t>(2005)</w:t>
      </w:r>
      <w:r w:rsidR="00570EC4" w:rsidRPr="000A543C">
        <w:rPr>
          <w:rFonts w:cs="Times New Roman"/>
        </w:rPr>
        <w:t xml:space="preserve"> and </w:t>
      </w:r>
      <w:r w:rsidR="00B053A1" w:rsidRPr="000A543C">
        <w:rPr>
          <w:rFonts w:cs="Times New Roman"/>
          <w:noProof/>
        </w:rPr>
        <w:t>Biber</w:t>
      </w:r>
      <w:r w:rsidR="00570EC4" w:rsidRPr="000A543C">
        <w:rPr>
          <w:rFonts w:cs="Times New Roman"/>
        </w:rPr>
        <w:t xml:space="preserve"> </w:t>
      </w:r>
      <w:r w:rsidR="00B053A1" w:rsidRPr="000A543C">
        <w:rPr>
          <w:rFonts w:cs="Times New Roman"/>
          <w:noProof/>
        </w:rPr>
        <w:t>(2006)</w:t>
      </w:r>
      <w:r w:rsidR="000A543C" w:rsidRPr="000A543C">
        <w:rPr>
          <w:rFonts w:cs="Times New Roman"/>
          <w:noProof/>
        </w:rPr>
        <w:t xml:space="preserve">, following a </w:t>
      </w:r>
      <w:r w:rsidR="00570EC4" w:rsidRPr="000A543C">
        <w:rPr>
          <w:rFonts w:cs="Times New Roman"/>
        </w:rPr>
        <w:t>corpus-based approach</w:t>
      </w:r>
      <w:r w:rsidR="000A543C" w:rsidRPr="000A543C">
        <w:rPr>
          <w:rFonts w:cs="Times New Roman"/>
        </w:rPr>
        <w:t>,</w:t>
      </w:r>
      <w:r w:rsidR="00570EC4" w:rsidRPr="000A543C">
        <w:rPr>
          <w:rFonts w:cs="Times New Roman"/>
        </w:rPr>
        <w:t xml:space="preserve"> refer to </w:t>
      </w:r>
      <w:r w:rsidR="000A543C" w:rsidRPr="000A543C">
        <w:rPr>
          <w:rFonts w:cs="Times New Roman"/>
        </w:rPr>
        <w:t>it</w:t>
      </w:r>
      <w:r w:rsidR="00570EC4" w:rsidRPr="000A543C">
        <w:rPr>
          <w:rFonts w:cs="Times New Roman"/>
        </w:rPr>
        <w:t xml:space="preserve"> as the ways writers project themselves into their texts to offer authorial views toward what and who is addressed</w:t>
      </w:r>
      <w:r w:rsidR="00EC1393" w:rsidRPr="000A543C">
        <w:rPr>
          <w:rFonts w:cs="Times New Roman"/>
        </w:rPr>
        <w:t>.</w:t>
      </w:r>
    </w:p>
    <w:p w14:paraId="3432BBCC" w14:textId="77777777" w:rsidR="00441F6C" w:rsidRPr="00204E3A" w:rsidRDefault="00441F6C" w:rsidP="00CD3814">
      <w:pPr>
        <w:rPr>
          <w:rFonts w:cs="Times New Roman"/>
        </w:rPr>
      </w:pPr>
    </w:p>
    <w:p w14:paraId="3465EA78" w14:textId="0BFA6484" w:rsidR="00B62748" w:rsidRPr="00204E3A" w:rsidRDefault="00DF1293" w:rsidP="00CD3814">
      <w:pPr>
        <w:rPr>
          <w:rFonts w:cs="Times New Roman"/>
        </w:rPr>
      </w:pPr>
      <w:r w:rsidRPr="00204E3A">
        <w:rPr>
          <w:rFonts w:cs="Times New Roman"/>
        </w:rPr>
        <w:t xml:space="preserve">For </w:t>
      </w:r>
      <w:r w:rsidR="00B053A1">
        <w:rPr>
          <w:rFonts w:cs="Times New Roman"/>
          <w:noProof/>
        </w:rPr>
        <w:t>Biber</w:t>
      </w:r>
      <w:r w:rsidRPr="00204E3A">
        <w:rPr>
          <w:rFonts w:cs="Times New Roman"/>
        </w:rPr>
        <w:t xml:space="preserve"> </w:t>
      </w:r>
      <w:r w:rsidR="00B053A1">
        <w:rPr>
          <w:rFonts w:cs="Times New Roman"/>
          <w:noProof/>
        </w:rPr>
        <w:t>(2006)</w:t>
      </w:r>
      <w:r w:rsidR="00B62748" w:rsidRPr="00B62748">
        <w:rPr>
          <w:rFonts w:cs="Times New Roman"/>
        </w:rPr>
        <w:t>, stance expresses a writer’s “personal feelings and assessments”, including “attitudes that a speaker has about information, how certain they are about its veracity, how they obtained access to the information, and what perspective they are taking”</w:t>
      </w:r>
      <w:r w:rsidRPr="00204E3A">
        <w:rPr>
          <w:rFonts w:cs="Times New Roman"/>
        </w:rPr>
        <w:t xml:space="preserve"> (p.99)</w:t>
      </w:r>
      <w:r w:rsidR="00B62748" w:rsidRPr="00B62748">
        <w:rPr>
          <w:rFonts w:cs="Times New Roman"/>
        </w:rPr>
        <w:t xml:space="preserve">. </w:t>
      </w:r>
      <w:r w:rsidR="00B053A1">
        <w:rPr>
          <w:rFonts w:cs="Times New Roman"/>
          <w:noProof/>
        </w:rPr>
        <w:t>Hyland</w:t>
      </w:r>
      <w:r w:rsidR="001B61EB" w:rsidRPr="00204E3A">
        <w:rPr>
          <w:rFonts w:cs="Times New Roman"/>
        </w:rPr>
        <w:t xml:space="preserve"> </w:t>
      </w:r>
      <w:r w:rsidR="00B053A1">
        <w:rPr>
          <w:rFonts w:cs="Times New Roman"/>
          <w:noProof/>
        </w:rPr>
        <w:t>(2005)</w:t>
      </w:r>
      <w:r w:rsidR="001B61EB" w:rsidRPr="00204E3A">
        <w:rPr>
          <w:rFonts w:cs="Times New Roman"/>
        </w:rPr>
        <w:t xml:space="preserve"> </w:t>
      </w:r>
      <w:r w:rsidR="00B62748" w:rsidRPr="00B62748">
        <w:rPr>
          <w:rFonts w:cs="Times New Roman"/>
        </w:rPr>
        <w:t xml:space="preserve">takes </w:t>
      </w:r>
      <w:r w:rsidR="000A543C">
        <w:rPr>
          <w:rFonts w:cs="Times New Roman"/>
        </w:rPr>
        <w:t xml:space="preserve">a broader view encompassing all </w:t>
      </w:r>
      <w:r w:rsidR="00B62748" w:rsidRPr="00B62748">
        <w:rPr>
          <w:rFonts w:cs="Times New Roman"/>
        </w:rPr>
        <w:t xml:space="preserve">“writer-oriented features of interaction” which include three main components: </w:t>
      </w:r>
      <w:r w:rsidR="00B62748" w:rsidRPr="00B62748">
        <w:rPr>
          <w:rFonts w:cs="Times New Roman"/>
          <w:i/>
        </w:rPr>
        <w:t>evidentiality</w:t>
      </w:r>
      <w:r w:rsidR="00B62748" w:rsidRPr="00B62748">
        <w:rPr>
          <w:rFonts w:cs="Times New Roman"/>
        </w:rPr>
        <w:t xml:space="preserve">, </w:t>
      </w:r>
      <w:r w:rsidR="00B62748" w:rsidRPr="00B62748">
        <w:rPr>
          <w:rFonts w:cs="Times New Roman"/>
          <w:i/>
        </w:rPr>
        <w:t>affect</w:t>
      </w:r>
      <w:r w:rsidR="00B62748" w:rsidRPr="00B62748">
        <w:rPr>
          <w:rFonts w:cs="Times New Roman"/>
        </w:rPr>
        <w:t xml:space="preserve"> and </w:t>
      </w:r>
      <w:r w:rsidR="00B62748" w:rsidRPr="00B62748">
        <w:rPr>
          <w:rFonts w:cs="Times New Roman"/>
          <w:i/>
        </w:rPr>
        <w:t xml:space="preserve">presence </w:t>
      </w:r>
      <w:r w:rsidR="00B62748" w:rsidRPr="00B62748">
        <w:rPr>
          <w:rFonts w:cs="Times New Roman"/>
        </w:rPr>
        <w:t>(p.178). The</w:t>
      </w:r>
      <w:r w:rsidR="000A543C">
        <w:rPr>
          <w:rFonts w:cs="Times New Roman"/>
        </w:rPr>
        <w:t>se</w:t>
      </w:r>
      <w:r w:rsidR="00B62748" w:rsidRPr="00B62748">
        <w:rPr>
          <w:rFonts w:cs="Times New Roman"/>
        </w:rPr>
        <w:t xml:space="preserve"> relate to three </w:t>
      </w:r>
      <w:r w:rsidR="000A543C">
        <w:rPr>
          <w:rFonts w:cs="Times New Roman"/>
        </w:rPr>
        <w:t>central</w:t>
      </w:r>
      <w:r w:rsidR="00B62748" w:rsidRPr="00B62748">
        <w:rPr>
          <w:rFonts w:cs="Times New Roman"/>
        </w:rPr>
        <w:t xml:space="preserve"> questions that academic writers </w:t>
      </w:r>
      <w:r w:rsidR="000A543C">
        <w:rPr>
          <w:rFonts w:cs="Times New Roman"/>
        </w:rPr>
        <w:t>must ask themselves when making statements of evaluation</w:t>
      </w:r>
      <w:r w:rsidR="00B62748" w:rsidRPr="00B62748">
        <w:rPr>
          <w:rFonts w:cs="Times New Roman"/>
        </w:rPr>
        <w:t>: how certain do I want to be about this? what is my attitude towards it? do I want to make myself prominent here?</w:t>
      </w:r>
      <w:r w:rsidR="001B61EB" w:rsidRPr="00204E3A">
        <w:rPr>
          <w:rFonts w:cs="Times New Roman"/>
        </w:rPr>
        <w:t xml:space="preserve"> </w:t>
      </w:r>
      <w:r w:rsidR="00B053A1">
        <w:rPr>
          <w:rFonts w:cs="Times New Roman"/>
          <w:noProof/>
        </w:rPr>
        <w:t>(Hyland, 2016, p. 248)</w:t>
      </w:r>
      <w:r w:rsidR="00B62748" w:rsidRPr="00B62748">
        <w:rPr>
          <w:rFonts w:cs="Times New Roman"/>
        </w:rPr>
        <w:t xml:space="preserve">. </w:t>
      </w:r>
      <w:r w:rsidR="000A543C">
        <w:rPr>
          <w:rFonts w:cs="Times New Roman"/>
        </w:rPr>
        <w:t xml:space="preserve"> Following </w:t>
      </w:r>
      <w:r w:rsidR="00B053A1">
        <w:rPr>
          <w:rFonts w:cs="Times New Roman"/>
          <w:noProof/>
        </w:rPr>
        <w:t>Biber</w:t>
      </w:r>
      <w:r w:rsidR="001B61EB" w:rsidRPr="00204E3A">
        <w:rPr>
          <w:rFonts w:cs="Times New Roman"/>
        </w:rPr>
        <w:t xml:space="preserve"> </w:t>
      </w:r>
      <w:r w:rsidR="00B053A1">
        <w:rPr>
          <w:rFonts w:cs="Times New Roman"/>
          <w:noProof/>
        </w:rPr>
        <w:t>(2006)</w:t>
      </w:r>
      <w:r w:rsidR="001B61EB" w:rsidRPr="00204E3A">
        <w:rPr>
          <w:rFonts w:cs="Times New Roman"/>
        </w:rPr>
        <w:t xml:space="preserve"> and </w:t>
      </w:r>
      <w:r w:rsidR="00B053A1">
        <w:rPr>
          <w:rFonts w:cs="Times New Roman"/>
          <w:noProof/>
        </w:rPr>
        <w:t>Hyland</w:t>
      </w:r>
      <w:r w:rsidR="001B61EB" w:rsidRPr="00204E3A">
        <w:rPr>
          <w:rFonts w:cs="Times New Roman"/>
        </w:rPr>
        <w:t xml:space="preserve"> </w:t>
      </w:r>
      <w:r w:rsidR="00B053A1">
        <w:rPr>
          <w:rFonts w:cs="Times New Roman"/>
          <w:noProof/>
        </w:rPr>
        <w:t>(2005)</w:t>
      </w:r>
      <w:r w:rsidR="00B62748" w:rsidRPr="00B62748">
        <w:rPr>
          <w:rFonts w:cs="Times New Roman"/>
        </w:rPr>
        <w:t xml:space="preserve">, we see stance as the writer’s expression of epistemic assessment, personal attitudes and self-presence by means of </w:t>
      </w:r>
      <w:r w:rsidR="00B62748" w:rsidRPr="00B62748">
        <w:rPr>
          <w:rFonts w:cs="Times New Roman"/>
          <w:i/>
        </w:rPr>
        <w:t>hedges</w:t>
      </w:r>
      <w:r w:rsidR="00B62748" w:rsidRPr="00B62748">
        <w:rPr>
          <w:rFonts w:cs="Times New Roman"/>
        </w:rPr>
        <w:t xml:space="preserve"> and </w:t>
      </w:r>
      <w:r w:rsidR="00B62748" w:rsidRPr="00B62748">
        <w:rPr>
          <w:rFonts w:cs="Times New Roman"/>
          <w:i/>
        </w:rPr>
        <w:t>boosters</w:t>
      </w:r>
      <w:r w:rsidR="00B62748" w:rsidRPr="00B62748">
        <w:rPr>
          <w:rFonts w:cs="Times New Roman"/>
        </w:rPr>
        <w:t xml:space="preserve">, </w:t>
      </w:r>
      <w:r w:rsidR="00B62748" w:rsidRPr="00B62748">
        <w:rPr>
          <w:rFonts w:cs="Times New Roman"/>
          <w:i/>
        </w:rPr>
        <w:t>attitude markers</w:t>
      </w:r>
      <w:r w:rsidR="00B62748" w:rsidRPr="00B62748">
        <w:rPr>
          <w:rFonts w:cs="Times New Roman"/>
        </w:rPr>
        <w:t xml:space="preserve"> and </w:t>
      </w:r>
      <w:bookmarkStart w:id="0" w:name="_Hlk159073482"/>
      <w:r w:rsidR="00B62748" w:rsidRPr="00B62748">
        <w:rPr>
          <w:rFonts w:cs="Times New Roman"/>
          <w:i/>
        </w:rPr>
        <w:t>self-mentions</w:t>
      </w:r>
      <w:bookmarkEnd w:id="0"/>
      <w:r w:rsidR="00B62748" w:rsidRPr="00B62748">
        <w:rPr>
          <w:rFonts w:cs="Times New Roman"/>
        </w:rPr>
        <w:t>.</w:t>
      </w:r>
    </w:p>
    <w:p w14:paraId="2BFD2DC1" w14:textId="77777777" w:rsidR="00B62748" w:rsidRPr="00B62748" w:rsidRDefault="00B62748" w:rsidP="00B62748">
      <w:pPr>
        <w:rPr>
          <w:rFonts w:cs="Times New Roman"/>
        </w:rPr>
      </w:pPr>
    </w:p>
    <w:p w14:paraId="44E0D6FC" w14:textId="1195E71C" w:rsidR="00B62748" w:rsidRPr="008649FE" w:rsidRDefault="00B62748" w:rsidP="008649FE">
      <w:pPr>
        <w:rPr>
          <w:rFonts w:cs="Times New Roman"/>
        </w:rPr>
      </w:pPr>
      <w:r w:rsidRPr="008649FE">
        <w:rPr>
          <w:rFonts w:cs="Times New Roman"/>
        </w:rPr>
        <w:t xml:space="preserve">Hedges are those linguistic devices which show a writer’s </w:t>
      </w:r>
      <w:r w:rsidR="00842BE5" w:rsidRPr="008649FE">
        <w:rPr>
          <w:rFonts w:cs="Times New Roman"/>
        </w:rPr>
        <w:t>reluctance to be categorical about something, either due to uncertainty of its truth or the potential unwanted impact it may have on readers</w:t>
      </w:r>
      <w:r w:rsidRPr="008649FE">
        <w:rPr>
          <w:rFonts w:cs="Times New Roman"/>
        </w:rPr>
        <w:t>, “allowing information to be presented as an opinion rather than accredited fact”</w:t>
      </w:r>
      <w:r w:rsidR="001B203C" w:rsidRPr="008649FE">
        <w:rPr>
          <w:rFonts w:cs="Times New Roman"/>
        </w:rPr>
        <w:t xml:space="preserve"> </w:t>
      </w:r>
      <w:r w:rsidR="00B053A1" w:rsidRPr="008649FE">
        <w:rPr>
          <w:rFonts w:cs="Times New Roman"/>
          <w:noProof/>
        </w:rPr>
        <w:t>(Hyland, 2005, p. 178)</w:t>
      </w:r>
      <w:r w:rsidRPr="008649FE">
        <w:rPr>
          <w:rFonts w:cs="Times New Roman"/>
        </w:rPr>
        <w:t>.</w:t>
      </w:r>
      <w:r w:rsidR="00842BE5" w:rsidRPr="008649FE">
        <w:rPr>
          <w:rFonts w:cs="Times New Roman"/>
        </w:rPr>
        <w:t xml:space="preserve"> </w:t>
      </w:r>
      <w:r w:rsidRPr="008649FE">
        <w:rPr>
          <w:rFonts w:cs="Times New Roman"/>
        </w:rPr>
        <w:t>In contrast, boosters work to increase epistemic commitment to propositions</w:t>
      </w:r>
      <w:r w:rsidR="007C74A7" w:rsidRPr="008649FE">
        <w:rPr>
          <w:rFonts w:cs="Times New Roman"/>
        </w:rPr>
        <w:t xml:space="preserve"> </w:t>
      </w:r>
      <w:r w:rsidR="00B053A1" w:rsidRPr="008649FE">
        <w:rPr>
          <w:rFonts w:cs="Times New Roman"/>
          <w:noProof/>
        </w:rPr>
        <w:t>(Dong et al., 2021; Hyland, 2005)</w:t>
      </w:r>
      <w:r w:rsidRPr="008649FE">
        <w:rPr>
          <w:rFonts w:cs="Times New Roman"/>
        </w:rPr>
        <w:t xml:space="preserve">, </w:t>
      </w:r>
      <w:r w:rsidR="00842BE5" w:rsidRPr="008649FE">
        <w:rPr>
          <w:rFonts w:cs="Times New Roman"/>
        </w:rPr>
        <w:t xml:space="preserve">narrowing the options readers have for disagreement by expressing statements as facts and </w:t>
      </w:r>
      <w:r w:rsidRPr="008649FE">
        <w:rPr>
          <w:rFonts w:cs="Times New Roman"/>
        </w:rPr>
        <w:t>authoritatively steer</w:t>
      </w:r>
      <w:r w:rsidR="00842BE5" w:rsidRPr="008649FE">
        <w:rPr>
          <w:rFonts w:cs="Times New Roman"/>
        </w:rPr>
        <w:t>ing</w:t>
      </w:r>
      <w:r w:rsidRPr="008649FE">
        <w:rPr>
          <w:rFonts w:cs="Times New Roman"/>
        </w:rPr>
        <w:t xml:space="preserve"> the reader toward the writer’s views</w:t>
      </w:r>
      <w:r w:rsidR="007C74A7" w:rsidRPr="008649FE">
        <w:rPr>
          <w:rFonts w:cs="Times New Roman"/>
        </w:rPr>
        <w:t xml:space="preserve"> </w:t>
      </w:r>
      <w:r w:rsidR="00B053A1" w:rsidRPr="008649FE">
        <w:rPr>
          <w:rFonts w:cs="Times New Roman"/>
          <w:noProof/>
        </w:rPr>
        <w:t>(Lancaster, 2016)</w:t>
      </w:r>
      <w:r w:rsidRPr="008649FE">
        <w:rPr>
          <w:rFonts w:cs="Times New Roman"/>
        </w:rPr>
        <w:t xml:space="preserve">. </w:t>
      </w:r>
      <w:r w:rsidR="008649FE" w:rsidRPr="008649FE">
        <w:rPr>
          <w:rFonts w:cs="Times New Roman"/>
        </w:rPr>
        <w:t xml:space="preserve"> </w:t>
      </w:r>
      <w:r w:rsidR="00F55F94" w:rsidRPr="008649FE">
        <w:rPr>
          <w:rFonts w:cs="Times New Roman"/>
        </w:rPr>
        <w:t xml:space="preserve">Attitude markers </w:t>
      </w:r>
      <w:r w:rsidR="00F55F94" w:rsidRPr="008649FE">
        <w:rPr>
          <w:rFonts w:cs="Times New Roman"/>
        </w:rPr>
        <w:lastRenderedPageBreak/>
        <w:t>convey the writer’s emotional, rather than epistemic, attitude to propositions</w:t>
      </w:r>
      <w:r w:rsidR="00147607" w:rsidRPr="008649FE">
        <w:rPr>
          <w:rFonts w:cs="Times New Roman"/>
        </w:rPr>
        <w:t xml:space="preserve">, </w:t>
      </w:r>
      <w:r w:rsidR="008649FE" w:rsidRPr="008649FE">
        <w:rPr>
          <w:rFonts w:cs="Times New Roman"/>
        </w:rPr>
        <w:t xml:space="preserve">particularly by marking surprise, interest or other affective responses, </w:t>
      </w:r>
      <w:r w:rsidR="00147607" w:rsidRPr="008649FE">
        <w:rPr>
          <w:rFonts w:cs="Times New Roman"/>
        </w:rPr>
        <w:t xml:space="preserve">whereas </w:t>
      </w:r>
      <w:r w:rsidR="00F55F94" w:rsidRPr="008649FE">
        <w:rPr>
          <w:rFonts w:cs="Times New Roman"/>
        </w:rPr>
        <w:t xml:space="preserve">self-mentions </w:t>
      </w:r>
      <w:r w:rsidR="008649FE" w:rsidRPr="008649FE">
        <w:rPr>
          <w:rFonts w:cs="Times New Roman"/>
        </w:rPr>
        <w:t xml:space="preserve">position the writer firmly in the discourse </w:t>
      </w:r>
      <w:proofErr w:type="gramStart"/>
      <w:r w:rsidR="008649FE" w:rsidRPr="008649FE">
        <w:rPr>
          <w:rFonts w:cs="Times New Roman"/>
        </w:rPr>
        <w:t>through the use of</w:t>
      </w:r>
      <w:proofErr w:type="gramEnd"/>
      <w:r w:rsidR="008649FE" w:rsidRPr="008649FE">
        <w:rPr>
          <w:rFonts w:cs="Times New Roman"/>
        </w:rPr>
        <w:t xml:space="preserve"> </w:t>
      </w:r>
      <w:r w:rsidR="00147607" w:rsidRPr="008649FE">
        <w:rPr>
          <w:rFonts w:cs="Times New Roman"/>
        </w:rPr>
        <w:t xml:space="preserve">first person pronouns and possessive adjectives </w:t>
      </w:r>
      <w:r w:rsidR="00B053A1" w:rsidRPr="008649FE">
        <w:rPr>
          <w:rFonts w:cs="Times New Roman"/>
          <w:noProof/>
        </w:rPr>
        <w:t>(Hyland, 2005)</w:t>
      </w:r>
      <w:r w:rsidR="00F55F94" w:rsidRPr="008649FE">
        <w:rPr>
          <w:rFonts w:cs="Times New Roman"/>
        </w:rPr>
        <w:t>.</w:t>
      </w:r>
    </w:p>
    <w:p w14:paraId="4CEBAC32" w14:textId="77777777" w:rsidR="00B62748" w:rsidRPr="00204E3A" w:rsidRDefault="00B62748" w:rsidP="00B62748">
      <w:pPr>
        <w:rPr>
          <w:rFonts w:cs="Times New Roman"/>
        </w:rPr>
      </w:pPr>
    </w:p>
    <w:p w14:paraId="2B52F36C" w14:textId="0C028D71" w:rsidR="001A19D5" w:rsidRPr="00BA5254" w:rsidRDefault="008649FE" w:rsidP="001A19D5">
      <w:pPr>
        <w:rPr>
          <w:rFonts w:cs="Times New Roman"/>
        </w:rPr>
      </w:pPr>
      <w:r w:rsidRPr="00F560B0">
        <w:rPr>
          <w:rFonts w:cs="Times New Roman"/>
        </w:rPr>
        <w:t>The</w:t>
      </w:r>
      <w:r w:rsidR="00F560B0" w:rsidRPr="00F560B0">
        <w:rPr>
          <w:rFonts w:cs="Times New Roman"/>
        </w:rPr>
        <w:t>se</w:t>
      </w:r>
      <w:r w:rsidRPr="00F560B0">
        <w:rPr>
          <w:rFonts w:cs="Times New Roman"/>
        </w:rPr>
        <w:t xml:space="preserve"> s</w:t>
      </w:r>
      <w:r w:rsidR="00AC7E0D" w:rsidRPr="00F560B0">
        <w:rPr>
          <w:rFonts w:cs="Times New Roman"/>
        </w:rPr>
        <w:t xml:space="preserve">tance </w:t>
      </w:r>
      <w:r w:rsidRPr="00F560B0">
        <w:rPr>
          <w:rFonts w:cs="Times New Roman"/>
        </w:rPr>
        <w:t xml:space="preserve">functions </w:t>
      </w:r>
      <w:r w:rsidR="00AC7E0D" w:rsidRPr="00F560B0">
        <w:rPr>
          <w:rFonts w:cs="Times New Roman"/>
        </w:rPr>
        <w:t>take various forms</w:t>
      </w:r>
      <w:r w:rsidR="00F560B0" w:rsidRPr="00F560B0">
        <w:rPr>
          <w:rFonts w:cs="Times New Roman"/>
        </w:rPr>
        <w:t xml:space="preserve"> and are expressed </w:t>
      </w:r>
      <w:r w:rsidR="000D4189">
        <w:rPr>
          <w:rFonts w:cs="Times New Roman"/>
        </w:rPr>
        <w:t xml:space="preserve">in various ways </w:t>
      </w:r>
      <w:r w:rsidR="00F560B0" w:rsidRPr="00F560B0">
        <w:rPr>
          <w:rFonts w:cs="Times New Roman"/>
        </w:rPr>
        <w:t xml:space="preserve">through </w:t>
      </w:r>
      <w:r w:rsidR="00AC7E0D" w:rsidRPr="00F560B0">
        <w:rPr>
          <w:rFonts w:cs="Times New Roman"/>
        </w:rPr>
        <w:t>words, phrases and clause</w:t>
      </w:r>
      <w:r w:rsidR="00F560B0" w:rsidRPr="00F560B0">
        <w:rPr>
          <w:rFonts w:cs="Times New Roman"/>
        </w:rPr>
        <w:t>s</w:t>
      </w:r>
      <w:r w:rsidR="00AC7E0D" w:rsidRPr="00F560B0">
        <w:rPr>
          <w:rFonts w:cs="Times New Roman"/>
        </w:rPr>
        <w:t xml:space="preserve"> </w:t>
      </w:r>
      <w:r w:rsidR="00B053A1" w:rsidRPr="00F560B0">
        <w:rPr>
          <w:rFonts w:cs="Times New Roman"/>
          <w:noProof/>
        </w:rPr>
        <w:t>(Biber et al., 1999)</w:t>
      </w:r>
      <w:r w:rsidR="00AC7E0D" w:rsidRPr="00F560B0">
        <w:rPr>
          <w:rFonts w:cs="Times New Roman"/>
        </w:rPr>
        <w:t xml:space="preserve"> and </w:t>
      </w:r>
      <w:r w:rsidR="00F560B0" w:rsidRPr="00F560B0">
        <w:rPr>
          <w:rFonts w:cs="Times New Roman"/>
        </w:rPr>
        <w:t xml:space="preserve">differ according to </w:t>
      </w:r>
      <w:r w:rsidR="00AC7E0D" w:rsidRPr="00F560B0">
        <w:rPr>
          <w:rFonts w:cs="Times New Roman"/>
        </w:rPr>
        <w:t xml:space="preserve">topic, purpose and discourse </w:t>
      </w:r>
      <w:r w:rsidR="00AC7E0D" w:rsidRPr="00BA5254">
        <w:rPr>
          <w:rFonts w:cs="Times New Roman"/>
        </w:rPr>
        <w:t xml:space="preserve">community </w:t>
      </w:r>
      <w:r w:rsidR="00B053A1" w:rsidRPr="00BA5254">
        <w:rPr>
          <w:rFonts w:cs="Times New Roman"/>
          <w:noProof/>
        </w:rPr>
        <w:t>(</w:t>
      </w:r>
      <w:r w:rsidR="00F560B0" w:rsidRPr="00BA5254">
        <w:rPr>
          <w:rFonts w:cs="Times New Roman"/>
          <w:noProof/>
        </w:rPr>
        <w:t xml:space="preserve">Hyland, 2005; </w:t>
      </w:r>
      <w:r w:rsidR="00B053A1" w:rsidRPr="00BA5254">
        <w:rPr>
          <w:rFonts w:cs="Times New Roman"/>
          <w:noProof/>
        </w:rPr>
        <w:t>Hinkel, 2005)</w:t>
      </w:r>
      <w:r w:rsidR="00AC7E0D" w:rsidRPr="00BA5254">
        <w:rPr>
          <w:rFonts w:cs="Times New Roman"/>
        </w:rPr>
        <w:t xml:space="preserve">. </w:t>
      </w:r>
      <w:r w:rsidR="007A51B3" w:rsidRPr="00BA5254">
        <w:rPr>
          <w:rFonts w:cs="Times New Roman"/>
        </w:rPr>
        <w:t>For example,</w:t>
      </w:r>
      <w:r w:rsidR="001A19D5" w:rsidRPr="00BA5254">
        <w:rPr>
          <w:rFonts w:cs="Times New Roman"/>
        </w:rPr>
        <w:t xml:space="preserve"> epistemic adjectives, nouns and adverbs</w:t>
      </w:r>
      <w:r w:rsidR="00E1642E" w:rsidRPr="00BA5254">
        <w:rPr>
          <w:rFonts w:cs="Times New Roman"/>
        </w:rPr>
        <w:t xml:space="preserve"> are more common in academic prose than </w:t>
      </w:r>
      <w:r w:rsidR="00BA5254" w:rsidRPr="00BA5254">
        <w:rPr>
          <w:rFonts w:cs="Times New Roman"/>
        </w:rPr>
        <w:t xml:space="preserve">in </w:t>
      </w:r>
      <w:r w:rsidR="00E1642E" w:rsidRPr="00BA5254">
        <w:rPr>
          <w:rFonts w:cs="Times New Roman"/>
        </w:rPr>
        <w:t xml:space="preserve">conversation </w:t>
      </w:r>
      <w:r w:rsidR="00B053A1" w:rsidRPr="003F3515">
        <w:rPr>
          <w:rFonts w:cs="Times New Roman"/>
          <w:noProof/>
        </w:rPr>
        <w:t>(Biber et al., 1999)</w:t>
      </w:r>
      <w:r w:rsidR="000D4189" w:rsidRPr="003F3515">
        <w:rPr>
          <w:rFonts w:cs="Times New Roman"/>
        </w:rPr>
        <w:t xml:space="preserve">. Stance features are also more frequent </w:t>
      </w:r>
      <w:r w:rsidR="00E1642E" w:rsidRPr="003F3515">
        <w:rPr>
          <w:rFonts w:cs="Times New Roman"/>
        </w:rPr>
        <w:t xml:space="preserve">in texts </w:t>
      </w:r>
      <w:r w:rsidR="00BA5254" w:rsidRPr="003F3515">
        <w:rPr>
          <w:rFonts w:cs="Times New Roman"/>
        </w:rPr>
        <w:t xml:space="preserve">written </w:t>
      </w:r>
      <w:r w:rsidR="00E1642E" w:rsidRPr="003F3515">
        <w:rPr>
          <w:rFonts w:cs="Times New Roman"/>
        </w:rPr>
        <w:t>by expert</w:t>
      </w:r>
      <w:r w:rsidR="00BA5254" w:rsidRPr="003F3515">
        <w:rPr>
          <w:rFonts w:cs="Times New Roman"/>
        </w:rPr>
        <w:t>s rather</w:t>
      </w:r>
      <w:r w:rsidR="00E1642E" w:rsidRPr="003F3515">
        <w:rPr>
          <w:rFonts w:cs="Times New Roman"/>
        </w:rPr>
        <w:t xml:space="preserve"> than novice</w:t>
      </w:r>
      <w:r w:rsidR="00BA5254" w:rsidRPr="003F3515">
        <w:rPr>
          <w:rFonts w:cs="Times New Roman"/>
        </w:rPr>
        <w:t>s</w:t>
      </w:r>
      <w:r w:rsidR="00E1642E" w:rsidRPr="003F3515">
        <w:rPr>
          <w:rFonts w:cs="Times New Roman"/>
        </w:rPr>
        <w:t xml:space="preserve"> </w:t>
      </w:r>
      <w:r w:rsidR="00B053A1" w:rsidRPr="003F3515">
        <w:rPr>
          <w:rFonts w:cs="Times New Roman"/>
          <w:noProof/>
        </w:rPr>
        <w:t>(</w:t>
      </w:r>
      <w:r w:rsidR="000D4189" w:rsidRPr="003F3515">
        <w:rPr>
          <w:noProof/>
        </w:rPr>
        <w:t>Qiu and Ma</w:t>
      </w:r>
      <w:r w:rsidR="000D4189" w:rsidRPr="003F3515">
        <w:t xml:space="preserve">, </w:t>
      </w:r>
      <w:r w:rsidR="000D4189" w:rsidRPr="003F3515">
        <w:rPr>
          <w:noProof/>
        </w:rPr>
        <w:t xml:space="preserve">2019; </w:t>
      </w:r>
      <w:r w:rsidR="00B053A1" w:rsidRPr="003F3515">
        <w:rPr>
          <w:rFonts w:cs="Times New Roman"/>
          <w:noProof/>
        </w:rPr>
        <w:t>Dong et al., 2021)</w:t>
      </w:r>
      <w:r w:rsidR="00BA5254" w:rsidRPr="003F3515">
        <w:rPr>
          <w:rFonts w:cs="Times New Roman"/>
          <w:noProof/>
        </w:rPr>
        <w:t>, in the social rather than physical sciences (Hyland, 1998), and in more recent research articles than in the past (Hyland &amp; Jiang, 2016)</w:t>
      </w:r>
      <w:r w:rsidR="00E1642E" w:rsidRPr="003F3515">
        <w:rPr>
          <w:rFonts w:cs="Times New Roman"/>
        </w:rPr>
        <w:t>.</w:t>
      </w:r>
    </w:p>
    <w:p w14:paraId="0C585238" w14:textId="77777777" w:rsidR="00A736CF" w:rsidRPr="00BA5254" w:rsidRDefault="00A736CF" w:rsidP="001A19D5">
      <w:pPr>
        <w:rPr>
          <w:rFonts w:cs="Times New Roman"/>
        </w:rPr>
      </w:pPr>
    </w:p>
    <w:p w14:paraId="416CC54D" w14:textId="5790AE70" w:rsidR="00EC26C9" w:rsidRDefault="00A736CF" w:rsidP="008C55D7">
      <w:pPr>
        <w:rPr>
          <w:rFonts w:cs="Times New Roman"/>
        </w:rPr>
      </w:pPr>
      <w:r w:rsidRPr="00BA5254">
        <w:rPr>
          <w:rFonts w:cs="Times New Roman"/>
        </w:rPr>
        <w:t xml:space="preserve">Writers’ stance options, therefore, are not </w:t>
      </w:r>
      <w:r w:rsidR="00BA5254" w:rsidRPr="00BA5254">
        <w:rPr>
          <w:rFonts w:cs="Times New Roman"/>
        </w:rPr>
        <w:t xml:space="preserve">created </w:t>
      </w:r>
      <w:r w:rsidRPr="00BA5254">
        <w:rPr>
          <w:rFonts w:cs="Times New Roman"/>
        </w:rPr>
        <w:t xml:space="preserve">from an infinite range of alternatives but draw on culturally available resources, </w:t>
      </w:r>
      <w:r w:rsidR="008C55D7">
        <w:rPr>
          <w:rFonts w:cs="Times New Roman"/>
        </w:rPr>
        <w:t xml:space="preserve">expressing the writer’s position and </w:t>
      </w:r>
      <w:r w:rsidRPr="00BA5254">
        <w:rPr>
          <w:rFonts w:cs="Times New Roman"/>
        </w:rPr>
        <w:t xml:space="preserve">aligning them with </w:t>
      </w:r>
      <w:r w:rsidR="002F2643" w:rsidRPr="00BA5254">
        <w:rPr>
          <w:rFonts w:cs="Times New Roman"/>
        </w:rPr>
        <w:t xml:space="preserve">the convictions and expectations of their readers. </w:t>
      </w:r>
      <w:r w:rsidR="003D4A3C" w:rsidRPr="00BA5254">
        <w:rPr>
          <w:rFonts w:cs="Times New Roman"/>
        </w:rPr>
        <w:t xml:space="preserve">Studies </w:t>
      </w:r>
      <w:r w:rsidR="008F297A" w:rsidRPr="00BA5254">
        <w:rPr>
          <w:rFonts w:cs="Times New Roman"/>
        </w:rPr>
        <w:t xml:space="preserve">reveal </w:t>
      </w:r>
      <w:r w:rsidR="003D4A3C" w:rsidRPr="00BA5254">
        <w:rPr>
          <w:rFonts w:cs="Times New Roman"/>
        </w:rPr>
        <w:t xml:space="preserve">the lexical and grammatical </w:t>
      </w:r>
      <w:r w:rsidR="00BA5254" w:rsidRPr="00BA5254">
        <w:rPr>
          <w:rFonts w:cs="Times New Roman"/>
        </w:rPr>
        <w:t xml:space="preserve">differences in stance </w:t>
      </w:r>
      <w:r w:rsidR="00B31051" w:rsidRPr="00BA5254">
        <w:rPr>
          <w:rFonts w:cs="Times New Roman"/>
        </w:rPr>
        <w:t>expressions</w:t>
      </w:r>
      <w:r w:rsidR="003D4A3C" w:rsidRPr="00BA5254">
        <w:rPr>
          <w:rFonts w:cs="Times New Roman"/>
        </w:rPr>
        <w:t xml:space="preserve"> in academic genres such as </w:t>
      </w:r>
      <w:r w:rsidR="00B31051" w:rsidRPr="00BA5254">
        <w:rPr>
          <w:rFonts w:cs="Times New Roman"/>
        </w:rPr>
        <w:t>argumentative</w:t>
      </w:r>
      <w:r w:rsidR="003D4A3C" w:rsidRPr="00BA5254">
        <w:rPr>
          <w:rFonts w:cs="Times New Roman"/>
        </w:rPr>
        <w:t xml:space="preserve"> essays</w:t>
      </w:r>
      <w:r w:rsidR="00B31051" w:rsidRPr="00BA5254">
        <w:rPr>
          <w:rFonts w:cs="Times New Roman"/>
        </w:rPr>
        <w:t xml:space="preserve"> </w:t>
      </w:r>
      <w:r w:rsidR="00B053A1" w:rsidRPr="00BA5254">
        <w:rPr>
          <w:rFonts w:cs="Times New Roman"/>
          <w:noProof/>
        </w:rPr>
        <w:t xml:space="preserve">(Aull &amp; Lancaster, </w:t>
      </w:r>
      <w:r w:rsidR="00B053A1" w:rsidRPr="003F3515">
        <w:rPr>
          <w:rFonts w:cs="Times New Roman"/>
          <w:noProof/>
        </w:rPr>
        <w:t>2014)</w:t>
      </w:r>
      <w:r w:rsidR="0018669F" w:rsidRPr="003F3515">
        <w:rPr>
          <w:rFonts w:cs="Times New Roman"/>
        </w:rPr>
        <w:t xml:space="preserve">, </w:t>
      </w:r>
      <w:r w:rsidR="003D4A3C" w:rsidRPr="003F3515">
        <w:rPr>
          <w:rFonts w:cs="Times New Roman"/>
        </w:rPr>
        <w:t>research articles</w:t>
      </w:r>
      <w:r w:rsidR="0018669F" w:rsidRPr="003F3515">
        <w:rPr>
          <w:rFonts w:cs="Times New Roman"/>
        </w:rPr>
        <w:t xml:space="preserve"> </w:t>
      </w:r>
      <w:r w:rsidR="00B053A1" w:rsidRPr="003F3515">
        <w:rPr>
          <w:rFonts w:cs="Times New Roman"/>
          <w:noProof/>
        </w:rPr>
        <w:t>(Hyland, 2005)</w:t>
      </w:r>
      <w:r w:rsidR="003D4A3C" w:rsidRPr="003F3515">
        <w:rPr>
          <w:rFonts w:cs="Times New Roman"/>
        </w:rPr>
        <w:t xml:space="preserve"> </w:t>
      </w:r>
      <w:r w:rsidR="00BA5254" w:rsidRPr="003F3515">
        <w:rPr>
          <w:rFonts w:cs="Times New Roman"/>
        </w:rPr>
        <w:t xml:space="preserve">and </w:t>
      </w:r>
      <w:r w:rsidR="007625F2" w:rsidRPr="003F3515">
        <w:rPr>
          <w:rFonts w:cs="Times New Roman"/>
        </w:rPr>
        <w:t xml:space="preserve">theses </w:t>
      </w:r>
      <w:r w:rsidR="00B053A1" w:rsidRPr="003F3515">
        <w:rPr>
          <w:rFonts w:cs="Times New Roman"/>
          <w:noProof/>
        </w:rPr>
        <w:t>(X. Li et al., 2023)</w:t>
      </w:r>
      <w:r w:rsidR="00821DBC" w:rsidRPr="003F3515">
        <w:rPr>
          <w:rFonts w:cs="Times New Roman"/>
        </w:rPr>
        <w:t>. Moreover,</w:t>
      </w:r>
      <w:r w:rsidR="00BA5254" w:rsidRPr="003F3515">
        <w:rPr>
          <w:rFonts w:cs="Times New Roman"/>
        </w:rPr>
        <w:t xml:space="preserve"> conveying an</w:t>
      </w:r>
      <w:r w:rsidR="00821DBC" w:rsidRPr="003F3515">
        <w:rPr>
          <w:rFonts w:cs="Times New Roman"/>
        </w:rPr>
        <w:t xml:space="preserve"> </w:t>
      </w:r>
      <w:r w:rsidR="00BA5254" w:rsidRPr="003F3515">
        <w:rPr>
          <w:rFonts w:cs="Times New Roman"/>
        </w:rPr>
        <w:t xml:space="preserve">appropriate </w:t>
      </w:r>
      <w:r w:rsidR="00821DBC" w:rsidRPr="003F3515">
        <w:rPr>
          <w:rFonts w:cs="Times New Roman"/>
        </w:rPr>
        <w:t>s</w:t>
      </w:r>
      <w:r w:rsidR="003D4A3C" w:rsidRPr="003F3515">
        <w:rPr>
          <w:rFonts w:cs="Times New Roman"/>
        </w:rPr>
        <w:t xml:space="preserve">tance </w:t>
      </w:r>
      <w:r w:rsidR="00BA5254" w:rsidRPr="003F3515">
        <w:rPr>
          <w:rFonts w:cs="Times New Roman"/>
        </w:rPr>
        <w:t xml:space="preserve">also appears to be </w:t>
      </w:r>
      <w:r w:rsidR="00C76007" w:rsidRPr="003F3515">
        <w:rPr>
          <w:rFonts w:cs="Times New Roman"/>
        </w:rPr>
        <w:t>a strong mark</w:t>
      </w:r>
      <w:r w:rsidR="00BA5254" w:rsidRPr="003F3515">
        <w:rPr>
          <w:rFonts w:cs="Times New Roman"/>
        </w:rPr>
        <w:t>er</w:t>
      </w:r>
      <w:r w:rsidR="00C76007" w:rsidRPr="003F3515">
        <w:rPr>
          <w:rFonts w:cs="Times New Roman"/>
        </w:rPr>
        <w:t xml:space="preserve"> of authorial status and</w:t>
      </w:r>
      <w:r w:rsidR="003D4A3C" w:rsidRPr="003F3515">
        <w:rPr>
          <w:rFonts w:cs="Times New Roman"/>
        </w:rPr>
        <w:t xml:space="preserve"> text quality</w:t>
      </w:r>
      <w:r w:rsidR="00BA5254" w:rsidRPr="003F3515">
        <w:rPr>
          <w:rFonts w:cs="Times New Roman"/>
        </w:rPr>
        <w:t xml:space="preserve">, conveying </w:t>
      </w:r>
      <w:r w:rsidR="000D4189" w:rsidRPr="003F3515">
        <w:rPr>
          <w:rFonts w:cs="Times New Roman"/>
        </w:rPr>
        <w:t>the author’s insider status with the right to be taken seriously</w:t>
      </w:r>
      <w:r w:rsidR="003D4A3C" w:rsidRPr="003F3515">
        <w:rPr>
          <w:rFonts w:cs="Times New Roman"/>
        </w:rPr>
        <w:t>.</w:t>
      </w:r>
      <w:r w:rsidR="0046741F" w:rsidRPr="003F3515">
        <w:rPr>
          <w:rFonts w:cs="Times New Roman"/>
        </w:rPr>
        <w:t xml:space="preserve"> </w:t>
      </w:r>
      <w:r w:rsidR="003F3515" w:rsidRPr="003F3515">
        <w:rPr>
          <w:rFonts w:cs="Times New Roman"/>
          <w:noProof/>
        </w:rPr>
        <w:t xml:space="preserve">Thus </w:t>
      </w:r>
      <w:r w:rsidR="00B053A1" w:rsidRPr="003F3515">
        <w:rPr>
          <w:rFonts w:cs="Times New Roman"/>
          <w:noProof/>
        </w:rPr>
        <w:t>Zhao</w:t>
      </w:r>
      <w:r w:rsidR="00EC26C9" w:rsidRPr="003F3515">
        <w:rPr>
          <w:rFonts w:cs="Times New Roman"/>
        </w:rPr>
        <w:t xml:space="preserve"> </w:t>
      </w:r>
      <w:r w:rsidR="00B053A1" w:rsidRPr="003F3515">
        <w:rPr>
          <w:rFonts w:cs="Times New Roman"/>
          <w:noProof/>
        </w:rPr>
        <w:t>(2013)</w:t>
      </w:r>
      <w:r w:rsidR="00EC26C9" w:rsidRPr="003F3515">
        <w:rPr>
          <w:rFonts w:cs="Times New Roman"/>
        </w:rPr>
        <w:t xml:space="preserve"> </w:t>
      </w:r>
      <w:r w:rsidR="003F3515" w:rsidRPr="003F3515">
        <w:rPr>
          <w:rFonts w:cs="Times New Roman"/>
        </w:rPr>
        <w:t xml:space="preserve">found </w:t>
      </w:r>
      <w:r w:rsidR="00EC26C9" w:rsidRPr="003F3515">
        <w:rPr>
          <w:rFonts w:cs="Times New Roman"/>
        </w:rPr>
        <w:t xml:space="preserve">that the appropriateness of </w:t>
      </w:r>
      <w:r w:rsidR="008C55D7">
        <w:rPr>
          <w:rFonts w:cs="Times New Roman"/>
        </w:rPr>
        <w:t xml:space="preserve">the </w:t>
      </w:r>
      <w:r w:rsidR="00EC26C9" w:rsidRPr="003F3515">
        <w:rPr>
          <w:rFonts w:cs="Times New Roman"/>
        </w:rPr>
        <w:t xml:space="preserve">authorial voice a student projects into a </w:t>
      </w:r>
      <w:proofErr w:type="gramStart"/>
      <w:r w:rsidR="00EC26C9" w:rsidRPr="003F3515">
        <w:rPr>
          <w:rFonts w:cs="Times New Roman"/>
        </w:rPr>
        <w:t xml:space="preserve">text </w:t>
      </w:r>
      <w:r w:rsidR="003F3515">
        <w:rPr>
          <w:rFonts w:cs="Times New Roman"/>
        </w:rPr>
        <w:t>correlates</w:t>
      </w:r>
      <w:proofErr w:type="gramEnd"/>
      <w:r w:rsidR="003F3515">
        <w:rPr>
          <w:rFonts w:cs="Times New Roman"/>
        </w:rPr>
        <w:t xml:space="preserve"> positively </w:t>
      </w:r>
      <w:r w:rsidR="00EC26C9" w:rsidRPr="003F3515">
        <w:rPr>
          <w:rFonts w:cs="Times New Roman"/>
        </w:rPr>
        <w:t xml:space="preserve">with the </w:t>
      </w:r>
      <w:r w:rsidR="003F3515">
        <w:rPr>
          <w:rFonts w:cs="Times New Roman"/>
        </w:rPr>
        <w:t xml:space="preserve">grade achieved. What is missing from these studies, however, is the question of whether </w:t>
      </w:r>
      <w:r w:rsidR="003F3515" w:rsidRPr="003F3515">
        <w:rPr>
          <w:rFonts w:cs="Times New Roman"/>
        </w:rPr>
        <w:t xml:space="preserve">ChatGPT </w:t>
      </w:r>
      <w:r w:rsidR="003F3515">
        <w:rPr>
          <w:rFonts w:cs="Times New Roman"/>
        </w:rPr>
        <w:t>can produce texts with the same degree of nuance and variability</w:t>
      </w:r>
      <w:r w:rsidR="008C55D7">
        <w:rPr>
          <w:rFonts w:cs="Times New Roman"/>
        </w:rPr>
        <w:t xml:space="preserve"> of stance.</w:t>
      </w:r>
    </w:p>
    <w:p w14:paraId="40020D91" w14:textId="77777777" w:rsidR="008C55D7" w:rsidRDefault="008C55D7" w:rsidP="008C55D7">
      <w:pPr>
        <w:rPr>
          <w:rFonts w:cs="Times New Roman"/>
        </w:rPr>
      </w:pPr>
    </w:p>
    <w:p w14:paraId="0F7C0289" w14:textId="77777777" w:rsidR="008C55D7" w:rsidRDefault="008C55D7" w:rsidP="008C55D7">
      <w:pPr>
        <w:rPr>
          <w:rFonts w:cs="Times New Roman"/>
        </w:rPr>
      </w:pPr>
    </w:p>
    <w:p w14:paraId="19EA563E" w14:textId="77777777" w:rsidR="008C55D7" w:rsidRPr="00204E3A" w:rsidRDefault="008C55D7" w:rsidP="008C55D7">
      <w:pPr>
        <w:rPr>
          <w:rFonts w:cs="Times New Roman"/>
        </w:rPr>
      </w:pPr>
    </w:p>
    <w:p w14:paraId="365CD0F3" w14:textId="77777777" w:rsidR="00251827" w:rsidRDefault="00251827" w:rsidP="00FB7E72">
      <w:pPr>
        <w:rPr>
          <w:rFonts w:cs="Times New Roman"/>
        </w:rPr>
      </w:pPr>
    </w:p>
    <w:p w14:paraId="21C8B8EB" w14:textId="77777777" w:rsidR="00251827" w:rsidRPr="009D1429" w:rsidRDefault="00251827" w:rsidP="00FB7E72">
      <w:pPr>
        <w:rPr>
          <w:rFonts w:cs="Times New Roman"/>
          <w:b/>
          <w:bCs/>
        </w:rPr>
      </w:pPr>
      <w:r w:rsidRPr="009D1429">
        <w:rPr>
          <w:rFonts w:cs="Times New Roman"/>
          <w:b/>
          <w:bCs/>
        </w:rPr>
        <w:lastRenderedPageBreak/>
        <w:t>4. Data and analysis</w:t>
      </w:r>
    </w:p>
    <w:p w14:paraId="2C6AE384" w14:textId="77777777" w:rsidR="00251827" w:rsidRPr="009D1429" w:rsidRDefault="00251827" w:rsidP="00FB7E72">
      <w:pPr>
        <w:rPr>
          <w:rFonts w:cs="Times New Roman"/>
          <w:b/>
          <w:bCs/>
        </w:rPr>
      </w:pPr>
      <w:r w:rsidRPr="009D1429">
        <w:rPr>
          <w:rFonts w:cs="Times New Roman"/>
          <w:b/>
          <w:bCs/>
        </w:rPr>
        <w:t>4.1 Data collection</w:t>
      </w:r>
    </w:p>
    <w:p w14:paraId="1BA7181F" w14:textId="6C5DC590" w:rsidR="00251827" w:rsidRPr="00204E3A" w:rsidRDefault="00251827" w:rsidP="00FB7E72">
      <w:pPr>
        <w:rPr>
          <w:rFonts w:cs="Times New Roman"/>
        </w:rPr>
      </w:pPr>
      <w:r w:rsidRPr="009D1429">
        <w:rPr>
          <w:rFonts w:cs="Times New Roman"/>
        </w:rPr>
        <w:t xml:space="preserve">As outlined above, we set out to compare the argumentative essays generated by ChatGPT with those </w:t>
      </w:r>
      <w:r w:rsidR="008C55D7" w:rsidRPr="009D1429">
        <w:rPr>
          <w:rFonts w:cs="Times New Roman"/>
        </w:rPr>
        <w:t xml:space="preserve">written </w:t>
      </w:r>
      <w:r w:rsidRPr="009D1429">
        <w:rPr>
          <w:rFonts w:cs="Times New Roman"/>
        </w:rPr>
        <w:t xml:space="preserve">by British university students. For the latter </w:t>
      </w:r>
      <w:r w:rsidR="009D1429" w:rsidRPr="009D1429">
        <w:rPr>
          <w:rFonts w:cs="Times New Roman"/>
        </w:rPr>
        <w:t xml:space="preserve">extracted 145 argumentative essays by British students from </w:t>
      </w:r>
      <w:r w:rsidRPr="009D1429">
        <w:rPr>
          <w:rFonts w:cs="Times New Roman"/>
        </w:rPr>
        <w:t>the Louvain Corpus of Native English Essays (LOCNESS), a collection of texts written by British and American university students</w:t>
      </w:r>
      <w:r w:rsidR="00673E6D" w:rsidRPr="009D1429">
        <w:rPr>
          <w:rFonts w:cs="Times New Roman"/>
        </w:rPr>
        <w:t xml:space="preserve"> </w:t>
      </w:r>
      <w:r w:rsidR="00B053A1" w:rsidRPr="009D1429">
        <w:rPr>
          <w:rFonts w:cs="Times New Roman"/>
          <w:noProof/>
        </w:rPr>
        <w:t>(Granger, 2013)</w:t>
      </w:r>
      <w:r w:rsidRPr="009D1429">
        <w:rPr>
          <w:rFonts w:cs="Times New Roman"/>
        </w:rPr>
        <w:t xml:space="preserve">. The topics </w:t>
      </w:r>
      <w:r w:rsidR="009D1429" w:rsidRPr="009D1429">
        <w:rPr>
          <w:rFonts w:cs="Times New Roman"/>
        </w:rPr>
        <w:t xml:space="preserve">in our selection </w:t>
      </w:r>
      <w:r w:rsidRPr="009D1429">
        <w:rPr>
          <w:rFonts w:cs="Times New Roman"/>
        </w:rPr>
        <w:t>cover</w:t>
      </w:r>
      <w:r w:rsidR="009D1429" w:rsidRPr="009D1429">
        <w:rPr>
          <w:rFonts w:cs="Times New Roman"/>
        </w:rPr>
        <w:t>ed</w:t>
      </w:r>
      <w:r w:rsidRPr="009D1429">
        <w:rPr>
          <w:rFonts w:cs="Times New Roman"/>
        </w:rPr>
        <w:t xml:space="preserve"> Britain’s relationship to the EU, transport, boxing, the parliamentary system, computers and life, eating beef, the lottery and fox hunting.</w:t>
      </w:r>
    </w:p>
    <w:p w14:paraId="74551694" w14:textId="77777777" w:rsidR="00251827" w:rsidRPr="00204E3A" w:rsidRDefault="00251827" w:rsidP="00FB7E72">
      <w:pPr>
        <w:rPr>
          <w:rFonts w:cs="Times New Roman"/>
        </w:rPr>
      </w:pPr>
    </w:p>
    <w:p w14:paraId="7F502A3E" w14:textId="2BA549B0" w:rsidR="00251827" w:rsidRPr="00EA6D23" w:rsidRDefault="00251827" w:rsidP="00FB7E72">
      <w:pPr>
        <w:rPr>
          <w:rFonts w:cs="Times New Roman"/>
        </w:rPr>
      </w:pPr>
      <w:r w:rsidRPr="00EA6D23">
        <w:rPr>
          <w:rFonts w:cs="Times New Roman"/>
        </w:rPr>
        <w:t>For the ChatGPT corpus we wrote a prompt for each topic, following the student prompts as closely as possible. We recognised the sensitivity of ChatGPT to phrasing and took advice from the literature on effective AI prompts</w:t>
      </w:r>
      <w:r w:rsidR="00673E6D" w:rsidRPr="00EA6D23">
        <w:rPr>
          <w:rFonts w:cs="Times New Roman"/>
        </w:rPr>
        <w:t xml:space="preserve"> </w:t>
      </w:r>
      <w:r w:rsidR="00B053A1" w:rsidRPr="00EA6D23">
        <w:rPr>
          <w:rFonts w:cs="Times New Roman"/>
          <w:noProof/>
        </w:rPr>
        <w:t>(Sarrion, 2023; Skrabut, 2023)</w:t>
      </w:r>
      <w:r w:rsidRPr="00EA6D23">
        <w:rPr>
          <w:rFonts w:cs="Times New Roman"/>
        </w:rPr>
        <w:t>. In particular, we ensured that ChatGPT was provided with a specific role, a realistic context and the rules and tone of the writing assignment. For the topic of transport, for example, we instructed the programme thus:</w:t>
      </w:r>
    </w:p>
    <w:p w14:paraId="41717DBE" w14:textId="4B511522" w:rsidR="00251827" w:rsidRPr="00204E3A" w:rsidRDefault="00F64E31" w:rsidP="00FB7E72">
      <w:pPr>
        <w:ind w:left="851" w:right="651"/>
        <w:rPr>
          <w:rFonts w:cs="Times New Roman"/>
        </w:rPr>
      </w:pPr>
      <w:r w:rsidRPr="00EA6D23">
        <w:rPr>
          <w:rFonts w:cs="Times New Roman"/>
        </w:rPr>
        <w:t>“</w:t>
      </w:r>
      <w:r w:rsidR="00251827" w:rsidRPr="00EA6D23">
        <w:rPr>
          <w:rFonts w:cs="Times New Roman"/>
        </w:rPr>
        <w:t>You are an expert in academic writing. Write 16 argumentative essays with a persuasive writing style on the topic of transport. Each essay is about 500 words long.”</w:t>
      </w:r>
      <w:r w:rsidR="00251827" w:rsidRPr="00204E3A">
        <w:rPr>
          <w:rFonts w:cs="Times New Roman"/>
        </w:rPr>
        <w:t xml:space="preserve"> </w:t>
      </w:r>
    </w:p>
    <w:p w14:paraId="39F1A72F" w14:textId="77777777" w:rsidR="00251827" w:rsidRPr="00204E3A" w:rsidRDefault="00251827" w:rsidP="00FB7E72">
      <w:pPr>
        <w:rPr>
          <w:rFonts w:cs="Times New Roman"/>
        </w:rPr>
      </w:pPr>
    </w:p>
    <w:p w14:paraId="06A782A8" w14:textId="5A592176" w:rsidR="00251827" w:rsidRDefault="00251827" w:rsidP="00FB7E72">
      <w:pPr>
        <w:rPr>
          <w:rFonts w:cs="Times New Roman"/>
        </w:rPr>
      </w:pPr>
      <w:r w:rsidRPr="00204E3A">
        <w:rPr>
          <w:rFonts w:cs="Times New Roman"/>
        </w:rPr>
        <w:t>We used ChatGPT 4.0 for the essay generation, which is a more advanced model than its predecessor, especially in terms of its enhanced understanding and contextualization abilities, its expanded knowledge base and its improved language skills (OpenAI, 2023). The details of the two corpora are shown in Table 1.</w:t>
      </w:r>
    </w:p>
    <w:p w14:paraId="634C0C92" w14:textId="77777777" w:rsidR="00251827" w:rsidRPr="00204E3A" w:rsidRDefault="00251827" w:rsidP="00B05A3B">
      <w:pPr>
        <w:ind w:left="1680" w:firstLine="420"/>
        <w:rPr>
          <w:rFonts w:cs="Times New Roman"/>
        </w:rPr>
      </w:pPr>
      <w:r w:rsidRPr="00204E3A">
        <w:rPr>
          <w:rFonts w:cs="Times New Roman"/>
        </w:rPr>
        <w:t>Table 1 Corpus characteristics</w:t>
      </w:r>
    </w:p>
    <w:tbl>
      <w:tblPr>
        <w:tblStyle w:val="TableGrid"/>
        <w:tblW w:w="0" w:type="auto"/>
        <w:jc w:val="center"/>
        <w:tblLook w:val="04A0" w:firstRow="1" w:lastRow="0" w:firstColumn="1" w:lastColumn="0" w:noHBand="0" w:noVBand="1"/>
      </w:tblPr>
      <w:tblGrid>
        <w:gridCol w:w="2765"/>
        <w:gridCol w:w="1625"/>
        <w:gridCol w:w="1275"/>
        <w:gridCol w:w="1418"/>
      </w:tblGrid>
      <w:tr w:rsidR="00251827" w:rsidRPr="00204E3A" w14:paraId="089DC4A7" w14:textId="77777777" w:rsidTr="0052706F">
        <w:trPr>
          <w:jc w:val="center"/>
        </w:trPr>
        <w:tc>
          <w:tcPr>
            <w:tcW w:w="2765" w:type="dxa"/>
            <w:tcBorders>
              <w:top w:val="single" w:sz="8" w:space="0" w:color="auto"/>
              <w:bottom w:val="single" w:sz="8" w:space="0" w:color="auto"/>
            </w:tcBorders>
            <w:vAlign w:val="center"/>
          </w:tcPr>
          <w:p w14:paraId="778B16F3" w14:textId="77777777" w:rsidR="00251827" w:rsidRPr="00204E3A" w:rsidRDefault="00251827" w:rsidP="00673E6D">
            <w:pPr>
              <w:spacing w:line="360" w:lineRule="auto"/>
              <w:jc w:val="center"/>
              <w:rPr>
                <w:rFonts w:cs="Times New Roman"/>
                <w:b/>
                <w:bCs/>
              </w:rPr>
            </w:pPr>
            <w:r w:rsidRPr="00204E3A">
              <w:rPr>
                <w:rFonts w:cs="Times New Roman"/>
                <w:b/>
                <w:bCs/>
              </w:rPr>
              <w:t>Corpus</w:t>
            </w:r>
          </w:p>
        </w:tc>
        <w:tc>
          <w:tcPr>
            <w:tcW w:w="1625" w:type="dxa"/>
            <w:tcBorders>
              <w:top w:val="single" w:sz="8" w:space="0" w:color="auto"/>
              <w:bottom w:val="single" w:sz="8" w:space="0" w:color="auto"/>
            </w:tcBorders>
            <w:vAlign w:val="center"/>
          </w:tcPr>
          <w:p w14:paraId="2DFC6748" w14:textId="77777777" w:rsidR="00251827" w:rsidRPr="00204E3A" w:rsidRDefault="00251827" w:rsidP="00673E6D">
            <w:pPr>
              <w:spacing w:line="360" w:lineRule="auto"/>
              <w:jc w:val="center"/>
              <w:rPr>
                <w:rFonts w:cs="Times New Roman"/>
                <w:b/>
                <w:bCs/>
              </w:rPr>
            </w:pPr>
            <w:r w:rsidRPr="00204E3A">
              <w:rPr>
                <w:rFonts w:cs="Times New Roman"/>
                <w:b/>
                <w:bCs/>
              </w:rPr>
              <w:t>No. of texts</w:t>
            </w:r>
          </w:p>
        </w:tc>
        <w:tc>
          <w:tcPr>
            <w:tcW w:w="1275" w:type="dxa"/>
            <w:tcBorders>
              <w:top w:val="single" w:sz="8" w:space="0" w:color="auto"/>
              <w:bottom w:val="single" w:sz="8" w:space="0" w:color="auto"/>
            </w:tcBorders>
            <w:vAlign w:val="center"/>
          </w:tcPr>
          <w:p w14:paraId="47130A80" w14:textId="77777777" w:rsidR="00251827" w:rsidRPr="00204E3A" w:rsidRDefault="00251827" w:rsidP="00673E6D">
            <w:pPr>
              <w:spacing w:line="360" w:lineRule="auto"/>
              <w:jc w:val="center"/>
              <w:rPr>
                <w:rFonts w:cs="Times New Roman"/>
                <w:b/>
                <w:bCs/>
              </w:rPr>
            </w:pPr>
            <w:r w:rsidRPr="00204E3A">
              <w:rPr>
                <w:rFonts w:cs="Times New Roman"/>
                <w:b/>
                <w:bCs/>
              </w:rPr>
              <w:t>Tokens</w:t>
            </w:r>
          </w:p>
        </w:tc>
        <w:tc>
          <w:tcPr>
            <w:tcW w:w="1418" w:type="dxa"/>
            <w:tcBorders>
              <w:top w:val="single" w:sz="8" w:space="0" w:color="auto"/>
              <w:bottom w:val="single" w:sz="8" w:space="0" w:color="auto"/>
            </w:tcBorders>
            <w:vAlign w:val="center"/>
          </w:tcPr>
          <w:p w14:paraId="4086A612" w14:textId="77777777" w:rsidR="00251827" w:rsidRPr="00204E3A" w:rsidRDefault="00251827" w:rsidP="00673E6D">
            <w:pPr>
              <w:spacing w:line="360" w:lineRule="auto"/>
              <w:jc w:val="center"/>
              <w:rPr>
                <w:rFonts w:cs="Times New Roman"/>
                <w:b/>
                <w:bCs/>
              </w:rPr>
            </w:pPr>
            <w:r w:rsidRPr="00204E3A">
              <w:rPr>
                <w:rFonts w:cs="Times New Roman"/>
                <w:b/>
                <w:bCs/>
              </w:rPr>
              <w:t>Types</w:t>
            </w:r>
          </w:p>
        </w:tc>
      </w:tr>
      <w:tr w:rsidR="00251827" w:rsidRPr="00204E3A" w14:paraId="4EF491F0" w14:textId="77777777" w:rsidTr="0052706F">
        <w:trPr>
          <w:jc w:val="center"/>
        </w:trPr>
        <w:tc>
          <w:tcPr>
            <w:tcW w:w="2765" w:type="dxa"/>
            <w:tcBorders>
              <w:top w:val="single" w:sz="8" w:space="0" w:color="auto"/>
              <w:bottom w:val="single" w:sz="4" w:space="0" w:color="auto"/>
            </w:tcBorders>
            <w:vAlign w:val="center"/>
          </w:tcPr>
          <w:p w14:paraId="278DF26B" w14:textId="77777777" w:rsidR="00251827" w:rsidRPr="00204E3A" w:rsidRDefault="00251827" w:rsidP="00673E6D">
            <w:pPr>
              <w:spacing w:line="360" w:lineRule="auto"/>
              <w:jc w:val="center"/>
              <w:rPr>
                <w:rFonts w:cs="Times New Roman"/>
              </w:rPr>
            </w:pPr>
            <w:r w:rsidRPr="00204E3A">
              <w:rPr>
                <w:rFonts w:cs="Times New Roman"/>
              </w:rPr>
              <w:t>ChatGPT essays</w:t>
            </w:r>
          </w:p>
        </w:tc>
        <w:tc>
          <w:tcPr>
            <w:tcW w:w="1625" w:type="dxa"/>
            <w:tcBorders>
              <w:top w:val="single" w:sz="8" w:space="0" w:color="auto"/>
              <w:bottom w:val="single" w:sz="4" w:space="0" w:color="auto"/>
            </w:tcBorders>
            <w:vAlign w:val="center"/>
          </w:tcPr>
          <w:p w14:paraId="0B99ABBF" w14:textId="77777777" w:rsidR="00251827" w:rsidRPr="00204E3A" w:rsidRDefault="00251827" w:rsidP="00673E6D">
            <w:pPr>
              <w:spacing w:line="360" w:lineRule="auto"/>
              <w:jc w:val="center"/>
              <w:rPr>
                <w:rFonts w:cs="Times New Roman"/>
              </w:rPr>
            </w:pPr>
            <w:r w:rsidRPr="00204E3A">
              <w:rPr>
                <w:rFonts w:cs="Times New Roman"/>
              </w:rPr>
              <w:t>145</w:t>
            </w:r>
          </w:p>
        </w:tc>
        <w:tc>
          <w:tcPr>
            <w:tcW w:w="1275" w:type="dxa"/>
            <w:tcBorders>
              <w:top w:val="single" w:sz="8" w:space="0" w:color="auto"/>
              <w:bottom w:val="single" w:sz="4" w:space="0" w:color="auto"/>
            </w:tcBorders>
            <w:vAlign w:val="center"/>
          </w:tcPr>
          <w:p w14:paraId="215E6CB2" w14:textId="77777777" w:rsidR="00251827" w:rsidRPr="00204E3A" w:rsidRDefault="00251827" w:rsidP="00673E6D">
            <w:pPr>
              <w:spacing w:line="360" w:lineRule="auto"/>
              <w:jc w:val="center"/>
              <w:rPr>
                <w:rFonts w:cs="Times New Roman"/>
              </w:rPr>
            </w:pPr>
            <w:r w:rsidRPr="00204E3A">
              <w:t>72,819</w:t>
            </w:r>
          </w:p>
        </w:tc>
        <w:tc>
          <w:tcPr>
            <w:tcW w:w="1418" w:type="dxa"/>
            <w:tcBorders>
              <w:top w:val="single" w:sz="8" w:space="0" w:color="auto"/>
              <w:bottom w:val="single" w:sz="4" w:space="0" w:color="auto"/>
            </w:tcBorders>
            <w:vAlign w:val="center"/>
          </w:tcPr>
          <w:p w14:paraId="3E7CA5E2" w14:textId="77777777" w:rsidR="00251827" w:rsidRPr="00204E3A" w:rsidRDefault="00251827" w:rsidP="00673E6D">
            <w:pPr>
              <w:spacing w:line="360" w:lineRule="auto"/>
              <w:jc w:val="center"/>
              <w:rPr>
                <w:rFonts w:cs="Times New Roman"/>
              </w:rPr>
            </w:pPr>
            <w:r w:rsidRPr="00204E3A">
              <w:t>7,164</w:t>
            </w:r>
          </w:p>
        </w:tc>
      </w:tr>
      <w:tr w:rsidR="00251827" w:rsidRPr="00204E3A" w14:paraId="541BFBB6" w14:textId="77777777" w:rsidTr="0052706F">
        <w:trPr>
          <w:jc w:val="center"/>
        </w:trPr>
        <w:tc>
          <w:tcPr>
            <w:tcW w:w="2765" w:type="dxa"/>
            <w:tcBorders>
              <w:bottom w:val="single" w:sz="8" w:space="0" w:color="auto"/>
            </w:tcBorders>
            <w:vAlign w:val="center"/>
          </w:tcPr>
          <w:p w14:paraId="178F7EEE" w14:textId="77777777" w:rsidR="00251827" w:rsidRPr="00204E3A" w:rsidRDefault="00251827" w:rsidP="00673E6D">
            <w:pPr>
              <w:spacing w:line="360" w:lineRule="auto"/>
              <w:jc w:val="center"/>
              <w:rPr>
                <w:rFonts w:cs="Times New Roman"/>
              </w:rPr>
            </w:pPr>
            <w:r w:rsidRPr="00204E3A">
              <w:rPr>
                <w:rFonts w:cs="Times New Roman"/>
              </w:rPr>
              <w:t>British student essays</w:t>
            </w:r>
          </w:p>
        </w:tc>
        <w:tc>
          <w:tcPr>
            <w:tcW w:w="1625" w:type="dxa"/>
            <w:tcBorders>
              <w:bottom w:val="single" w:sz="8" w:space="0" w:color="auto"/>
            </w:tcBorders>
            <w:vAlign w:val="center"/>
          </w:tcPr>
          <w:p w14:paraId="770522A9" w14:textId="77777777" w:rsidR="00251827" w:rsidRPr="00204E3A" w:rsidRDefault="00251827" w:rsidP="00673E6D">
            <w:pPr>
              <w:spacing w:line="360" w:lineRule="auto"/>
              <w:jc w:val="center"/>
              <w:rPr>
                <w:rFonts w:cs="Times New Roman"/>
              </w:rPr>
            </w:pPr>
            <w:r w:rsidRPr="00204E3A">
              <w:rPr>
                <w:rFonts w:cs="Times New Roman"/>
              </w:rPr>
              <w:t>145</w:t>
            </w:r>
          </w:p>
        </w:tc>
        <w:tc>
          <w:tcPr>
            <w:tcW w:w="1275" w:type="dxa"/>
            <w:tcBorders>
              <w:bottom w:val="single" w:sz="8" w:space="0" w:color="auto"/>
            </w:tcBorders>
            <w:vAlign w:val="center"/>
          </w:tcPr>
          <w:p w14:paraId="1B0FA20F" w14:textId="77777777" w:rsidR="00251827" w:rsidRPr="00204E3A" w:rsidRDefault="00251827" w:rsidP="00673E6D">
            <w:pPr>
              <w:spacing w:line="360" w:lineRule="auto"/>
              <w:jc w:val="center"/>
              <w:rPr>
                <w:rFonts w:cs="Times New Roman"/>
              </w:rPr>
            </w:pPr>
            <w:r w:rsidRPr="00204E3A">
              <w:t>78,060</w:t>
            </w:r>
          </w:p>
        </w:tc>
        <w:tc>
          <w:tcPr>
            <w:tcW w:w="1418" w:type="dxa"/>
            <w:tcBorders>
              <w:bottom w:val="single" w:sz="8" w:space="0" w:color="auto"/>
            </w:tcBorders>
            <w:vAlign w:val="center"/>
          </w:tcPr>
          <w:p w14:paraId="41C8EC3F" w14:textId="77777777" w:rsidR="00251827" w:rsidRPr="00204E3A" w:rsidRDefault="00251827" w:rsidP="00673E6D">
            <w:pPr>
              <w:spacing w:line="360" w:lineRule="auto"/>
              <w:jc w:val="center"/>
              <w:rPr>
                <w:rFonts w:cs="Times New Roman"/>
              </w:rPr>
            </w:pPr>
            <w:r w:rsidRPr="00204E3A">
              <w:t>6,975</w:t>
            </w:r>
          </w:p>
        </w:tc>
      </w:tr>
    </w:tbl>
    <w:p w14:paraId="50945241" w14:textId="77777777" w:rsidR="00251827" w:rsidRPr="00204E3A" w:rsidRDefault="00251827" w:rsidP="00FB7E72">
      <w:pPr>
        <w:spacing w:line="276" w:lineRule="auto"/>
        <w:rPr>
          <w:rFonts w:cs="Times New Roman"/>
        </w:rPr>
      </w:pPr>
    </w:p>
    <w:p w14:paraId="2E86C8B0" w14:textId="07DC70FC" w:rsidR="009D1429" w:rsidRDefault="00B05A3B" w:rsidP="00FB7E72">
      <w:pPr>
        <w:rPr>
          <w:rFonts w:asciiTheme="majorBidi" w:hAnsiTheme="majorBidi" w:cstheme="majorBidi"/>
          <w:szCs w:val="24"/>
        </w:rPr>
      </w:pPr>
      <w:r w:rsidRPr="008123BB">
        <w:rPr>
          <w:rFonts w:asciiTheme="majorBidi" w:hAnsiTheme="majorBidi" w:cstheme="majorBidi"/>
          <w:szCs w:val="24"/>
        </w:rPr>
        <w:lastRenderedPageBreak/>
        <w:t xml:space="preserve">GPT4 </w:t>
      </w:r>
      <w:r>
        <w:rPr>
          <w:rFonts w:asciiTheme="majorBidi" w:hAnsiTheme="majorBidi" w:cstheme="majorBidi"/>
          <w:szCs w:val="24"/>
        </w:rPr>
        <w:t xml:space="preserve">therefore has the claimed </w:t>
      </w:r>
      <w:r w:rsidRPr="008123BB">
        <w:rPr>
          <w:rFonts w:asciiTheme="majorBidi" w:hAnsiTheme="majorBidi" w:cstheme="majorBidi"/>
          <w:szCs w:val="24"/>
        </w:rPr>
        <w:t>capability to produce text outputs that exhibit human-level performance in various professional and academic benchmarks</w:t>
      </w:r>
      <w:r>
        <w:rPr>
          <w:rFonts w:asciiTheme="majorBidi" w:hAnsiTheme="majorBidi" w:cstheme="majorBidi"/>
          <w:szCs w:val="24"/>
        </w:rPr>
        <w:t>, and our analyses set out to test these claims.</w:t>
      </w:r>
    </w:p>
    <w:p w14:paraId="1C3FCE3B" w14:textId="77777777" w:rsidR="00B05A3B" w:rsidRDefault="00B05A3B" w:rsidP="00FB7E72">
      <w:pPr>
        <w:rPr>
          <w:rFonts w:cs="Times New Roman"/>
          <w:b/>
          <w:bCs/>
        </w:rPr>
      </w:pPr>
    </w:p>
    <w:p w14:paraId="652458FC" w14:textId="13F1639A" w:rsidR="00251827" w:rsidRPr="00B05A3B" w:rsidRDefault="00251827" w:rsidP="00FB7E72">
      <w:pPr>
        <w:rPr>
          <w:rFonts w:cs="Times New Roman"/>
          <w:b/>
          <w:bCs/>
        </w:rPr>
      </w:pPr>
      <w:r w:rsidRPr="00B05A3B">
        <w:rPr>
          <w:rFonts w:cs="Times New Roman"/>
          <w:b/>
          <w:bCs/>
        </w:rPr>
        <w:t xml:space="preserve">4.2 </w:t>
      </w:r>
      <w:r w:rsidR="00EC1393" w:rsidRPr="00B05A3B">
        <w:rPr>
          <w:rFonts w:cs="Times New Roman"/>
          <w:b/>
          <w:bCs/>
        </w:rPr>
        <w:t>Data analysis</w:t>
      </w:r>
    </w:p>
    <w:p w14:paraId="341DFA34" w14:textId="5923C4AC" w:rsidR="007007E8" w:rsidRPr="00B05A3B" w:rsidRDefault="007007E8" w:rsidP="00B05A3B">
      <w:pPr>
        <w:rPr>
          <w:rFonts w:cs="Times New Roman"/>
        </w:rPr>
      </w:pPr>
      <w:r w:rsidRPr="00B05A3B">
        <w:rPr>
          <w:rFonts w:cs="Times New Roman"/>
        </w:rPr>
        <w:t>As mentioned</w:t>
      </w:r>
      <w:r w:rsidR="00B05A3B" w:rsidRPr="00B05A3B">
        <w:rPr>
          <w:rFonts w:cs="Times New Roman"/>
        </w:rPr>
        <w:t xml:space="preserve"> above,</w:t>
      </w:r>
      <w:r w:rsidRPr="00B05A3B">
        <w:rPr>
          <w:rFonts w:cs="Times New Roman"/>
        </w:rPr>
        <w:t xml:space="preserve"> we follow</w:t>
      </w:r>
      <w:r w:rsidR="00B05A3B" w:rsidRPr="00B05A3B">
        <w:rPr>
          <w:rFonts w:cs="Times New Roman"/>
        </w:rPr>
        <w:t>ed</w:t>
      </w:r>
      <w:r w:rsidRPr="00B05A3B">
        <w:rPr>
          <w:rFonts w:cs="Times New Roman"/>
        </w:rPr>
        <w:t xml:space="preserve"> </w:t>
      </w:r>
      <w:r w:rsidR="00B053A1" w:rsidRPr="00B05A3B">
        <w:rPr>
          <w:rFonts w:cs="Times New Roman"/>
          <w:noProof/>
        </w:rPr>
        <w:t>Hyland</w:t>
      </w:r>
      <w:r w:rsidRPr="00B05A3B">
        <w:rPr>
          <w:rFonts w:cs="Times New Roman"/>
        </w:rPr>
        <w:t xml:space="preserve">’s </w:t>
      </w:r>
      <w:r w:rsidR="00B053A1" w:rsidRPr="00B05A3B">
        <w:rPr>
          <w:rFonts w:cs="Times New Roman"/>
          <w:noProof/>
        </w:rPr>
        <w:t>(2005)</w:t>
      </w:r>
      <w:r w:rsidRPr="00B05A3B">
        <w:rPr>
          <w:rFonts w:cs="Times New Roman"/>
        </w:rPr>
        <w:t xml:space="preserve"> perspective of stance in academic writing which regards it as</w:t>
      </w:r>
    </w:p>
    <w:p w14:paraId="7D145EF9" w14:textId="6870327E" w:rsidR="007007E8" w:rsidRPr="00B05A3B" w:rsidRDefault="007007E8" w:rsidP="007007E8">
      <w:pPr>
        <w:ind w:leftChars="236" w:left="566" w:rightChars="271" w:right="650"/>
        <w:rPr>
          <w:rFonts w:cs="Times New Roman"/>
        </w:rPr>
      </w:pPr>
      <w:r w:rsidRPr="00B05A3B">
        <w:rPr>
          <w:rFonts w:cs="Times New Roman"/>
          <w:i/>
        </w:rPr>
        <w:t>writer-oriented features</w:t>
      </w:r>
      <w:r w:rsidRPr="00B05A3B">
        <w:rPr>
          <w:rFonts w:cs="Times New Roman"/>
        </w:rPr>
        <w:t xml:space="preserve"> of interaction and refers to the ways academics annotate their texts to comment on the possible accuracy or credibility of a claim, the extent they want to commit themselves to it, or the attitude they want to convey to an entity, a proposition, or the reader (p.178).</w:t>
      </w:r>
      <w:r w:rsidRPr="00B05A3B">
        <w:rPr>
          <w:rFonts w:cs="Times New Roman"/>
        </w:rPr>
        <w:tab/>
      </w:r>
    </w:p>
    <w:p w14:paraId="0792802D" w14:textId="77777777" w:rsidR="0011349D" w:rsidRPr="00BD3BDA" w:rsidRDefault="0011349D" w:rsidP="007007E8">
      <w:pPr>
        <w:rPr>
          <w:rFonts w:cs="Times New Roman"/>
        </w:rPr>
      </w:pPr>
    </w:p>
    <w:p w14:paraId="4178476B" w14:textId="7BF36685" w:rsidR="00EC1393" w:rsidRPr="00BD3BDA" w:rsidRDefault="00F728A7" w:rsidP="00EC1393">
      <w:pPr>
        <w:rPr>
          <w:rFonts w:cs="Times New Roman"/>
        </w:rPr>
      </w:pPr>
      <w:r w:rsidRPr="00BD3BDA">
        <w:rPr>
          <w:rFonts w:cs="Times New Roman"/>
        </w:rPr>
        <w:t>More specifically, t</w:t>
      </w:r>
      <w:r w:rsidR="00EC1393" w:rsidRPr="00BD3BDA">
        <w:rPr>
          <w:rFonts w:cs="Times New Roman"/>
        </w:rPr>
        <w:t>he notion of stance</w:t>
      </w:r>
      <w:r w:rsidRPr="00BD3BDA">
        <w:rPr>
          <w:rFonts w:cs="Times New Roman"/>
        </w:rPr>
        <w:t xml:space="preserve"> </w:t>
      </w:r>
      <w:r w:rsidR="00EC1393" w:rsidRPr="00BD3BDA">
        <w:rPr>
          <w:rFonts w:cs="Times New Roman"/>
        </w:rPr>
        <w:t xml:space="preserve">represents a coherent concept and body of research which is worth discussing in its own right. This framework encompasses three main components: </w:t>
      </w:r>
      <w:r w:rsidR="00EC1393" w:rsidRPr="00BD3BDA">
        <w:rPr>
          <w:rFonts w:cs="Times New Roman"/>
          <w:i/>
        </w:rPr>
        <w:t xml:space="preserve">evidentiality, affect </w:t>
      </w:r>
      <w:r w:rsidR="00EC1393" w:rsidRPr="00BD3BDA">
        <w:rPr>
          <w:rFonts w:cs="Times New Roman"/>
        </w:rPr>
        <w:t>and</w:t>
      </w:r>
      <w:r w:rsidR="00EC1393" w:rsidRPr="00BD3BDA">
        <w:rPr>
          <w:rFonts w:cs="Times New Roman"/>
          <w:i/>
        </w:rPr>
        <w:t xml:space="preserve"> presence</w:t>
      </w:r>
      <w:r w:rsidR="00EC1393" w:rsidRPr="00BD3BDA">
        <w:rPr>
          <w:rFonts w:cs="Times New Roman"/>
        </w:rPr>
        <w:t xml:space="preserve">. </w:t>
      </w:r>
    </w:p>
    <w:p w14:paraId="3E58ABD6" w14:textId="003FF142" w:rsidR="00EC1393" w:rsidRPr="00BD3BDA" w:rsidRDefault="00EC1393" w:rsidP="00EC1393">
      <w:pPr>
        <w:numPr>
          <w:ilvl w:val="0"/>
          <w:numId w:val="1"/>
        </w:numPr>
        <w:rPr>
          <w:rFonts w:cs="Times New Roman"/>
        </w:rPr>
      </w:pPr>
      <w:r w:rsidRPr="00BD3BDA">
        <w:rPr>
          <w:rFonts w:cs="Times New Roman"/>
          <w:i/>
        </w:rPr>
        <w:t>Evidentiality</w:t>
      </w:r>
      <w:r w:rsidRPr="00BD3BDA">
        <w:rPr>
          <w:rFonts w:cs="Times New Roman"/>
        </w:rPr>
        <w:t xml:space="preserve"> - the writer’s stated </w:t>
      </w:r>
      <w:bookmarkStart w:id="1" w:name="_Hlk159395208"/>
      <w:r w:rsidRPr="00BD3BDA">
        <w:rPr>
          <w:rFonts w:cs="Times New Roman"/>
        </w:rPr>
        <w:t>commitment to the reliability of the propositions</w:t>
      </w:r>
      <w:bookmarkEnd w:id="1"/>
      <w:r w:rsidRPr="00BD3BDA">
        <w:rPr>
          <w:rFonts w:cs="Times New Roman"/>
        </w:rPr>
        <w:t xml:space="preserve"> he or she presents and their potential impact on the reader, expressed through hedges and boosters</w:t>
      </w:r>
      <w:r w:rsidR="00F13AE5" w:rsidRPr="00BD3BDA">
        <w:rPr>
          <w:rFonts w:cs="Times New Roman"/>
        </w:rPr>
        <w:t>.</w:t>
      </w:r>
    </w:p>
    <w:p w14:paraId="6AC51405" w14:textId="30172235" w:rsidR="00EC1393" w:rsidRPr="00BD3BDA" w:rsidRDefault="00EC1393" w:rsidP="00EC1393">
      <w:pPr>
        <w:numPr>
          <w:ilvl w:val="0"/>
          <w:numId w:val="1"/>
        </w:numPr>
        <w:rPr>
          <w:rFonts w:cs="Times New Roman"/>
        </w:rPr>
      </w:pPr>
      <w:r w:rsidRPr="00BD3BDA">
        <w:rPr>
          <w:rFonts w:cs="Times New Roman"/>
          <w:i/>
        </w:rPr>
        <w:t>Affect</w:t>
      </w:r>
      <w:r w:rsidRPr="00BD3BDA">
        <w:rPr>
          <w:rFonts w:cs="Times New Roman"/>
        </w:rPr>
        <w:t xml:space="preserve"> - a broad range of personal and professional attitudes towards what is said expressed through attitude </w:t>
      </w:r>
      <w:r w:rsidRPr="00BD3BDA">
        <w:rPr>
          <w:rFonts w:cs="Times New Roman"/>
          <w:iCs/>
        </w:rPr>
        <w:t>markers</w:t>
      </w:r>
      <w:r w:rsidR="00F13AE5" w:rsidRPr="00BD3BDA">
        <w:rPr>
          <w:rFonts w:cs="Times New Roman"/>
          <w:iCs/>
        </w:rPr>
        <w:t>.</w:t>
      </w:r>
    </w:p>
    <w:p w14:paraId="259DF782" w14:textId="77777777" w:rsidR="00EC1393" w:rsidRPr="00BD3BDA" w:rsidRDefault="00EC1393" w:rsidP="00EC1393">
      <w:pPr>
        <w:numPr>
          <w:ilvl w:val="0"/>
          <w:numId w:val="1"/>
        </w:numPr>
        <w:rPr>
          <w:rFonts w:cs="Times New Roman"/>
        </w:rPr>
      </w:pPr>
      <w:bookmarkStart w:id="2" w:name="_Hlk159395292"/>
      <w:r w:rsidRPr="00BD3BDA">
        <w:rPr>
          <w:rFonts w:cs="Times New Roman"/>
          <w:i/>
          <w:iCs/>
        </w:rPr>
        <w:t>P</w:t>
      </w:r>
      <w:r w:rsidRPr="00BD3BDA">
        <w:rPr>
          <w:rFonts w:cs="Times New Roman"/>
          <w:i/>
        </w:rPr>
        <w:t>resence</w:t>
      </w:r>
      <w:bookmarkEnd w:id="2"/>
      <w:r w:rsidRPr="00BD3BDA">
        <w:rPr>
          <w:rFonts w:cs="Times New Roman"/>
        </w:rPr>
        <w:t xml:space="preserve"> - concerns the extent to which the writer chooses to intrude into a text </w:t>
      </w:r>
      <w:proofErr w:type="gramStart"/>
      <w:r w:rsidRPr="00BD3BDA">
        <w:rPr>
          <w:rFonts w:cs="Times New Roman"/>
        </w:rPr>
        <w:t>through the use of</w:t>
      </w:r>
      <w:proofErr w:type="gramEnd"/>
      <w:r w:rsidRPr="00BD3BDA">
        <w:rPr>
          <w:rFonts w:cs="Times New Roman"/>
        </w:rPr>
        <w:t xml:space="preserve"> first person pronouns and possessive determiners.</w:t>
      </w:r>
    </w:p>
    <w:p w14:paraId="6BD6317D" w14:textId="77777777" w:rsidR="00B7724D" w:rsidRPr="00BD3BDA" w:rsidRDefault="00B7724D" w:rsidP="00EC1393">
      <w:pPr>
        <w:rPr>
          <w:rFonts w:cs="Times New Roman"/>
        </w:rPr>
      </w:pPr>
    </w:p>
    <w:p w14:paraId="30A9520F" w14:textId="456A3B41" w:rsidR="00EC1393" w:rsidRPr="00EC1393" w:rsidRDefault="00EC1393" w:rsidP="00EC1393">
      <w:pPr>
        <w:rPr>
          <w:rFonts w:cs="Times New Roman"/>
        </w:rPr>
      </w:pPr>
      <w:r w:rsidRPr="00BD3BDA">
        <w:rPr>
          <w:rFonts w:cs="Times New Roman"/>
        </w:rPr>
        <w:t xml:space="preserve">Hyland’s model recognises the role that readers play in shaping a writer’s stance by understanding texts as </w:t>
      </w:r>
      <w:r w:rsidR="00B7724D" w:rsidRPr="00BD3BDA">
        <w:rPr>
          <w:rFonts w:cs="Times New Roman"/>
        </w:rPr>
        <w:t>a</w:t>
      </w:r>
      <w:r w:rsidRPr="00BD3BDA">
        <w:rPr>
          <w:rFonts w:cs="Times New Roman"/>
        </w:rPr>
        <w:t xml:space="preserve"> </w:t>
      </w:r>
      <w:r w:rsidR="00D54AEA">
        <w:rPr>
          <w:rFonts w:cs="Times New Roman"/>
        </w:rPr>
        <w:t>negation between peers, projecting imagined reader-</w:t>
      </w:r>
      <w:r w:rsidR="00A8048D">
        <w:rPr>
          <w:rFonts w:cs="Times New Roman"/>
        </w:rPr>
        <w:t>positions which</w:t>
      </w:r>
      <w:r w:rsidRPr="00BD3BDA">
        <w:rPr>
          <w:rFonts w:cs="Times New Roman"/>
        </w:rPr>
        <w:t xml:space="preserve"> help establish “a virtual dialogue”</w:t>
      </w:r>
      <w:r w:rsidR="00B7724D" w:rsidRPr="00BD3BDA">
        <w:rPr>
          <w:rFonts w:cs="Times New Roman"/>
        </w:rPr>
        <w:t xml:space="preserve"> </w:t>
      </w:r>
      <w:r w:rsidR="00B053A1" w:rsidRPr="00BD3BDA">
        <w:rPr>
          <w:rFonts w:cs="Times New Roman"/>
          <w:noProof/>
        </w:rPr>
        <w:t>(Hyland &amp; Jiang, 2016, p. 256)</w:t>
      </w:r>
      <w:r w:rsidRPr="00BD3BDA">
        <w:rPr>
          <w:rFonts w:cs="Times New Roman"/>
        </w:rPr>
        <w:t xml:space="preserve">. </w:t>
      </w:r>
      <w:r w:rsidR="00A8048D">
        <w:rPr>
          <w:rFonts w:cs="Times New Roman"/>
        </w:rPr>
        <w:t xml:space="preserve">Hyland’s original </w:t>
      </w:r>
      <w:r w:rsidR="00A8048D" w:rsidRPr="00C60F65">
        <w:rPr>
          <w:rFonts w:cs="Times New Roman"/>
        </w:rPr>
        <w:t xml:space="preserve">corpus yielded </w:t>
      </w:r>
      <w:r w:rsidR="00B7724D" w:rsidRPr="00C60F65">
        <w:rPr>
          <w:rFonts w:cs="Times New Roman"/>
        </w:rPr>
        <w:t xml:space="preserve">140 different stance markers </w:t>
      </w:r>
      <w:r w:rsidR="00A8048D" w:rsidRPr="00C60F65">
        <w:rPr>
          <w:rFonts w:cs="Times New Roman"/>
        </w:rPr>
        <w:t>(</w:t>
      </w:r>
      <w:r w:rsidR="00B053A1" w:rsidRPr="00C60F65">
        <w:rPr>
          <w:rFonts w:cs="Times New Roman"/>
          <w:noProof/>
        </w:rPr>
        <w:t>Hyland</w:t>
      </w:r>
      <w:r w:rsidR="00A8048D" w:rsidRPr="00C60F65">
        <w:rPr>
          <w:rFonts w:cs="Times New Roman"/>
        </w:rPr>
        <w:t xml:space="preserve">, </w:t>
      </w:r>
      <w:r w:rsidR="00B053A1" w:rsidRPr="00C60F65">
        <w:rPr>
          <w:rFonts w:cs="Times New Roman"/>
          <w:noProof/>
        </w:rPr>
        <w:t>2005)</w:t>
      </w:r>
      <w:r w:rsidR="00A8048D" w:rsidRPr="00C60F65">
        <w:rPr>
          <w:rFonts w:cs="Times New Roman"/>
        </w:rPr>
        <w:t xml:space="preserve"> and we searched our two corpora for these features </w:t>
      </w:r>
      <w:r w:rsidR="00B7724D" w:rsidRPr="00C60F65">
        <w:rPr>
          <w:rFonts w:cs="Times New Roman"/>
        </w:rPr>
        <w:t xml:space="preserve">using the concordance software </w:t>
      </w:r>
      <w:proofErr w:type="spellStart"/>
      <w:r w:rsidR="00B7724D" w:rsidRPr="00C60F65">
        <w:rPr>
          <w:rFonts w:cs="Times New Roman"/>
          <w:i/>
          <w:iCs/>
        </w:rPr>
        <w:t>AntConc</w:t>
      </w:r>
      <w:proofErr w:type="spellEnd"/>
      <w:r w:rsidR="00B7724D" w:rsidRPr="00C60F65">
        <w:rPr>
          <w:rFonts w:cs="Times New Roman"/>
        </w:rPr>
        <w:t xml:space="preserve"> </w:t>
      </w:r>
      <w:r w:rsidR="00B053A1" w:rsidRPr="00C60F65">
        <w:rPr>
          <w:rFonts w:cs="Times New Roman"/>
          <w:noProof/>
        </w:rPr>
        <w:t>(Anthony, 2022)</w:t>
      </w:r>
      <w:r w:rsidR="00B7724D" w:rsidRPr="00C60F65">
        <w:rPr>
          <w:rFonts w:cs="Times New Roman"/>
        </w:rPr>
        <w:t>.</w:t>
      </w:r>
      <w:r w:rsidRPr="00C60F65">
        <w:rPr>
          <w:rFonts w:cs="Times New Roman"/>
        </w:rPr>
        <w:t xml:space="preserve"> </w:t>
      </w:r>
      <w:r w:rsidR="00BD3B64" w:rsidRPr="00C60F65">
        <w:rPr>
          <w:rFonts w:cs="Times New Roman"/>
        </w:rPr>
        <w:t>B</w:t>
      </w:r>
      <w:r w:rsidRPr="00C60F65">
        <w:rPr>
          <w:rFonts w:cs="Times New Roman"/>
        </w:rPr>
        <w:t>oth US and British spellings</w:t>
      </w:r>
      <w:r w:rsidR="00BD3B64" w:rsidRPr="00C60F65">
        <w:rPr>
          <w:rFonts w:cs="Times New Roman"/>
        </w:rPr>
        <w:t xml:space="preserve"> were examined</w:t>
      </w:r>
      <w:r w:rsidRPr="00C60F65">
        <w:rPr>
          <w:rFonts w:cs="Times New Roman"/>
        </w:rPr>
        <w:t>, and</w:t>
      </w:r>
      <w:r w:rsidR="00BD3B64" w:rsidRPr="00C60F65">
        <w:rPr>
          <w:rFonts w:cs="Times New Roman"/>
        </w:rPr>
        <w:t xml:space="preserve"> we</w:t>
      </w:r>
      <w:r w:rsidRPr="00C60F65">
        <w:rPr>
          <w:rFonts w:cs="Times New Roman"/>
        </w:rPr>
        <w:t xml:space="preserve"> manually </w:t>
      </w:r>
      <w:r w:rsidR="00BD3B64" w:rsidRPr="00C60F65">
        <w:rPr>
          <w:rFonts w:cs="Times New Roman"/>
        </w:rPr>
        <w:t>checked</w:t>
      </w:r>
      <w:r w:rsidRPr="00C60F65">
        <w:rPr>
          <w:rFonts w:cs="Times New Roman"/>
        </w:rPr>
        <w:t xml:space="preserve"> and counted each concordance to establish that the feature was performing a stance function </w:t>
      </w:r>
      <w:r w:rsidRPr="00C60F65">
        <w:rPr>
          <w:rFonts w:cs="Times New Roman"/>
        </w:rPr>
        <w:lastRenderedPageBreak/>
        <w:t xml:space="preserve">(e.g. </w:t>
      </w:r>
      <w:r w:rsidR="00C60F65" w:rsidRPr="00C60F65">
        <w:rPr>
          <w:rFonts w:cs="Times New Roman"/>
        </w:rPr>
        <w:t xml:space="preserve">counting </w:t>
      </w:r>
      <w:r w:rsidRPr="00C60F65">
        <w:rPr>
          <w:rFonts w:cs="Times New Roman"/>
        </w:rPr>
        <w:t xml:space="preserve">only cases of exclusive </w:t>
      </w:r>
      <w:r w:rsidRPr="00C60F65">
        <w:rPr>
          <w:rFonts w:cs="Times New Roman"/>
          <w:i/>
        </w:rPr>
        <w:t>we</w:t>
      </w:r>
      <w:r w:rsidR="00C60F65" w:rsidRPr="00C60F65">
        <w:rPr>
          <w:rFonts w:cs="Times New Roman"/>
          <w:i/>
        </w:rPr>
        <w:t xml:space="preserve"> </w:t>
      </w:r>
      <w:r w:rsidR="00C60F65" w:rsidRPr="00C60F65">
        <w:rPr>
          <w:rFonts w:cs="Times New Roman"/>
          <w:iCs/>
        </w:rPr>
        <w:t>for self-mention</w:t>
      </w:r>
      <w:r w:rsidR="00C60F65" w:rsidRPr="00C60F65">
        <w:rPr>
          <w:rFonts w:cs="Times New Roman"/>
        </w:rPr>
        <w:t xml:space="preserve"> and avoiding permissive uses of </w:t>
      </w:r>
      <w:r w:rsidR="00C60F65" w:rsidRPr="00C60F65">
        <w:rPr>
          <w:rFonts w:cs="Times New Roman"/>
          <w:i/>
          <w:iCs/>
        </w:rPr>
        <w:t>may</w:t>
      </w:r>
      <w:r w:rsidRPr="00C60F65">
        <w:rPr>
          <w:rFonts w:cs="Times New Roman"/>
        </w:rPr>
        <w:t>). Working independently, a 10% sample was coded by both authors to ensure reliability with 9</w:t>
      </w:r>
      <w:r w:rsidR="00BD3B64" w:rsidRPr="00C60F65">
        <w:rPr>
          <w:rFonts w:cs="Times New Roman"/>
        </w:rPr>
        <w:t>6</w:t>
      </w:r>
      <w:r w:rsidRPr="00C60F65">
        <w:rPr>
          <w:rFonts w:cs="Times New Roman"/>
        </w:rPr>
        <w:t xml:space="preserve">% agreement. </w:t>
      </w:r>
      <w:r w:rsidR="007F1AAD" w:rsidRPr="00C60F65">
        <w:rPr>
          <w:rFonts w:cs="Times New Roman"/>
        </w:rPr>
        <w:t>To compare the use of negation across the two corpora, we normalised all the results to 1000 words</w:t>
      </w:r>
      <w:r w:rsidR="0022354F" w:rsidRPr="00C60F65">
        <w:rPr>
          <w:rFonts w:cs="Times New Roman"/>
        </w:rPr>
        <w:t>, and</w:t>
      </w:r>
      <w:r w:rsidR="007F1AAD" w:rsidRPr="00C60F65">
        <w:rPr>
          <w:rFonts w:cs="Times New Roman"/>
        </w:rPr>
        <w:t xml:space="preserve"> then applied the log-likelihood (</w:t>
      </w:r>
      <w:r w:rsidR="007F1AAD" w:rsidRPr="00C60F65">
        <w:rPr>
          <w:rFonts w:cs="Times New Roman"/>
          <w:i/>
        </w:rPr>
        <w:t>LL</w:t>
      </w:r>
      <w:r w:rsidR="007F1AAD" w:rsidRPr="00C60F65">
        <w:rPr>
          <w:rFonts w:cs="Times New Roman"/>
        </w:rPr>
        <w:t>) test using Rayson’s (2016) log-likelihood calculator to determine statistical significances</w:t>
      </w:r>
      <w:r w:rsidR="0022354F" w:rsidRPr="00C60F65">
        <w:rPr>
          <w:rFonts w:cs="Times New Roman"/>
        </w:rPr>
        <w:t>. We</w:t>
      </w:r>
      <w:r w:rsidR="007F1AAD" w:rsidRPr="00C60F65">
        <w:rPr>
          <w:rFonts w:cs="Times New Roman"/>
        </w:rPr>
        <w:t xml:space="preserve"> follow</w:t>
      </w:r>
      <w:r w:rsidR="00C60F65" w:rsidRPr="00C60F65">
        <w:rPr>
          <w:rFonts w:cs="Times New Roman"/>
        </w:rPr>
        <w:t xml:space="preserve">ed the suggestion in that paper </w:t>
      </w:r>
      <w:r w:rsidR="007F1AAD" w:rsidRPr="00C60F65">
        <w:rPr>
          <w:rFonts w:cs="Times New Roman"/>
        </w:rPr>
        <w:t xml:space="preserve">that an </w:t>
      </w:r>
      <w:r w:rsidR="007F1AAD" w:rsidRPr="00C60F65">
        <w:rPr>
          <w:rFonts w:cs="Times New Roman"/>
          <w:i/>
          <w:iCs/>
        </w:rPr>
        <w:t>LL</w:t>
      </w:r>
      <w:r w:rsidR="007F1AAD" w:rsidRPr="00C60F65">
        <w:rPr>
          <w:rFonts w:cs="Times New Roman"/>
        </w:rPr>
        <w:t xml:space="preserve"> score of 3.8 or higher is significant at a cut-off p-value of 0.05</w:t>
      </w:r>
      <w:r w:rsidR="00C60F65" w:rsidRPr="00C60F65">
        <w:rPr>
          <w:rFonts w:cs="Times New Roman"/>
        </w:rPr>
        <w:t xml:space="preserve">. We </w:t>
      </w:r>
      <w:r w:rsidR="007F1AAD" w:rsidRPr="00C60F65">
        <w:rPr>
          <w:rFonts w:cs="Times New Roman"/>
        </w:rPr>
        <w:t>also considered the effect size for log-likelihood tests (</w:t>
      </w:r>
      <w:r w:rsidR="007F1AAD" w:rsidRPr="00C60F65">
        <w:rPr>
          <w:rFonts w:cs="Times New Roman"/>
          <w:i/>
          <w:iCs/>
        </w:rPr>
        <w:t>%DIFF</w:t>
      </w:r>
      <w:r w:rsidR="007F1AAD" w:rsidRPr="00C60F65">
        <w:rPr>
          <w:rFonts w:cs="Times New Roman"/>
        </w:rPr>
        <w:t xml:space="preserve">), which indicates the percent of the difference between the two normalised frequencies (see </w:t>
      </w:r>
      <w:proofErr w:type="spellStart"/>
      <w:r w:rsidR="007F1AAD" w:rsidRPr="00C60F65">
        <w:rPr>
          <w:rFonts w:cs="Times New Roman"/>
        </w:rPr>
        <w:t>Gabrielatos</w:t>
      </w:r>
      <w:proofErr w:type="spellEnd"/>
      <w:r w:rsidR="007F1AAD" w:rsidRPr="00C60F65">
        <w:rPr>
          <w:rFonts w:cs="Times New Roman"/>
        </w:rPr>
        <w:t xml:space="preserve">, 2018 for more information about </w:t>
      </w:r>
      <w:r w:rsidR="007F1AAD" w:rsidRPr="00C60F65">
        <w:rPr>
          <w:rFonts w:cs="Times New Roman"/>
          <w:i/>
          <w:iCs/>
        </w:rPr>
        <w:t>%DIFF</w:t>
      </w:r>
      <w:r w:rsidR="007F1AAD" w:rsidRPr="00C60F65">
        <w:rPr>
          <w:rFonts w:cs="Times New Roman"/>
        </w:rPr>
        <w:t>).</w:t>
      </w:r>
    </w:p>
    <w:p w14:paraId="58A9FB1E" w14:textId="77777777" w:rsidR="00251827" w:rsidRPr="00204E3A" w:rsidRDefault="00251827" w:rsidP="00FB7E72">
      <w:pPr>
        <w:rPr>
          <w:rFonts w:cs="Times New Roman"/>
        </w:rPr>
      </w:pPr>
    </w:p>
    <w:p w14:paraId="6E75CC71" w14:textId="67010F23" w:rsidR="00260042" w:rsidRPr="00204E3A" w:rsidRDefault="00260042" w:rsidP="00FB7E72">
      <w:pPr>
        <w:rPr>
          <w:rFonts w:cs="Times New Roman"/>
          <w:b/>
          <w:bCs/>
        </w:rPr>
      </w:pPr>
      <w:r w:rsidRPr="00204E3A">
        <w:rPr>
          <w:rFonts w:cs="Times New Roman"/>
          <w:b/>
          <w:bCs/>
        </w:rPr>
        <w:t xml:space="preserve">5. </w:t>
      </w:r>
      <w:r w:rsidR="007C1FBE" w:rsidRPr="00204E3A">
        <w:rPr>
          <w:rFonts w:cs="Times New Roman"/>
          <w:b/>
          <w:bCs/>
        </w:rPr>
        <w:t xml:space="preserve">Stance expressions </w:t>
      </w:r>
      <w:bookmarkStart w:id="3" w:name="_Hlk159395233"/>
      <w:r w:rsidR="00E81AA6" w:rsidRPr="00204E3A">
        <w:rPr>
          <w:rFonts w:cs="Times New Roman"/>
          <w:b/>
          <w:bCs/>
        </w:rPr>
        <w:t>by ChatGPT and British students</w:t>
      </w:r>
      <w:bookmarkEnd w:id="3"/>
    </w:p>
    <w:p w14:paraId="7BA4FBCE" w14:textId="3597A782" w:rsidR="00AA09FB" w:rsidRPr="00AA09FB" w:rsidRDefault="00AA09FB" w:rsidP="008B20D7">
      <w:pPr>
        <w:rPr>
          <w:rFonts w:cs="Times New Roman"/>
          <w:b/>
          <w:bCs/>
        </w:rPr>
      </w:pPr>
      <w:r w:rsidRPr="00AA09FB">
        <w:rPr>
          <w:rFonts w:cs="Times New Roman" w:hint="eastAsia"/>
          <w:b/>
          <w:bCs/>
        </w:rPr>
        <w:t>5</w:t>
      </w:r>
      <w:r w:rsidRPr="00AA09FB">
        <w:rPr>
          <w:rFonts w:cs="Times New Roman"/>
          <w:b/>
          <w:bCs/>
        </w:rPr>
        <w:t>.1 Overview</w:t>
      </w:r>
    </w:p>
    <w:p w14:paraId="5B6483B2" w14:textId="16836E0B" w:rsidR="00534DE8" w:rsidRDefault="00FD1E3A" w:rsidP="00534DE8">
      <w:pPr>
        <w:rPr>
          <w:rFonts w:cs="Times New Roman"/>
        </w:rPr>
      </w:pPr>
      <w:r w:rsidRPr="00204E3A">
        <w:rPr>
          <w:rFonts w:cs="Times New Roman"/>
        </w:rPr>
        <w:t>W</w:t>
      </w:r>
      <w:r w:rsidR="009037DF" w:rsidRPr="00204E3A">
        <w:rPr>
          <w:rFonts w:cs="Times New Roman"/>
        </w:rPr>
        <w:t xml:space="preserve">e identified </w:t>
      </w:r>
      <w:r w:rsidR="006232B4" w:rsidRPr="00204E3A">
        <w:rPr>
          <w:rFonts w:cs="Times New Roman"/>
        </w:rPr>
        <w:t>37.55</w:t>
      </w:r>
      <w:r w:rsidR="006232B4" w:rsidRPr="00204E3A">
        <w:t xml:space="preserve"> </w:t>
      </w:r>
      <w:r w:rsidR="006232B4" w:rsidRPr="00204E3A">
        <w:rPr>
          <w:rFonts w:cs="Times New Roman"/>
        </w:rPr>
        <w:t xml:space="preserve">cases </w:t>
      </w:r>
      <w:r w:rsidR="006232B4">
        <w:rPr>
          <w:rFonts w:cs="Times New Roman"/>
        </w:rPr>
        <w:t xml:space="preserve">of stance expressions </w:t>
      </w:r>
      <w:r w:rsidR="006232B4" w:rsidRPr="00204E3A">
        <w:rPr>
          <w:rFonts w:cs="Times New Roman"/>
        </w:rPr>
        <w:t>per 1000 words</w:t>
      </w:r>
      <w:r w:rsidR="00547BDF">
        <w:rPr>
          <w:rFonts w:cs="Times New Roman"/>
        </w:rPr>
        <w:t>. This was</w:t>
      </w:r>
      <w:r w:rsidR="006232B4" w:rsidRPr="00204E3A">
        <w:rPr>
          <w:rFonts w:cs="Times New Roman"/>
        </w:rPr>
        <w:t xml:space="preserve"> </w:t>
      </w:r>
      <w:r w:rsidR="009037DF" w:rsidRPr="00204E3A">
        <w:rPr>
          <w:rFonts w:cs="Times New Roman"/>
        </w:rPr>
        <w:t>893</w:t>
      </w:r>
      <w:r w:rsidR="00561387" w:rsidRPr="00204E3A">
        <w:rPr>
          <w:rFonts w:cs="Times New Roman"/>
        </w:rPr>
        <w:t xml:space="preserve"> cases in the ChatGPT essays</w:t>
      </w:r>
      <w:r w:rsidRPr="00204E3A">
        <w:rPr>
          <w:rFonts w:cs="Times New Roman"/>
        </w:rPr>
        <w:t xml:space="preserve">, averaging </w:t>
      </w:r>
      <w:r w:rsidR="009037DF" w:rsidRPr="00204E3A">
        <w:rPr>
          <w:rFonts w:cs="Times New Roman"/>
        </w:rPr>
        <w:t>12.26</w:t>
      </w:r>
      <w:r w:rsidRPr="00204E3A">
        <w:rPr>
          <w:rFonts w:cs="Times New Roman"/>
        </w:rPr>
        <w:t xml:space="preserve"> </w:t>
      </w:r>
      <w:bookmarkStart w:id="4" w:name="_Hlk159225893"/>
      <w:r w:rsidRPr="00204E3A">
        <w:rPr>
          <w:rFonts w:cs="Times New Roman"/>
        </w:rPr>
        <w:t>cases per 1000 words</w:t>
      </w:r>
      <w:bookmarkEnd w:id="4"/>
      <w:r w:rsidRPr="00204E3A">
        <w:rPr>
          <w:rFonts w:cs="Times New Roman"/>
        </w:rPr>
        <w:t xml:space="preserve">, and </w:t>
      </w:r>
      <w:r w:rsidR="009037DF" w:rsidRPr="00204E3A">
        <w:rPr>
          <w:rFonts w:cs="Times New Roman"/>
        </w:rPr>
        <w:t>2</w:t>
      </w:r>
      <w:r w:rsidRPr="00204E3A">
        <w:rPr>
          <w:rFonts w:cs="Times New Roman"/>
        </w:rPr>
        <w:t>,</w:t>
      </w:r>
      <w:r w:rsidR="009037DF" w:rsidRPr="00204E3A">
        <w:rPr>
          <w:rFonts w:cs="Times New Roman"/>
        </w:rPr>
        <w:t>931</w:t>
      </w:r>
      <w:r w:rsidRPr="00204E3A">
        <w:rPr>
          <w:rFonts w:cs="Times New Roman"/>
        </w:rPr>
        <w:t xml:space="preserve"> cases in the </w:t>
      </w:r>
      <w:r w:rsidR="00534DE8">
        <w:rPr>
          <w:rFonts w:cs="Times New Roman"/>
        </w:rPr>
        <w:t xml:space="preserve">student </w:t>
      </w:r>
      <w:r w:rsidRPr="00204E3A">
        <w:rPr>
          <w:rFonts w:cs="Times New Roman"/>
        </w:rPr>
        <w:t xml:space="preserve">essays. </w:t>
      </w:r>
      <w:bookmarkStart w:id="5" w:name="_Hlk159715100"/>
      <w:r w:rsidR="00534DE8">
        <w:rPr>
          <w:rFonts w:cs="Times New Roman"/>
        </w:rPr>
        <w:t>In other words</w:t>
      </w:r>
      <w:r w:rsidR="00547BDF">
        <w:rPr>
          <w:rFonts w:cs="Times New Roman"/>
        </w:rPr>
        <w:t>,</w:t>
      </w:r>
      <w:r w:rsidR="00534DE8">
        <w:rPr>
          <w:rFonts w:cs="Times New Roman"/>
        </w:rPr>
        <w:t xml:space="preserve"> there were statistically </w:t>
      </w:r>
      <w:r w:rsidRPr="00204E3A">
        <w:rPr>
          <w:rFonts w:cs="Times New Roman"/>
        </w:rPr>
        <w:t xml:space="preserve">significantly </w:t>
      </w:r>
      <w:r w:rsidR="00B32027" w:rsidRPr="00204E3A">
        <w:rPr>
          <w:rFonts w:cs="Times New Roman"/>
        </w:rPr>
        <w:t>fewer use</w:t>
      </w:r>
      <w:r w:rsidR="00534DE8">
        <w:rPr>
          <w:rFonts w:cs="Times New Roman"/>
        </w:rPr>
        <w:t>s</w:t>
      </w:r>
      <w:r w:rsidR="00B32027" w:rsidRPr="00204E3A">
        <w:rPr>
          <w:rFonts w:cs="Times New Roman"/>
        </w:rPr>
        <w:t xml:space="preserve"> of stance markers </w:t>
      </w:r>
      <w:r w:rsidR="00534DE8">
        <w:rPr>
          <w:rFonts w:cs="Times New Roman"/>
        </w:rPr>
        <w:t>in the</w:t>
      </w:r>
      <w:r w:rsidR="00B32027" w:rsidRPr="00204E3A">
        <w:rPr>
          <w:rFonts w:cs="Times New Roman"/>
        </w:rPr>
        <w:t xml:space="preserve"> ChatGPT </w:t>
      </w:r>
      <w:bookmarkEnd w:id="5"/>
      <w:r w:rsidR="00534DE8">
        <w:rPr>
          <w:rFonts w:cs="Times New Roman"/>
        </w:rPr>
        <w:t>texts</w:t>
      </w:r>
      <w:r w:rsidR="00B32027" w:rsidRPr="00204E3A">
        <w:rPr>
          <w:rFonts w:cs="Times New Roman"/>
        </w:rPr>
        <w:t xml:space="preserve"> (</w:t>
      </w:r>
      <w:r w:rsidR="00B32027" w:rsidRPr="00204E3A">
        <w:rPr>
          <w:rFonts w:cs="Times New Roman"/>
          <w:i/>
          <w:iCs/>
        </w:rPr>
        <w:t>LL</w:t>
      </w:r>
      <w:r w:rsidR="00B32027" w:rsidRPr="00204E3A">
        <w:rPr>
          <w:rFonts w:cs="Times New Roman"/>
        </w:rPr>
        <w:t xml:space="preserve">=1007.47, </w:t>
      </w:r>
      <w:r w:rsidR="00B32027" w:rsidRPr="00204E3A">
        <w:rPr>
          <w:rFonts w:cs="Times New Roman"/>
          <w:i/>
          <w:iCs/>
        </w:rPr>
        <w:t>%DIFF</w:t>
      </w:r>
      <w:r w:rsidR="00B32027" w:rsidRPr="00204E3A">
        <w:rPr>
          <w:rFonts w:cs="Times New Roman"/>
        </w:rPr>
        <w:t xml:space="preserve">=67.34, </w:t>
      </w:r>
      <w:r w:rsidR="00B32027" w:rsidRPr="00204E3A">
        <w:rPr>
          <w:rFonts w:cs="Times New Roman"/>
          <w:i/>
          <w:iCs/>
        </w:rPr>
        <w:t>p</w:t>
      </w:r>
      <w:r w:rsidR="00B32027" w:rsidRPr="00204E3A">
        <w:rPr>
          <w:rFonts w:cs="Times New Roman"/>
        </w:rPr>
        <w:t>&lt;0.001).</w:t>
      </w:r>
      <w:r w:rsidR="00214A75" w:rsidRPr="00204E3A">
        <w:rPr>
          <w:rFonts w:cs="Times New Roman"/>
        </w:rPr>
        <w:t xml:space="preserve"> </w:t>
      </w:r>
      <w:r w:rsidR="001D31DE" w:rsidRPr="00204E3A">
        <w:rPr>
          <w:rFonts w:cs="Times New Roman"/>
        </w:rPr>
        <w:t xml:space="preserve">Similarly, Jiang and Hyland (2024) identified </w:t>
      </w:r>
      <w:r w:rsidR="0057479B" w:rsidRPr="00204E3A">
        <w:rPr>
          <w:rFonts w:cs="Times New Roman"/>
        </w:rPr>
        <w:t>a much lower frequency of stance bundles</w:t>
      </w:r>
      <w:r w:rsidR="00E23D4B" w:rsidRPr="00204E3A">
        <w:rPr>
          <w:rFonts w:cs="Times New Roman"/>
        </w:rPr>
        <w:t xml:space="preserve"> (e.g.,</w:t>
      </w:r>
      <w:r w:rsidR="00E23D4B" w:rsidRPr="00204E3A">
        <w:rPr>
          <w:rFonts w:cs="Times New Roman"/>
          <w:i/>
          <w:iCs/>
        </w:rPr>
        <w:t xml:space="preserve"> </w:t>
      </w:r>
      <w:r w:rsidR="000F7726" w:rsidRPr="00204E3A">
        <w:rPr>
          <w:rFonts w:cs="Times New Roman"/>
          <w:i/>
          <w:iCs/>
        </w:rPr>
        <w:t>the possibility of</w:t>
      </w:r>
      <w:r w:rsidR="000F7726" w:rsidRPr="00204E3A">
        <w:rPr>
          <w:rFonts w:cs="Times New Roman"/>
        </w:rPr>
        <w:t xml:space="preserve">, </w:t>
      </w:r>
      <w:r w:rsidR="000F7726" w:rsidRPr="00204E3A">
        <w:rPr>
          <w:rFonts w:cs="Times New Roman"/>
          <w:i/>
          <w:iCs/>
        </w:rPr>
        <w:t>in my opinion</w:t>
      </w:r>
      <w:r w:rsidR="000F7726" w:rsidRPr="00204E3A">
        <w:rPr>
          <w:rFonts w:cs="Times New Roman"/>
        </w:rPr>
        <w:t>)</w:t>
      </w:r>
      <w:r w:rsidR="00E23D4B" w:rsidRPr="00204E3A">
        <w:rPr>
          <w:rFonts w:cs="Times New Roman"/>
        </w:rPr>
        <w:t xml:space="preserve"> </w:t>
      </w:r>
      <w:r w:rsidR="0057479B" w:rsidRPr="00204E3A">
        <w:rPr>
          <w:rFonts w:cs="Times New Roman"/>
        </w:rPr>
        <w:t xml:space="preserve">in the essay generated by ChatGPT than human writers. </w:t>
      </w:r>
      <w:r w:rsidR="001A063B" w:rsidRPr="00204E3A">
        <w:rPr>
          <w:rFonts w:cs="Times New Roman"/>
        </w:rPr>
        <w:t>Although a</w:t>
      </w:r>
      <w:r w:rsidR="004642AE" w:rsidRPr="00204E3A">
        <w:rPr>
          <w:rFonts w:cs="Times New Roman"/>
        </w:rPr>
        <w:t xml:space="preserve"> higher </w:t>
      </w:r>
      <w:r w:rsidR="001A063B" w:rsidRPr="00204E3A">
        <w:rPr>
          <w:rFonts w:cs="Times New Roman"/>
        </w:rPr>
        <w:t>number of stance markers do</w:t>
      </w:r>
      <w:r w:rsidR="00534DE8">
        <w:rPr>
          <w:rFonts w:cs="Times New Roman"/>
        </w:rPr>
        <w:t>es</w:t>
      </w:r>
      <w:r w:rsidR="001A063B" w:rsidRPr="00204E3A">
        <w:rPr>
          <w:rFonts w:cs="Times New Roman"/>
        </w:rPr>
        <w:t xml:space="preserve"> not necessarily </w:t>
      </w:r>
      <w:r w:rsidR="00534DE8">
        <w:rPr>
          <w:rFonts w:cs="Times New Roman"/>
        </w:rPr>
        <w:t>imply</w:t>
      </w:r>
      <w:r w:rsidR="004642AE" w:rsidRPr="00204E3A">
        <w:rPr>
          <w:rFonts w:cs="Times New Roman"/>
        </w:rPr>
        <w:t xml:space="preserve"> better </w:t>
      </w:r>
      <w:r w:rsidR="001A063B" w:rsidRPr="00204E3A">
        <w:rPr>
          <w:rFonts w:cs="Times New Roman"/>
        </w:rPr>
        <w:t>quality</w:t>
      </w:r>
      <w:r w:rsidR="00534DE8">
        <w:rPr>
          <w:rFonts w:cs="Times New Roman"/>
        </w:rPr>
        <w:t xml:space="preserve"> essays</w:t>
      </w:r>
      <w:r w:rsidR="001A063B" w:rsidRPr="00204E3A">
        <w:rPr>
          <w:rFonts w:cs="Times New Roman"/>
        </w:rPr>
        <w:t xml:space="preserve">, </w:t>
      </w:r>
      <w:r w:rsidR="00B053A1">
        <w:rPr>
          <w:rFonts w:cs="Times New Roman"/>
          <w:noProof/>
        </w:rPr>
        <w:t>Lancaster</w:t>
      </w:r>
      <w:r w:rsidR="001A063B" w:rsidRPr="00204E3A">
        <w:rPr>
          <w:rFonts w:cs="Times New Roman"/>
        </w:rPr>
        <w:t xml:space="preserve"> </w:t>
      </w:r>
      <w:r w:rsidR="00B053A1">
        <w:rPr>
          <w:rFonts w:cs="Times New Roman"/>
          <w:noProof/>
        </w:rPr>
        <w:t>(2014)</w:t>
      </w:r>
      <w:r w:rsidR="001A063B" w:rsidRPr="00204E3A">
        <w:rPr>
          <w:rFonts w:cs="Times New Roman"/>
        </w:rPr>
        <w:t xml:space="preserve"> </w:t>
      </w:r>
      <w:r w:rsidR="003B6902" w:rsidRPr="00204E3A">
        <w:rPr>
          <w:rFonts w:cs="Times New Roman"/>
        </w:rPr>
        <w:t>reported</w:t>
      </w:r>
      <w:r w:rsidR="001A063B" w:rsidRPr="00204E3A">
        <w:rPr>
          <w:rFonts w:cs="Times New Roman"/>
        </w:rPr>
        <w:t xml:space="preserve"> in an interview study that tutors</w:t>
      </w:r>
      <w:r w:rsidR="004642AE" w:rsidRPr="00204E3A">
        <w:rPr>
          <w:rFonts w:cs="Times New Roman"/>
        </w:rPr>
        <w:t>’</w:t>
      </w:r>
      <w:r w:rsidR="001A063B" w:rsidRPr="00204E3A">
        <w:rPr>
          <w:rFonts w:cs="Times New Roman"/>
        </w:rPr>
        <w:t xml:space="preserve"> assessments of critical reasoning and analytical rigour in economics students</w:t>
      </w:r>
      <w:r w:rsidR="004642AE" w:rsidRPr="00204E3A">
        <w:rPr>
          <w:rFonts w:cs="Times New Roman"/>
        </w:rPr>
        <w:t>’</w:t>
      </w:r>
      <w:r w:rsidR="001A063B" w:rsidRPr="00204E3A">
        <w:rPr>
          <w:rFonts w:cs="Times New Roman"/>
        </w:rPr>
        <w:t xml:space="preserve"> argumentative essays were influenced by </w:t>
      </w:r>
      <w:r w:rsidR="00534DE8">
        <w:rPr>
          <w:rFonts w:cs="Times New Roman"/>
        </w:rPr>
        <w:t>the presence of stance</w:t>
      </w:r>
      <w:r w:rsidR="004642AE" w:rsidRPr="00204E3A">
        <w:rPr>
          <w:rFonts w:cs="Times New Roman"/>
        </w:rPr>
        <w:t xml:space="preserve"> </w:t>
      </w:r>
      <w:r w:rsidR="001A063B" w:rsidRPr="00204E3A">
        <w:rPr>
          <w:rFonts w:cs="Times New Roman"/>
        </w:rPr>
        <w:t>configurations</w:t>
      </w:r>
      <w:r w:rsidR="00225795" w:rsidRPr="00204E3A">
        <w:rPr>
          <w:rFonts w:cs="Times New Roman"/>
        </w:rPr>
        <w:t xml:space="preserve">. </w:t>
      </w:r>
    </w:p>
    <w:p w14:paraId="4FD694AD" w14:textId="77777777" w:rsidR="00547BDF" w:rsidRDefault="00547BDF" w:rsidP="00534DE8">
      <w:pPr>
        <w:rPr>
          <w:rFonts w:cs="Times New Roman"/>
        </w:rPr>
      </w:pPr>
    </w:p>
    <w:p w14:paraId="6A550517" w14:textId="397EC84A" w:rsidR="001A063B" w:rsidRPr="00204E3A" w:rsidRDefault="00534DE8" w:rsidP="00534DE8">
      <w:pPr>
        <w:rPr>
          <w:rFonts w:cs="Times New Roman"/>
        </w:rPr>
      </w:pPr>
      <w:r>
        <w:rPr>
          <w:rFonts w:cs="Times New Roman"/>
        </w:rPr>
        <w:t>Nevertheless</w:t>
      </w:r>
      <w:r w:rsidR="009D521B" w:rsidRPr="00204E3A">
        <w:rPr>
          <w:rFonts w:cs="Times New Roman"/>
        </w:rPr>
        <w:t xml:space="preserve">, the rhetorical investment </w:t>
      </w:r>
      <w:r>
        <w:rPr>
          <w:rFonts w:cs="Times New Roman"/>
        </w:rPr>
        <w:t xml:space="preserve">placed in </w:t>
      </w:r>
      <w:r w:rsidR="009D521B" w:rsidRPr="00204E3A">
        <w:rPr>
          <w:rFonts w:cs="Times New Roman"/>
        </w:rPr>
        <w:t xml:space="preserve">stance </w:t>
      </w:r>
      <w:r>
        <w:rPr>
          <w:rFonts w:cs="Times New Roman"/>
        </w:rPr>
        <w:t>markers</w:t>
      </w:r>
      <w:r w:rsidR="009D521B" w:rsidRPr="00204E3A">
        <w:rPr>
          <w:rFonts w:cs="Times New Roman"/>
        </w:rPr>
        <w:t xml:space="preserve"> </w:t>
      </w:r>
      <w:r>
        <w:rPr>
          <w:rFonts w:cs="Times New Roman"/>
        </w:rPr>
        <w:t>contributes to the impression of authority in a text and</w:t>
      </w:r>
      <w:r w:rsidR="009D521B" w:rsidRPr="00204E3A">
        <w:rPr>
          <w:rFonts w:cs="Times New Roman"/>
        </w:rPr>
        <w:t xml:space="preserve"> </w:t>
      </w:r>
      <w:r>
        <w:rPr>
          <w:rFonts w:cs="Times New Roman"/>
        </w:rPr>
        <w:t xml:space="preserve">helps </w:t>
      </w:r>
      <w:r w:rsidR="009D521B" w:rsidRPr="00204E3A">
        <w:rPr>
          <w:rFonts w:cs="Times New Roman"/>
        </w:rPr>
        <w:t>establish an inclusive relationship with readers as in (1) and (2)</w:t>
      </w:r>
      <w:r>
        <w:rPr>
          <w:rFonts w:cs="Times New Roman"/>
        </w:rPr>
        <w:t>:</w:t>
      </w:r>
    </w:p>
    <w:p w14:paraId="30D4F3EF" w14:textId="01848228" w:rsidR="008B20D7" w:rsidRPr="00204E3A" w:rsidRDefault="009D521B" w:rsidP="009D521B">
      <w:pPr>
        <w:ind w:leftChars="236" w:left="566" w:rightChars="271" w:right="650"/>
      </w:pPr>
      <w:r w:rsidRPr="00204E3A">
        <w:t xml:space="preserve">(1) Greater centralisation will </w:t>
      </w:r>
      <w:r w:rsidRPr="00204E3A">
        <w:rPr>
          <w:b/>
          <w:bCs/>
        </w:rPr>
        <w:t>inevitably</w:t>
      </w:r>
      <w:r w:rsidRPr="00204E3A">
        <w:t xml:space="preserve"> result in contested decisions, and in both winners and losers among the member nations. Yet there are </w:t>
      </w:r>
      <w:r w:rsidRPr="00204E3A">
        <w:rPr>
          <w:b/>
          <w:bCs/>
        </w:rPr>
        <w:t>always</w:t>
      </w:r>
      <w:r w:rsidRPr="00204E3A">
        <w:t xml:space="preserve"> winners and losers, </w:t>
      </w:r>
      <w:r w:rsidRPr="00204E3A">
        <w:rPr>
          <w:b/>
          <w:bCs/>
        </w:rPr>
        <w:t>even</w:t>
      </w:r>
      <w:r w:rsidRPr="00204E3A">
        <w:t xml:space="preserve"> when a nation is supposedly sovereign over itself. </w:t>
      </w:r>
      <w:r w:rsidRPr="00204E3A">
        <w:rPr>
          <w:b/>
          <w:bCs/>
        </w:rPr>
        <w:lastRenderedPageBreak/>
        <w:t>Indeed</w:t>
      </w:r>
      <w:r w:rsidRPr="00204E3A">
        <w:t xml:space="preserve">, the whole concept of a nation’s being “sovereign” is </w:t>
      </w:r>
      <w:r w:rsidRPr="00204E3A">
        <w:rPr>
          <w:b/>
          <w:bCs/>
        </w:rPr>
        <w:t>rather</w:t>
      </w:r>
      <w:r w:rsidRPr="00204E3A">
        <w:t xml:space="preserve"> misleading.                                    (student essay)</w:t>
      </w:r>
    </w:p>
    <w:p w14:paraId="7AE5379B" w14:textId="2C5D0FDF" w:rsidR="00CE35DD" w:rsidRPr="00204E3A" w:rsidRDefault="00CE35DD" w:rsidP="009D521B">
      <w:pPr>
        <w:ind w:leftChars="236" w:left="566" w:rightChars="271" w:right="650"/>
      </w:pPr>
      <w:r w:rsidRPr="00204E3A">
        <w:t xml:space="preserve">(2) </w:t>
      </w:r>
      <w:r w:rsidR="00B97DA0" w:rsidRPr="00204E3A">
        <w:t xml:space="preserve">The most </w:t>
      </w:r>
      <w:r w:rsidR="00B97DA0" w:rsidRPr="00204E3A">
        <w:rPr>
          <w:b/>
          <w:bCs/>
        </w:rPr>
        <w:t>evident</w:t>
      </w:r>
      <w:r w:rsidR="00B97DA0" w:rsidRPr="00204E3A">
        <w:t xml:space="preserve"> implication of the single market is, in </w:t>
      </w:r>
      <w:r w:rsidR="00B97DA0" w:rsidRPr="00204E3A">
        <w:rPr>
          <w:b/>
          <w:bCs/>
        </w:rPr>
        <w:t>my</w:t>
      </w:r>
      <w:r w:rsidR="00B97DA0" w:rsidRPr="00204E3A">
        <w:t xml:space="preserve"> view, the abolition of trade and customs barriers. This will </w:t>
      </w:r>
      <w:r w:rsidR="00B97DA0" w:rsidRPr="00204E3A">
        <w:rPr>
          <w:b/>
          <w:bCs/>
        </w:rPr>
        <w:t>apparently</w:t>
      </w:r>
      <w:r w:rsidR="00B97DA0" w:rsidRPr="00204E3A">
        <w:t xml:space="preserve"> extend our free market economy...                           (student essay)</w:t>
      </w:r>
    </w:p>
    <w:p w14:paraId="6C24276C" w14:textId="77777777" w:rsidR="00CE35DD" w:rsidRPr="00204E3A" w:rsidRDefault="00CE35DD" w:rsidP="008B20D7">
      <w:pPr>
        <w:rPr>
          <w:rFonts w:cs="Times New Roman"/>
        </w:rPr>
      </w:pPr>
    </w:p>
    <w:p w14:paraId="572EF6FD" w14:textId="45E13BDD" w:rsidR="00A302CE" w:rsidRDefault="00A302CE" w:rsidP="004F4E4F">
      <w:pPr>
        <w:rPr>
          <w:rFonts w:cs="Times New Roman"/>
        </w:rPr>
      </w:pPr>
      <w:r w:rsidRPr="004F4E4F">
        <w:rPr>
          <w:rFonts w:cs="Times New Roman"/>
        </w:rPr>
        <w:t>We also</w:t>
      </w:r>
      <w:r w:rsidR="008B20D7" w:rsidRPr="004F4E4F">
        <w:rPr>
          <w:rFonts w:cs="Times New Roman"/>
        </w:rPr>
        <w:t xml:space="preserve"> note that </w:t>
      </w:r>
      <w:r w:rsidR="005B0315" w:rsidRPr="004F4E4F">
        <w:rPr>
          <w:rFonts w:cs="Times New Roman"/>
        </w:rPr>
        <w:t>ChatGPT</w:t>
      </w:r>
      <w:r w:rsidR="00CF4CE0" w:rsidRPr="004F4E4F">
        <w:rPr>
          <w:rFonts w:cs="Times New Roman"/>
        </w:rPr>
        <w:t>’</w:t>
      </w:r>
      <w:r w:rsidR="005B0315" w:rsidRPr="004F4E4F">
        <w:rPr>
          <w:rFonts w:cs="Times New Roman"/>
        </w:rPr>
        <w:t>s use of stance expressions is significantly less frequent than the levels reported</w:t>
      </w:r>
      <w:r w:rsidR="008B20D7" w:rsidRPr="004F4E4F">
        <w:rPr>
          <w:rFonts w:cs="Times New Roman"/>
        </w:rPr>
        <w:t xml:space="preserve"> by </w:t>
      </w:r>
      <w:r w:rsidR="00B053A1" w:rsidRPr="004F4E4F">
        <w:rPr>
          <w:rFonts w:cs="Times New Roman"/>
          <w:noProof/>
        </w:rPr>
        <w:t>Hyland and Jiang</w:t>
      </w:r>
      <w:r w:rsidR="008B20D7" w:rsidRPr="004F4E4F">
        <w:rPr>
          <w:rFonts w:cs="Times New Roman"/>
        </w:rPr>
        <w:t xml:space="preserve"> </w:t>
      </w:r>
      <w:r w:rsidR="00B053A1" w:rsidRPr="004F4E4F">
        <w:rPr>
          <w:rFonts w:cs="Times New Roman"/>
          <w:noProof/>
        </w:rPr>
        <w:t>(2016)</w:t>
      </w:r>
      <w:r w:rsidR="008B20D7" w:rsidRPr="004F4E4F">
        <w:rPr>
          <w:rFonts w:cs="Times New Roman"/>
        </w:rPr>
        <w:t xml:space="preserve"> </w:t>
      </w:r>
      <w:r w:rsidR="005B0315" w:rsidRPr="004F4E4F">
        <w:rPr>
          <w:rFonts w:cs="Times New Roman"/>
        </w:rPr>
        <w:t xml:space="preserve">in disciplinary research articles over time. </w:t>
      </w:r>
      <w:r w:rsidR="004F4E4F" w:rsidRPr="004F4E4F">
        <w:rPr>
          <w:rFonts w:cs="Times New Roman"/>
        </w:rPr>
        <w:t xml:space="preserve">This may suggest “a lack of detailed focus and critical analysis” in the AI-generated outputs, favouring “exposition over precise consideration” </w:t>
      </w:r>
      <w:r w:rsidR="004F4E4F" w:rsidRPr="004F4E4F">
        <w:rPr>
          <w:rFonts w:cs="Times New Roman"/>
          <w:noProof/>
        </w:rPr>
        <w:t>(Revell et al., 2023, p. 8)</w:t>
      </w:r>
      <w:r w:rsidR="004F4E4F" w:rsidRPr="004F4E4F">
        <w:rPr>
          <w:rFonts w:cs="Times New Roman"/>
        </w:rPr>
        <w:t xml:space="preserve">. </w:t>
      </w:r>
      <w:r w:rsidR="005B0315" w:rsidRPr="004F4E4F">
        <w:rPr>
          <w:rFonts w:cs="Times New Roman"/>
        </w:rPr>
        <w:t>Conversely, the</w:t>
      </w:r>
      <w:r w:rsidRPr="004F4E4F">
        <w:rPr>
          <w:rFonts w:cs="Times New Roman"/>
        </w:rPr>
        <w:t xml:space="preserve">se students used far more </w:t>
      </w:r>
      <w:r w:rsidR="005B0315" w:rsidRPr="004F4E4F">
        <w:rPr>
          <w:rFonts w:cs="Times New Roman"/>
        </w:rPr>
        <w:t xml:space="preserve">stance expressions </w:t>
      </w:r>
      <w:r w:rsidRPr="004F4E4F">
        <w:rPr>
          <w:rFonts w:cs="Times New Roman"/>
        </w:rPr>
        <w:t xml:space="preserve">than those found in </w:t>
      </w:r>
      <w:r w:rsidR="005B0315" w:rsidRPr="004F4E4F">
        <w:rPr>
          <w:rFonts w:cs="Times New Roman"/>
        </w:rPr>
        <w:t xml:space="preserve">the research articles. </w:t>
      </w:r>
      <w:r w:rsidRPr="004F4E4F">
        <w:rPr>
          <w:rFonts w:cs="Times New Roman"/>
        </w:rPr>
        <w:t xml:space="preserve">One reason for this is perhaps the more rhetorically compressed nature of the essays and the need to present and promote a clear viewpoint in a relatively limited space, often without the need for data or extensive empirical support. The students are required to </w:t>
      </w:r>
      <w:r w:rsidR="004D11DF" w:rsidRPr="004F4E4F">
        <w:rPr>
          <w:rFonts w:cs="Times New Roman"/>
        </w:rPr>
        <w:t>get to the point quickly and make their case in significantly fewer words than the research writers.</w:t>
      </w:r>
      <w:r w:rsidR="004F4E4F" w:rsidRPr="004F4E4F">
        <w:rPr>
          <w:rFonts w:cs="Times New Roman"/>
        </w:rPr>
        <w:t xml:space="preserve"> Equally, it may reflect the inexperience of these writers, over-egging the pudding by overloading their texts with stance markers.</w:t>
      </w:r>
      <w:r w:rsidR="004F4E4F">
        <w:rPr>
          <w:rFonts w:cs="Times New Roman"/>
        </w:rPr>
        <w:t xml:space="preserve"> </w:t>
      </w:r>
    </w:p>
    <w:p w14:paraId="312E9BB9" w14:textId="77777777" w:rsidR="00A302CE" w:rsidRDefault="00A302CE" w:rsidP="008B20D7">
      <w:pPr>
        <w:rPr>
          <w:rFonts w:cs="Times New Roman"/>
        </w:rPr>
      </w:pPr>
    </w:p>
    <w:p w14:paraId="1935A51A" w14:textId="32D0BC55" w:rsidR="002442F2" w:rsidRDefault="002442F2" w:rsidP="00A00796">
      <w:pPr>
        <w:rPr>
          <w:rFonts w:cs="Times New Roman"/>
        </w:rPr>
      </w:pPr>
      <w:r w:rsidRPr="00A00796">
        <w:rPr>
          <w:rFonts w:cs="Times New Roman"/>
        </w:rPr>
        <w:t xml:space="preserve">Table 2 shows the distribution of stance features in the two </w:t>
      </w:r>
      <w:proofErr w:type="gramStart"/>
      <w:r w:rsidRPr="00A00796">
        <w:rPr>
          <w:rFonts w:cs="Times New Roman"/>
        </w:rPr>
        <w:t>corpora</w:t>
      </w:r>
      <w:proofErr w:type="gramEnd"/>
      <w:r w:rsidR="00444037" w:rsidRPr="00A00796">
        <w:rPr>
          <w:rFonts w:cs="Times New Roman"/>
        </w:rPr>
        <w:t xml:space="preserve"> and we can see here that </w:t>
      </w:r>
      <w:r w:rsidR="009C3C05" w:rsidRPr="00A00796">
        <w:rPr>
          <w:rFonts w:cs="Times New Roman"/>
        </w:rPr>
        <w:t xml:space="preserve">ChatGPT aligns with </w:t>
      </w:r>
      <w:r w:rsidR="00444037" w:rsidRPr="00A00796">
        <w:rPr>
          <w:rFonts w:cs="Times New Roman"/>
        </w:rPr>
        <w:t xml:space="preserve">the </w:t>
      </w:r>
      <w:r w:rsidR="009C3C05" w:rsidRPr="00A00796">
        <w:rPr>
          <w:rFonts w:cs="Times New Roman"/>
        </w:rPr>
        <w:t xml:space="preserve">students in </w:t>
      </w:r>
      <w:r w:rsidR="00444037" w:rsidRPr="00A00796">
        <w:rPr>
          <w:rFonts w:cs="Times New Roman"/>
        </w:rPr>
        <w:t xml:space="preserve">its preferred sequence of </w:t>
      </w:r>
      <w:r w:rsidR="009C3C05" w:rsidRPr="00A00796">
        <w:rPr>
          <w:rFonts w:cs="Times New Roman"/>
        </w:rPr>
        <w:t>stance features</w:t>
      </w:r>
      <w:r w:rsidR="00444037" w:rsidRPr="00A00796">
        <w:rPr>
          <w:rFonts w:cs="Times New Roman"/>
        </w:rPr>
        <w:t xml:space="preserve">. Hedges </w:t>
      </w:r>
      <w:r w:rsidR="009C3C05" w:rsidRPr="00A00796">
        <w:rPr>
          <w:rFonts w:cs="Times New Roman"/>
        </w:rPr>
        <w:t>are the most frequent and self</w:t>
      </w:r>
      <w:r w:rsidR="00444037" w:rsidRPr="00A00796">
        <w:rPr>
          <w:rFonts w:cs="Times New Roman"/>
        </w:rPr>
        <w:t>-</w:t>
      </w:r>
      <w:r w:rsidR="009C3C05" w:rsidRPr="00A00796">
        <w:rPr>
          <w:rFonts w:cs="Times New Roman"/>
        </w:rPr>
        <w:t>mention</w:t>
      </w:r>
      <w:r w:rsidR="00FF33B5" w:rsidRPr="00A00796">
        <w:rPr>
          <w:rFonts w:cs="Times New Roman"/>
        </w:rPr>
        <w:t xml:space="preserve"> is</w:t>
      </w:r>
      <w:r w:rsidR="009C3C05" w:rsidRPr="00A00796">
        <w:rPr>
          <w:rFonts w:cs="Times New Roman"/>
        </w:rPr>
        <w:t xml:space="preserve"> least </w:t>
      </w:r>
      <w:r w:rsidR="00444037" w:rsidRPr="00A00796">
        <w:rPr>
          <w:rFonts w:cs="Times New Roman"/>
        </w:rPr>
        <w:t>in both text corpora</w:t>
      </w:r>
      <w:r w:rsidR="009C3C05" w:rsidRPr="00A00796">
        <w:rPr>
          <w:rFonts w:cs="Times New Roman"/>
        </w:rPr>
        <w:t>.</w:t>
      </w:r>
      <w:r w:rsidR="00FF33B5" w:rsidRPr="00A00796">
        <w:rPr>
          <w:rFonts w:cs="Times New Roman"/>
        </w:rPr>
        <w:t xml:space="preserve"> Th</w:t>
      </w:r>
      <w:r w:rsidR="00444037" w:rsidRPr="00A00796">
        <w:rPr>
          <w:rFonts w:cs="Times New Roman"/>
        </w:rPr>
        <w:t xml:space="preserve">is </w:t>
      </w:r>
      <w:r w:rsidR="00FF33B5" w:rsidRPr="00A00796">
        <w:rPr>
          <w:rFonts w:cs="Times New Roman"/>
        </w:rPr>
        <w:t xml:space="preserve">distribution </w:t>
      </w:r>
      <w:r w:rsidR="00444037" w:rsidRPr="00A00796">
        <w:rPr>
          <w:rFonts w:cs="Times New Roman"/>
        </w:rPr>
        <w:t>corresponds</w:t>
      </w:r>
      <w:r w:rsidR="00FF33B5" w:rsidRPr="00A00796">
        <w:rPr>
          <w:rFonts w:cs="Times New Roman"/>
        </w:rPr>
        <w:t xml:space="preserve"> with </w:t>
      </w:r>
      <w:r w:rsidR="00444037" w:rsidRPr="00A00796">
        <w:rPr>
          <w:rFonts w:cs="Times New Roman"/>
        </w:rPr>
        <w:t>that found by</w:t>
      </w:r>
      <w:r w:rsidR="00FF33B5" w:rsidRPr="00A00796">
        <w:rPr>
          <w:rFonts w:cs="Times New Roman"/>
        </w:rPr>
        <w:t xml:space="preserve"> </w:t>
      </w:r>
      <w:r w:rsidR="00B053A1" w:rsidRPr="00A00796">
        <w:rPr>
          <w:rFonts w:cs="Times New Roman"/>
          <w:noProof/>
        </w:rPr>
        <w:t>Lee and Deakin</w:t>
      </w:r>
      <w:r w:rsidR="00FF33B5" w:rsidRPr="00A00796">
        <w:rPr>
          <w:rFonts w:cs="Times New Roman"/>
        </w:rPr>
        <w:t xml:space="preserve"> </w:t>
      </w:r>
      <w:r w:rsidR="00B053A1" w:rsidRPr="00A00796">
        <w:rPr>
          <w:rFonts w:cs="Times New Roman"/>
          <w:noProof/>
        </w:rPr>
        <w:t>(2016)</w:t>
      </w:r>
      <w:r w:rsidR="00FF33B5" w:rsidRPr="00A00796">
        <w:rPr>
          <w:rFonts w:cs="Times New Roman"/>
        </w:rPr>
        <w:t xml:space="preserve"> in the argumentative essays by L1 and L2 students, </w:t>
      </w:r>
      <w:r w:rsidR="00444037" w:rsidRPr="00A00796">
        <w:rPr>
          <w:rFonts w:cs="Times New Roman"/>
        </w:rPr>
        <w:t xml:space="preserve">although </w:t>
      </w:r>
      <w:r w:rsidR="00FF33B5" w:rsidRPr="00A00796">
        <w:rPr>
          <w:rFonts w:cs="Times New Roman"/>
        </w:rPr>
        <w:t xml:space="preserve">in </w:t>
      </w:r>
      <w:r w:rsidR="00B053A1" w:rsidRPr="00A00796">
        <w:rPr>
          <w:rFonts w:cs="Times New Roman"/>
          <w:noProof/>
        </w:rPr>
        <w:t>Hyland</w:t>
      </w:r>
      <w:r w:rsidR="00FF33B5" w:rsidRPr="00A00796">
        <w:rPr>
          <w:rFonts w:cs="Times New Roman"/>
        </w:rPr>
        <w:t xml:space="preserve">’s </w:t>
      </w:r>
      <w:r w:rsidR="00B053A1" w:rsidRPr="00A00796">
        <w:rPr>
          <w:rFonts w:cs="Times New Roman"/>
          <w:noProof/>
        </w:rPr>
        <w:t>(2005)</w:t>
      </w:r>
      <w:r w:rsidR="00FF33B5" w:rsidRPr="00A00796">
        <w:rPr>
          <w:rFonts w:cs="Times New Roman"/>
        </w:rPr>
        <w:t xml:space="preserve"> study of research articles, boosters were less frequent than attitude markers. </w:t>
      </w:r>
      <w:r w:rsidR="00842B1F" w:rsidRPr="00A00796">
        <w:rPr>
          <w:rFonts w:cs="Times New Roman"/>
        </w:rPr>
        <w:t xml:space="preserve">This may </w:t>
      </w:r>
      <w:r w:rsidR="009558A8" w:rsidRPr="00A00796">
        <w:rPr>
          <w:rFonts w:cs="Times New Roman"/>
        </w:rPr>
        <w:t>reflect</w:t>
      </w:r>
      <w:r w:rsidR="00842B1F" w:rsidRPr="00A00796">
        <w:rPr>
          <w:rFonts w:cs="Times New Roman"/>
        </w:rPr>
        <w:t xml:space="preserve"> the distinctive </w:t>
      </w:r>
      <w:r w:rsidR="009558A8" w:rsidRPr="00A00796">
        <w:rPr>
          <w:rFonts w:cs="Times New Roman"/>
        </w:rPr>
        <w:t xml:space="preserve">character of this assessment </w:t>
      </w:r>
      <w:r w:rsidR="00A00796" w:rsidRPr="00A00796">
        <w:rPr>
          <w:rFonts w:cs="Times New Roman"/>
        </w:rPr>
        <w:t xml:space="preserve">where the writer needs to assert a strong commitment to create visibility and a strong sense of investment in his or her argument. </w:t>
      </w:r>
      <w:r w:rsidR="0021377D" w:rsidRPr="00A00796">
        <w:rPr>
          <w:rFonts w:cs="Times New Roman"/>
        </w:rPr>
        <w:t>Below, we will discuss a detailed distribution of stance categories one by one.</w:t>
      </w:r>
    </w:p>
    <w:p w14:paraId="0489FCF8" w14:textId="77777777" w:rsidR="00A00796" w:rsidRDefault="00A00796" w:rsidP="00504990">
      <w:pPr>
        <w:rPr>
          <w:rFonts w:cs="Times New Roman"/>
        </w:rPr>
      </w:pPr>
    </w:p>
    <w:p w14:paraId="403FB508" w14:textId="77777777" w:rsidR="00547BDF" w:rsidRPr="00204E3A" w:rsidRDefault="00547BDF" w:rsidP="00504990">
      <w:pPr>
        <w:rPr>
          <w:rFonts w:cs="Times New Roman"/>
        </w:rPr>
      </w:pPr>
    </w:p>
    <w:p w14:paraId="61BB655D" w14:textId="42C8D694" w:rsidR="00EF0E43" w:rsidRPr="00204E3A" w:rsidRDefault="00F7276C" w:rsidP="00A27D92">
      <w:pPr>
        <w:rPr>
          <w:rFonts w:cs="Times New Roman"/>
        </w:rPr>
      </w:pPr>
      <w:r w:rsidRPr="00204E3A">
        <w:rPr>
          <w:rFonts w:cs="Times New Roman"/>
        </w:rPr>
        <w:lastRenderedPageBreak/>
        <w:t xml:space="preserve">Table 2 Frequency of stance features </w:t>
      </w:r>
      <w:r w:rsidR="00A27D92" w:rsidRPr="00204E3A">
        <w:rPr>
          <w:rFonts w:cs="Times New Roman"/>
        </w:rPr>
        <w:t>in the two corpora (raw &amp; normalised frequency)</w:t>
      </w:r>
    </w:p>
    <w:tbl>
      <w:tblPr>
        <w:tblStyle w:val="TableGrid"/>
        <w:tblW w:w="8931" w:type="dxa"/>
        <w:tblInd w:w="-289" w:type="dxa"/>
        <w:tblLayout w:type="fixed"/>
        <w:tblLook w:val="04A0" w:firstRow="1" w:lastRow="0" w:firstColumn="1" w:lastColumn="0" w:noHBand="0" w:noVBand="1"/>
      </w:tblPr>
      <w:tblGrid>
        <w:gridCol w:w="1853"/>
        <w:gridCol w:w="699"/>
        <w:gridCol w:w="1843"/>
        <w:gridCol w:w="992"/>
        <w:gridCol w:w="709"/>
        <w:gridCol w:w="1843"/>
        <w:gridCol w:w="992"/>
      </w:tblGrid>
      <w:tr w:rsidR="00141A24" w:rsidRPr="00204E3A" w14:paraId="740057E6" w14:textId="089405C4" w:rsidTr="00141A24">
        <w:tc>
          <w:tcPr>
            <w:tcW w:w="1853" w:type="dxa"/>
            <w:tcBorders>
              <w:top w:val="single" w:sz="8" w:space="0" w:color="auto"/>
            </w:tcBorders>
            <w:vAlign w:val="center"/>
          </w:tcPr>
          <w:p w14:paraId="78271507" w14:textId="05EAA6B1" w:rsidR="00141A24" w:rsidRPr="00204E3A" w:rsidRDefault="00141A24" w:rsidP="004F4E4F">
            <w:pPr>
              <w:spacing w:line="360" w:lineRule="auto"/>
              <w:jc w:val="center"/>
              <w:rPr>
                <w:rFonts w:cs="Times New Roman"/>
                <w:b/>
                <w:bCs/>
              </w:rPr>
            </w:pPr>
          </w:p>
        </w:tc>
        <w:tc>
          <w:tcPr>
            <w:tcW w:w="3534" w:type="dxa"/>
            <w:gridSpan w:val="3"/>
            <w:tcBorders>
              <w:top w:val="single" w:sz="8" w:space="0" w:color="auto"/>
            </w:tcBorders>
            <w:vAlign w:val="center"/>
          </w:tcPr>
          <w:p w14:paraId="0943635A" w14:textId="52208CE9" w:rsidR="00141A24" w:rsidRPr="00204E3A" w:rsidRDefault="00141A24" w:rsidP="004F4E4F">
            <w:pPr>
              <w:spacing w:line="360" w:lineRule="auto"/>
              <w:jc w:val="center"/>
              <w:rPr>
                <w:b/>
                <w:bCs/>
              </w:rPr>
            </w:pPr>
            <w:r w:rsidRPr="00204E3A">
              <w:rPr>
                <w:b/>
                <w:bCs/>
              </w:rPr>
              <w:t>ChatGPT essays</w:t>
            </w:r>
          </w:p>
        </w:tc>
        <w:tc>
          <w:tcPr>
            <w:tcW w:w="3544" w:type="dxa"/>
            <w:gridSpan w:val="3"/>
            <w:tcBorders>
              <w:top w:val="single" w:sz="8" w:space="0" w:color="auto"/>
            </w:tcBorders>
            <w:vAlign w:val="center"/>
          </w:tcPr>
          <w:p w14:paraId="31ADE255" w14:textId="1A5F6E88" w:rsidR="00141A24" w:rsidRPr="00204E3A" w:rsidRDefault="00141A24" w:rsidP="004F4E4F">
            <w:pPr>
              <w:spacing w:line="360" w:lineRule="auto"/>
              <w:jc w:val="center"/>
              <w:rPr>
                <w:b/>
                <w:bCs/>
              </w:rPr>
            </w:pPr>
            <w:r w:rsidRPr="00204E3A">
              <w:rPr>
                <w:b/>
                <w:bCs/>
              </w:rPr>
              <w:t>British student essays</w:t>
            </w:r>
          </w:p>
        </w:tc>
      </w:tr>
      <w:tr w:rsidR="00141A24" w:rsidRPr="00204E3A" w14:paraId="5899AE4D" w14:textId="76D09E35" w:rsidTr="00141A24">
        <w:tc>
          <w:tcPr>
            <w:tcW w:w="1853" w:type="dxa"/>
            <w:tcBorders>
              <w:bottom w:val="single" w:sz="8" w:space="0" w:color="auto"/>
            </w:tcBorders>
            <w:vAlign w:val="center"/>
          </w:tcPr>
          <w:p w14:paraId="4C38FF46" w14:textId="465ACD3A" w:rsidR="00141A24" w:rsidRPr="00204E3A" w:rsidRDefault="00141A24" w:rsidP="004F4E4F">
            <w:pPr>
              <w:spacing w:line="360" w:lineRule="auto"/>
              <w:rPr>
                <w:rFonts w:cs="Times New Roman"/>
                <w:b/>
                <w:bCs/>
              </w:rPr>
            </w:pPr>
            <w:r w:rsidRPr="00204E3A">
              <w:rPr>
                <w:b/>
                <w:bCs/>
              </w:rPr>
              <w:t>Stance features</w:t>
            </w:r>
          </w:p>
        </w:tc>
        <w:tc>
          <w:tcPr>
            <w:tcW w:w="699" w:type="dxa"/>
            <w:tcBorders>
              <w:bottom w:val="single" w:sz="8" w:space="0" w:color="auto"/>
            </w:tcBorders>
            <w:vAlign w:val="center"/>
          </w:tcPr>
          <w:p w14:paraId="41A60FD9" w14:textId="3A531DD0" w:rsidR="00141A24" w:rsidRPr="00204E3A" w:rsidRDefault="00141A24" w:rsidP="004F4E4F">
            <w:pPr>
              <w:spacing w:line="360" w:lineRule="auto"/>
              <w:jc w:val="center"/>
              <w:rPr>
                <w:rFonts w:cs="Times New Roman"/>
                <w:b/>
                <w:bCs/>
              </w:rPr>
            </w:pPr>
            <w:r w:rsidRPr="00204E3A">
              <w:rPr>
                <w:b/>
                <w:bCs/>
              </w:rPr>
              <w:t>raw</w:t>
            </w:r>
          </w:p>
        </w:tc>
        <w:tc>
          <w:tcPr>
            <w:tcW w:w="1843" w:type="dxa"/>
            <w:tcBorders>
              <w:bottom w:val="single" w:sz="8" w:space="0" w:color="auto"/>
            </w:tcBorders>
            <w:vAlign w:val="center"/>
          </w:tcPr>
          <w:p w14:paraId="1ABAD57F" w14:textId="21AB79F3" w:rsidR="00141A24" w:rsidRPr="00204E3A" w:rsidRDefault="00141A24" w:rsidP="004F4E4F">
            <w:pPr>
              <w:spacing w:line="360" w:lineRule="auto"/>
              <w:jc w:val="center"/>
              <w:rPr>
                <w:rFonts w:cs="Times New Roman"/>
                <w:b/>
                <w:bCs/>
              </w:rPr>
            </w:pPr>
            <w:r w:rsidRPr="00204E3A">
              <w:rPr>
                <w:b/>
                <w:bCs/>
              </w:rPr>
              <w:t>per 1000 words</w:t>
            </w:r>
          </w:p>
        </w:tc>
        <w:tc>
          <w:tcPr>
            <w:tcW w:w="992" w:type="dxa"/>
            <w:tcBorders>
              <w:bottom w:val="single" w:sz="8" w:space="0" w:color="auto"/>
            </w:tcBorders>
          </w:tcPr>
          <w:p w14:paraId="3C34B7F2" w14:textId="5A20142C" w:rsidR="00141A24" w:rsidRPr="00204E3A" w:rsidRDefault="00141A24" w:rsidP="004F4E4F">
            <w:pPr>
              <w:spacing w:line="360" w:lineRule="auto"/>
              <w:jc w:val="center"/>
              <w:rPr>
                <w:b/>
                <w:bCs/>
              </w:rPr>
            </w:pPr>
            <w:r w:rsidRPr="00204E3A">
              <w:rPr>
                <w:b/>
                <w:bCs/>
              </w:rPr>
              <w:t>%</w:t>
            </w:r>
          </w:p>
        </w:tc>
        <w:tc>
          <w:tcPr>
            <w:tcW w:w="709" w:type="dxa"/>
            <w:tcBorders>
              <w:bottom w:val="single" w:sz="8" w:space="0" w:color="auto"/>
            </w:tcBorders>
            <w:vAlign w:val="center"/>
          </w:tcPr>
          <w:p w14:paraId="0C9D1E90" w14:textId="794737CD" w:rsidR="00141A24" w:rsidRPr="00204E3A" w:rsidRDefault="00141A24" w:rsidP="004F4E4F">
            <w:pPr>
              <w:spacing w:line="360" w:lineRule="auto"/>
              <w:jc w:val="center"/>
              <w:rPr>
                <w:rFonts w:cs="Times New Roman"/>
                <w:b/>
                <w:bCs/>
              </w:rPr>
            </w:pPr>
            <w:r w:rsidRPr="00204E3A">
              <w:rPr>
                <w:b/>
                <w:bCs/>
              </w:rPr>
              <w:t>raw</w:t>
            </w:r>
          </w:p>
        </w:tc>
        <w:tc>
          <w:tcPr>
            <w:tcW w:w="1843" w:type="dxa"/>
            <w:tcBorders>
              <w:bottom w:val="single" w:sz="8" w:space="0" w:color="auto"/>
            </w:tcBorders>
            <w:vAlign w:val="center"/>
          </w:tcPr>
          <w:p w14:paraId="02AA4159" w14:textId="2480149F" w:rsidR="00141A24" w:rsidRPr="00204E3A" w:rsidRDefault="00141A24" w:rsidP="004F4E4F">
            <w:pPr>
              <w:spacing w:line="360" w:lineRule="auto"/>
              <w:jc w:val="center"/>
              <w:rPr>
                <w:rFonts w:cs="Times New Roman"/>
                <w:b/>
                <w:bCs/>
              </w:rPr>
            </w:pPr>
            <w:r w:rsidRPr="00204E3A">
              <w:rPr>
                <w:b/>
                <w:bCs/>
              </w:rPr>
              <w:t>per 1000 words</w:t>
            </w:r>
          </w:p>
        </w:tc>
        <w:tc>
          <w:tcPr>
            <w:tcW w:w="992" w:type="dxa"/>
            <w:tcBorders>
              <w:bottom w:val="single" w:sz="8" w:space="0" w:color="auto"/>
            </w:tcBorders>
          </w:tcPr>
          <w:p w14:paraId="3C525476" w14:textId="1BB2C1BD" w:rsidR="00141A24" w:rsidRPr="00204E3A" w:rsidRDefault="00141A24" w:rsidP="004F4E4F">
            <w:pPr>
              <w:spacing w:line="360" w:lineRule="auto"/>
              <w:jc w:val="center"/>
              <w:rPr>
                <w:b/>
                <w:bCs/>
              </w:rPr>
            </w:pPr>
            <w:r w:rsidRPr="00204E3A">
              <w:rPr>
                <w:b/>
                <w:bCs/>
              </w:rPr>
              <w:t>%</w:t>
            </w:r>
          </w:p>
        </w:tc>
      </w:tr>
      <w:tr w:rsidR="00141A24" w:rsidRPr="00204E3A" w14:paraId="4EE4D830" w14:textId="3D7EFA6D" w:rsidTr="00141A24">
        <w:tc>
          <w:tcPr>
            <w:tcW w:w="1853" w:type="dxa"/>
            <w:tcBorders>
              <w:top w:val="single" w:sz="8" w:space="0" w:color="auto"/>
            </w:tcBorders>
            <w:vAlign w:val="center"/>
          </w:tcPr>
          <w:p w14:paraId="1AC097F2" w14:textId="344AF442" w:rsidR="00141A24" w:rsidRPr="00204E3A" w:rsidRDefault="00141A24" w:rsidP="004F4E4F">
            <w:pPr>
              <w:spacing w:line="360" w:lineRule="auto"/>
              <w:jc w:val="right"/>
              <w:rPr>
                <w:rFonts w:cs="Times New Roman"/>
              </w:rPr>
            </w:pPr>
            <w:r w:rsidRPr="00204E3A">
              <w:t>hedges</w:t>
            </w:r>
          </w:p>
        </w:tc>
        <w:tc>
          <w:tcPr>
            <w:tcW w:w="699" w:type="dxa"/>
            <w:tcBorders>
              <w:top w:val="single" w:sz="8" w:space="0" w:color="auto"/>
            </w:tcBorders>
            <w:vAlign w:val="center"/>
          </w:tcPr>
          <w:p w14:paraId="6991CC78" w14:textId="3A89560D" w:rsidR="00141A24" w:rsidRPr="00204E3A" w:rsidRDefault="00141A24" w:rsidP="004F4E4F">
            <w:pPr>
              <w:spacing w:line="360" w:lineRule="auto"/>
              <w:jc w:val="center"/>
              <w:rPr>
                <w:rFonts w:cs="Times New Roman"/>
              </w:rPr>
            </w:pPr>
            <w:r w:rsidRPr="00204E3A">
              <w:t>543</w:t>
            </w:r>
          </w:p>
        </w:tc>
        <w:tc>
          <w:tcPr>
            <w:tcW w:w="1843" w:type="dxa"/>
            <w:tcBorders>
              <w:top w:val="single" w:sz="8" w:space="0" w:color="auto"/>
            </w:tcBorders>
            <w:vAlign w:val="center"/>
          </w:tcPr>
          <w:p w14:paraId="195E0238" w14:textId="49BAB264" w:rsidR="00141A24" w:rsidRPr="00204E3A" w:rsidRDefault="00141A24" w:rsidP="004F4E4F">
            <w:pPr>
              <w:spacing w:line="360" w:lineRule="auto"/>
              <w:jc w:val="center"/>
              <w:rPr>
                <w:rFonts w:cs="Times New Roman"/>
              </w:rPr>
            </w:pPr>
            <w:r w:rsidRPr="00204E3A">
              <w:t>7.46</w:t>
            </w:r>
          </w:p>
        </w:tc>
        <w:tc>
          <w:tcPr>
            <w:tcW w:w="992" w:type="dxa"/>
            <w:tcBorders>
              <w:top w:val="single" w:sz="8" w:space="0" w:color="auto"/>
            </w:tcBorders>
          </w:tcPr>
          <w:p w14:paraId="009CEC7A" w14:textId="4678BEDB" w:rsidR="00141A24" w:rsidRPr="00204E3A" w:rsidRDefault="00141A24" w:rsidP="004F4E4F">
            <w:pPr>
              <w:spacing w:line="360" w:lineRule="auto"/>
              <w:jc w:val="center"/>
            </w:pPr>
            <w:r w:rsidRPr="00204E3A">
              <w:t xml:space="preserve">60.81 </w:t>
            </w:r>
          </w:p>
        </w:tc>
        <w:tc>
          <w:tcPr>
            <w:tcW w:w="709" w:type="dxa"/>
            <w:tcBorders>
              <w:top w:val="single" w:sz="8" w:space="0" w:color="auto"/>
            </w:tcBorders>
            <w:vAlign w:val="center"/>
          </w:tcPr>
          <w:p w14:paraId="4687E407" w14:textId="4D819E26" w:rsidR="00141A24" w:rsidRPr="00204E3A" w:rsidRDefault="00141A24" w:rsidP="004F4E4F">
            <w:pPr>
              <w:spacing w:line="360" w:lineRule="auto"/>
              <w:jc w:val="center"/>
              <w:rPr>
                <w:rFonts w:cs="Times New Roman"/>
              </w:rPr>
            </w:pPr>
            <w:r w:rsidRPr="00204E3A">
              <w:t>1659</w:t>
            </w:r>
          </w:p>
        </w:tc>
        <w:tc>
          <w:tcPr>
            <w:tcW w:w="1843" w:type="dxa"/>
            <w:tcBorders>
              <w:top w:val="single" w:sz="8" w:space="0" w:color="auto"/>
            </w:tcBorders>
            <w:vAlign w:val="center"/>
          </w:tcPr>
          <w:p w14:paraId="6643B788" w14:textId="1A5A8B8F" w:rsidR="00141A24" w:rsidRPr="00204E3A" w:rsidRDefault="00141A24" w:rsidP="004F4E4F">
            <w:pPr>
              <w:spacing w:line="360" w:lineRule="auto"/>
              <w:jc w:val="center"/>
              <w:rPr>
                <w:rFonts w:cs="Times New Roman"/>
              </w:rPr>
            </w:pPr>
            <w:r w:rsidRPr="00204E3A">
              <w:t>21.25</w:t>
            </w:r>
          </w:p>
        </w:tc>
        <w:tc>
          <w:tcPr>
            <w:tcW w:w="992" w:type="dxa"/>
            <w:tcBorders>
              <w:top w:val="single" w:sz="8" w:space="0" w:color="auto"/>
            </w:tcBorders>
          </w:tcPr>
          <w:p w14:paraId="4B59ECFB" w14:textId="7C2AC886" w:rsidR="00141A24" w:rsidRPr="00204E3A" w:rsidRDefault="00141A24" w:rsidP="004F4E4F">
            <w:pPr>
              <w:spacing w:line="360" w:lineRule="auto"/>
              <w:jc w:val="center"/>
            </w:pPr>
            <w:r w:rsidRPr="00204E3A">
              <w:t xml:space="preserve">56.60 </w:t>
            </w:r>
          </w:p>
        </w:tc>
      </w:tr>
      <w:tr w:rsidR="00141A24" w:rsidRPr="00204E3A" w14:paraId="50F57442" w14:textId="53E53AAA" w:rsidTr="00141A24">
        <w:tc>
          <w:tcPr>
            <w:tcW w:w="1853" w:type="dxa"/>
            <w:vAlign w:val="center"/>
          </w:tcPr>
          <w:p w14:paraId="3C4685F9" w14:textId="5AD42C65" w:rsidR="00141A24" w:rsidRPr="00204E3A" w:rsidRDefault="00141A24" w:rsidP="004F4E4F">
            <w:pPr>
              <w:spacing w:line="360" w:lineRule="auto"/>
              <w:jc w:val="right"/>
              <w:rPr>
                <w:rFonts w:cs="Times New Roman"/>
              </w:rPr>
            </w:pPr>
            <w:r w:rsidRPr="00204E3A">
              <w:t>boosters</w:t>
            </w:r>
          </w:p>
        </w:tc>
        <w:tc>
          <w:tcPr>
            <w:tcW w:w="699" w:type="dxa"/>
            <w:vAlign w:val="center"/>
          </w:tcPr>
          <w:p w14:paraId="788E87CE" w14:textId="18B7F72F" w:rsidR="00141A24" w:rsidRPr="00204E3A" w:rsidRDefault="00141A24" w:rsidP="004F4E4F">
            <w:pPr>
              <w:spacing w:line="360" w:lineRule="auto"/>
              <w:jc w:val="center"/>
              <w:rPr>
                <w:rFonts w:cs="Times New Roman"/>
              </w:rPr>
            </w:pPr>
            <w:r w:rsidRPr="00204E3A">
              <w:t>222</w:t>
            </w:r>
          </w:p>
        </w:tc>
        <w:tc>
          <w:tcPr>
            <w:tcW w:w="1843" w:type="dxa"/>
            <w:vAlign w:val="center"/>
          </w:tcPr>
          <w:p w14:paraId="0EFCEEB0" w14:textId="1EA8AFA3" w:rsidR="00141A24" w:rsidRPr="00204E3A" w:rsidRDefault="00141A24" w:rsidP="004F4E4F">
            <w:pPr>
              <w:spacing w:line="360" w:lineRule="auto"/>
              <w:jc w:val="center"/>
              <w:rPr>
                <w:rFonts w:cs="Times New Roman"/>
              </w:rPr>
            </w:pPr>
            <w:r w:rsidRPr="00204E3A">
              <w:t>3.05</w:t>
            </w:r>
          </w:p>
        </w:tc>
        <w:tc>
          <w:tcPr>
            <w:tcW w:w="992" w:type="dxa"/>
          </w:tcPr>
          <w:p w14:paraId="79958DF8" w14:textId="213EAF74" w:rsidR="00141A24" w:rsidRPr="00204E3A" w:rsidRDefault="00141A24" w:rsidP="004F4E4F">
            <w:pPr>
              <w:spacing w:line="360" w:lineRule="auto"/>
              <w:jc w:val="center"/>
            </w:pPr>
            <w:r w:rsidRPr="00204E3A">
              <w:t xml:space="preserve">24.86 </w:t>
            </w:r>
          </w:p>
        </w:tc>
        <w:tc>
          <w:tcPr>
            <w:tcW w:w="709" w:type="dxa"/>
            <w:vAlign w:val="center"/>
          </w:tcPr>
          <w:p w14:paraId="185D8B5D" w14:textId="1F28C18A" w:rsidR="00141A24" w:rsidRPr="00204E3A" w:rsidRDefault="00141A24" w:rsidP="004F4E4F">
            <w:pPr>
              <w:spacing w:line="360" w:lineRule="auto"/>
              <w:jc w:val="center"/>
              <w:rPr>
                <w:rFonts w:cs="Times New Roman"/>
              </w:rPr>
            </w:pPr>
            <w:r w:rsidRPr="00204E3A">
              <w:t>771</w:t>
            </w:r>
          </w:p>
        </w:tc>
        <w:tc>
          <w:tcPr>
            <w:tcW w:w="1843" w:type="dxa"/>
            <w:vAlign w:val="center"/>
          </w:tcPr>
          <w:p w14:paraId="57B835D1" w14:textId="4866CD04" w:rsidR="00141A24" w:rsidRPr="00204E3A" w:rsidRDefault="00141A24" w:rsidP="004F4E4F">
            <w:pPr>
              <w:spacing w:line="360" w:lineRule="auto"/>
              <w:jc w:val="center"/>
              <w:rPr>
                <w:rFonts w:cs="Times New Roman"/>
              </w:rPr>
            </w:pPr>
            <w:r w:rsidRPr="00204E3A">
              <w:t>9.88</w:t>
            </w:r>
          </w:p>
        </w:tc>
        <w:tc>
          <w:tcPr>
            <w:tcW w:w="992" w:type="dxa"/>
          </w:tcPr>
          <w:p w14:paraId="1C0871AA" w14:textId="105BBACA" w:rsidR="00141A24" w:rsidRPr="00204E3A" w:rsidRDefault="00141A24" w:rsidP="004F4E4F">
            <w:pPr>
              <w:spacing w:line="360" w:lineRule="auto"/>
              <w:jc w:val="center"/>
            </w:pPr>
            <w:r w:rsidRPr="00204E3A">
              <w:t xml:space="preserve">26.31 </w:t>
            </w:r>
          </w:p>
        </w:tc>
      </w:tr>
      <w:tr w:rsidR="00141A24" w:rsidRPr="00204E3A" w14:paraId="45654709" w14:textId="0AFD3B70" w:rsidTr="00141A24">
        <w:tc>
          <w:tcPr>
            <w:tcW w:w="1853" w:type="dxa"/>
            <w:vAlign w:val="center"/>
          </w:tcPr>
          <w:p w14:paraId="7379DFF1" w14:textId="7135C916" w:rsidR="00141A24" w:rsidRPr="00204E3A" w:rsidRDefault="00141A24" w:rsidP="004F4E4F">
            <w:pPr>
              <w:spacing w:line="360" w:lineRule="auto"/>
              <w:jc w:val="right"/>
              <w:rPr>
                <w:rFonts w:cs="Times New Roman"/>
              </w:rPr>
            </w:pPr>
            <w:r w:rsidRPr="00204E3A">
              <w:t>attitude markers</w:t>
            </w:r>
          </w:p>
        </w:tc>
        <w:tc>
          <w:tcPr>
            <w:tcW w:w="699" w:type="dxa"/>
            <w:vAlign w:val="center"/>
          </w:tcPr>
          <w:p w14:paraId="259103D5" w14:textId="37703699" w:rsidR="00141A24" w:rsidRPr="00204E3A" w:rsidRDefault="00141A24" w:rsidP="004F4E4F">
            <w:pPr>
              <w:spacing w:line="360" w:lineRule="auto"/>
              <w:jc w:val="center"/>
              <w:rPr>
                <w:rFonts w:cs="Times New Roman"/>
              </w:rPr>
            </w:pPr>
            <w:r w:rsidRPr="00204E3A">
              <w:t>122</w:t>
            </w:r>
          </w:p>
        </w:tc>
        <w:tc>
          <w:tcPr>
            <w:tcW w:w="1843" w:type="dxa"/>
            <w:vAlign w:val="center"/>
          </w:tcPr>
          <w:p w14:paraId="474CCFC8" w14:textId="2AD3F343" w:rsidR="00141A24" w:rsidRPr="00204E3A" w:rsidRDefault="00141A24" w:rsidP="004F4E4F">
            <w:pPr>
              <w:spacing w:line="360" w:lineRule="auto"/>
              <w:jc w:val="center"/>
              <w:rPr>
                <w:rFonts w:cs="Times New Roman"/>
              </w:rPr>
            </w:pPr>
            <w:r w:rsidRPr="00204E3A">
              <w:t>1.68</w:t>
            </w:r>
          </w:p>
        </w:tc>
        <w:tc>
          <w:tcPr>
            <w:tcW w:w="992" w:type="dxa"/>
          </w:tcPr>
          <w:p w14:paraId="7D2E2934" w14:textId="7CDDAB16" w:rsidR="00141A24" w:rsidRPr="00204E3A" w:rsidRDefault="00141A24" w:rsidP="004F4E4F">
            <w:pPr>
              <w:spacing w:line="360" w:lineRule="auto"/>
              <w:jc w:val="center"/>
            </w:pPr>
            <w:r w:rsidRPr="00204E3A">
              <w:t xml:space="preserve">13.66 </w:t>
            </w:r>
          </w:p>
        </w:tc>
        <w:tc>
          <w:tcPr>
            <w:tcW w:w="709" w:type="dxa"/>
            <w:vAlign w:val="center"/>
          </w:tcPr>
          <w:p w14:paraId="68CBF77B" w14:textId="79744955" w:rsidR="00141A24" w:rsidRPr="00204E3A" w:rsidRDefault="00141A24" w:rsidP="004F4E4F">
            <w:pPr>
              <w:spacing w:line="360" w:lineRule="auto"/>
              <w:jc w:val="center"/>
              <w:rPr>
                <w:rFonts w:cs="Times New Roman"/>
              </w:rPr>
            </w:pPr>
            <w:r w:rsidRPr="00204E3A">
              <w:t>251</w:t>
            </w:r>
          </w:p>
        </w:tc>
        <w:tc>
          <w:tcPr>
            <w:tcW w:w="1843" w:type="dxa"/>
            <w:vAlign w:val="center"/>
          </w:tcPr>
          <w:p w14:paraId="73E222FD" w14:textId="20281EE5" w:rsidR="00141A24" w:rsidRPr="00204E3A" w:rsidRDefault="00141A24" w:rsidP="004F4E4F">
            <w:pPr>
              <w:spacing w:line="360" w:lineRule="auto"/>
              <w:jc w:val="center"/>
              <w:rPr>
                <w:rFonts w:cs="Times New Roman"/>
              </w:rPr>
            </w:pPr>
            <w:r w:rsidRPr="00204E3A">
              <w:t>3.22</w:t>
            </w:r>
          </w:p>
        </w:tc>
        <w:tc>
          <w:tcPr>
            <w:tcW w:w="992" w:type="dxa"/>
          </w:tcPr>
          <w:p w14:paraId="2FDDDF67" w14:textId="2A197F79" w:rsidR="00141A24" w:rsidRPr="00204E3A" w:rsidRDefault="00141A24" w:rsidP="004F4E4F">
            <w:pPr>
              <w:spacing w:line="360" w:lineRule="auto"/>
              <w:jc w:val="center"/>
            </w:pPr>
            <w:r w:rsidRPr="00204E3A">
              <w:t xml:space="preserve">8.56 </w:t>
            </w:r>
          </w:p>
        </w:tc>
      </w:tr>
      <w:tr w:rsidR="00141A24" w:rsidRPr="00204E3A" w14:paraId="0A150AEB" w14:textId="6DD0303B" w:rsidTr="00141A24">
        <w:tc>
          <w:tcPr>
            <w:tcW w:w="1853" w:type="dxa"/>
            <w:tcBorders>
              <w:bottom w:val="single" w:sz="8" w:space="0" w:color="auto"/>
            </w:tcBorders>
            <w:vAlign w:val="center"/>
          </w:tcPr>
          <w:p w14:paraId="5962F950" w14:textId="6365A384" w:rsidR="00141A24" w:rsidRPr="00204E3A" w:rsidRDefault="004F4E4F" w:rsidP="004F4E4F">
            <w:pPr>
              <w:spacing w:line="360" w:lineRule="auto"/>
              <w:jc w:val="right"/>
              <w:rPr>
                <w:rFonts w:cs="Times New Roman"/>
              </w:rPr>
            </w:pPr>
            <w:r w:rsidRPr="00204E3A">
              <w:t>S</w:t>
            </w:r>
            <w:r w:rsidR="00141A24" w:rsidRPr="00204E3A">
              <w:t>elf</w:t>
            </w:r>
            <w:r>
              <w:t>-</w:t>
            </w:r>
            <w:r w:rsidR="00141A24" w:rsidRPr="00204E3A">
              <w:t>mention</w:t>
            </w:r>
          </w:p>
        </w:tc>
        <w:tc>
          <w:tcPr>
            <w:tcW w:w="699" w:type="dxa"/>
            <w:tcBorders>
              <w:bottom w:val="single" w:sz="8" w:space="0" w:color="auto"/>
            </w:tcBorders>
            <w:vAlign w:val="center"/>
          </w:tcPr>
          <w:p w14:paraId="4503521F" w14:textId="2827F061" w:rsidR="00141A24" w:rsidRPr="00204E3A" w:rsidRDefault="00141A24" w:rsidP="004F4E4F">
            <w:pPr>
              <w:spacing w:line="360" w:lineRule="auto"/>
              <w:jc w:val="center"/>
              <w:rPr>
                <w:rFonts w:cs="Times New Roman"/>
              </w:rPr>
            </w:pPr>
            <w:r w:rsidRPr="00204E3A">
              <w:t>6</w:t>
            </w:r>
          </w:p>
        </w:tc>
        <w:tc>
          <w:tcPr>
            <w:tcW w:w="1843" w:type="dxa"/>
            <w:tcBorders>
              <w:bottom w:val="single" w:sz="8" w:space="0" w:color="auto"/>
            </w:tcBorders>
            <w:vAlign w:val="center"/>
          </w:tcPr>
          <w:p w14:paraId="2B7243DB" w14:textId="3E35EA98" w:rsidR="00141A24" w:rsidRPr="00204E3A" w:rsidRDefault="00141A24" w:rsidP="004F4E4F">
            <w:pPr>
              <w:spacing w:line="360" w:lineRule="auto"/>
              <w:jc w:val="center"/>
              <w:rPr>
                <w:rFonts w:cs="Times New Roman"/>
              </w:rPr>
            </w:pPr>
            <w:r w:rsidRPr="00204E3A">
              <w:t>0.08</w:t>
            </w:r>
          </w:p>
        </w:tc>
        <w:tc>
          <w:tcPr>
            <w:tcW w:w="992" w:type="dxa"/>
            <w:tcBorders>
              <w:bottom w:val="single" w:sz="8" w:space="0" w:color="auto"/>
            </w:tcBorders>
          </w:tcPr>
          <w:p w14:paraId="794C7C9B" w14:textId="5EF962CD" w:rsidR="00141A24" w:rsidRPr="00204E3A" w:rsidRDefault="00141A24" w:rsidP="004F4E4F">
            <w:pPr>
              <w:spacing w:line="360" w:lineRule="auto"/>
              <w:jc w:val="center"/>
            </w:pPr>
            <w:r w:rsidRPr="00204E3A">
              <w:t xml:space="preserve">0.67 </w:t>
            </w:r>
          </w:p>
        </w:tc>
        <w:tc>
          <w:tcPr>
            <w:tcW w:w="709" w:type="dxa"/>
            <w:tcBorders>
              <w:bottom w:val="single" w:sz="8" w:space="0" w:color="auto"/>
            </w:tcBorders>
            <w:vAlign w:val="center"/>
          </w:tcPr>
          <w:p w14:paraId="59A2052B" w14:textId="6EEF9C4F" w:rsidR="00141A24" w:rsidRPr="00204E3A" w:rsidRDefault="00141A24" w:rsidP="004F4E4F">
            <w:pPr>
              <w:spacing w:line="360" w:lineRule="auto"/>
              <w:jc w:val="center"/>
              <w:rPr>
                <w:rFonts w:cs="Times New Roman"/>
              </w:rPr>
            </w:pPr>
            <w:r w:rsidRPr="00204E3A">
              <w:t>250</w:t>
            </w:r>
          </w:p>
        </w:tc>
        <w:tc>
          <w:tcPr>
            <w:tcW w:w="1843" w:type="dxa"/>
            <w:tcBorders>
              <w:bottom w:val="single" w:sz="8" w:space="0" w:color="auto"/>
            </w:tcBorders>
            <w:vAlign w:val="center"/>
          </w:tcPr>
          <w:p w14:paraId="37AD2FF1" w14:textId="357593EC" w:rsidR="00141A24" w:rsidRPr="00204E3A" w:rsidRDefault="00141A24" w:rsidP="004F4E4F">
            <w:pPr>
              <w:spacing w:line="360" w:lineRule="auto"/>
              <w:jc w:val="center"/>
              <w:rPr>
                <w:rFonts w:cs="Times New Roman"/>
              </w:rPr>
            </w:pPr>
            <w:r w:rsidRPr="00204E3A">
              <w:t>3.20</w:t>
            </w:r>
          </w:p>
        </w:tc>
        <w:tc>
          <w:tcPr>
            <w:tcW w:w="992" w:type="dxa"/>
            <w:tcBorders>
              <w:bottom w:val="single" w:sz="8" w:space="0" w:color="auto"/>
            </w:tcBorders>
          </w:tcPr>
          <w:p w14:paraId="66D74204" w14:textId="2F3BFF41" w:rsidR="00141A24" w:rsidRPr="00204E3A" w:rsidRDefault="00141A24" w:rsidP="004F4E4F">
            <w:pPr>
              <w:spacing w:line="360" w:lineRule="auto"/>
              <w:jc w:val="center"/>
            </w:pPr>
            <w:r w:rsidRPr="00204E3A">
              <w:t xml:space="preserve">8.53 </w:t>
            </w:r>
          </w:p>
        </w:tc>
      </w:tr>
      <w:tr w:rsidR="00141A24" w:rsidRPr="00204E3A" w14:paraId="358F594E" w14:textId="6B0C7395" w:rsidTr="00141A24">
        <w:tc>
          <w:tcPr>
            <w:tcW w:w="1853" w:type="dxa"/>
            <w:tcBorders>
              <w:top w:val="single" w:sz="8" w:space="0" w:color="auto"/>
              <w:bottom w:val="single" w:sz="8" w:space="0" w:color="auto"/>
            </w:tcBorders>
            <w:vAlign w:val="center"/>
          </w:tcPr>
          <w:p w14:paraId="64508F18" w14:textId="036B603B" w:rsidR="00141A24" w:rsidRPr="00204E3A" w:rsidRDefault="00141A24" w:rsidP="004F4E4F">
            <w:pPr>
              <w:spacing w:line="360" w:lineRule="auto"/>
              <w:jc w:val="right"/>
              <w:rPr>
                <w:rFonts w:cs="Times New Roman"/>
                <w:b/>
                <w:bCs/>
              </w:rPr>
            </w:pPr>
            <w:r w:rsidRPr="00204E3A">
              <w:rPr>
                <w:b/>
                <w:bCs/>
              </w:rPr>
              <w:t>Total</w:t>
            </w:r>
          </w:p>
        </w:tc>
        <w:tc>
          <w:tcPr>
            <w:tcW w:w="699" w:type="dxa"/>
            <w:tcBorders>
              <w:top w:val="single" w:sz="8" w:space="0" w:color="auto"/>
              <w:bottom w:val="single" w:sz="8" w:space="0" w:color="auto"/>
            </w:tcBorders>
            <w:vAlign w:val="center"/>
          </w:tcPr>
          <w:p w14:paraId="018E6EA1" w14:textId="49576151" w:rsidR="00141A24" w:rsidRPr="00204E3A" w:rsidRDefault="00141A24" w:rsidP="004F4E4F">
            <w:pPr>
              <w:spacing w:line="360" w:lineRule="auto"/>
              <w:jc w:val="center"/>
              <w:rPr>
                <w:rFonts w:cs="Times New Roman"/>
                <w:b/>
                <w:bCs/>
              </w:rPr>
            </w:pPr>
            <w:r w:rsidRPr="00204E3A">
              <w:rPr>
                <w:b/>
                <w:bCs/>
              </w:rPr>
              <w:t>893</w:t>
            </w:r>
          </w:p>
        </w:tc>
        <w:tc>
          <w:tcPr>
            <w:tcW w:w="1843" w:type="dxa"/>
            <w:tcBorders>
              <w:top w:val="single" w:sz="8" w:space="0" w:color="auto"/>
              <w:bottom w:val="single" w:sz="8" w:space="0" w:color="auto"/>
            </w:tcBorders>
            <w:vAlign w:val="center"/>
          </w:tcPr>
          <w:p w14:paraId="5036C0F9" w14:textId="7AB8A23E" w:rsidR="00141A24" w:rsidRPr="00204E3A" w:rsidRDefault="00141A24" w:rsidP="004F4E4F">
            <w:pPr>
              <w:spacing w:line="360" w:lineRule="auto"/>
              <w:jc w:val="center"/>
              <w:rPr>
                <w:rFonts w:cs="Times New Roman"/>
                <w:b/>
                <w:bCs/>
              </w:rPr>
            </w:pPr>
            <w:r w:rsidRPr="00204E3A">
              <w:rPr>
                <w:b/>
                <w:bCs/>
              </w:rPr>
              <w:t>12.26</w:t>
            </w:r>
          </w:p>
        </w:tc>
        <w:tc>
          <w:tcPr>
            <w:tcW w:w="992" w:type="dxa"/>
            <w:tcBorders>
              <w:top w:val="single" w:sz="8" w:space="0" w:color="auto"/>
              <w:bottom w:val="single" w:sz="8" w:space="0" w:color="auto"/>
            </w:tcBorders>
          </w:tcPr>
          <w:p w14:paraId="0DCD0061" w14:textId="20503D66" w:rsidR="00141A24" w:rsidRPr="00204E3A" w:rsidRDefault="00141A24" w:rsidP="004F4E4F">
            <w:pPr>
              <w:spacing w:line="360" w:lineRule="auto"/>
              <w:jc w:val="center"/>
              <w:rPr>
                <w:b/>
                <w:bCs/>
              </w:rPr>
            </w:pPr>
            <w:r w:rsidRPr="00204E3A">
              <w:rPr>
                <w:b/>
                <w:bCs/>
              </w:rPr>
              <w:t xml:space="preserve">100.00 </w:t>
            </w:r>
          </w:p>
        </w:tc>
        <w:tc>
          <w:tcPr>
            <w:tcW w:w="709" w:type="dxa"/>
            <w:tcBorders>
              <w:top w:val="single" w:sz="8" w:space="0" w:color="auto"/>
              <w:bottom w:val="single" w:sz="8" w:space="0" w:color="auto"/>
            </w:tcBorders>
            <w:vAlign w:val="center"/>
          </w:tcPr>
          <w:p w14:paraId="5F95E9EC" w14:textId="06553488" w:rsidR="00141A24" w:rsidRPr="00204E3A" w:rsidRDefault="00141A24" w:rsidP="004F4E4F">
            <w:pPr>
              <w:spacing w:line="360" w:lineRule="auto"/>
              <w:jc w:val="center"/>
              <w:rPr>
                <w:rFonts w:cs="Times New Roman"/>
                <w:b/>
                <w:bCs/>
              </w:rPr>
            </w:pPr>
            <w:r w:rsidRPr="00204E3A">
              <w:rPr>
                <w:b/>
                <w:bCs/>
              </w:rPr>
              <w:t>2931</w:t>
            </w:r>
          </w:p>
        </w:tc>
        <w:tc>
          <w:tcPr>
            <w:tcW w:w="1843" w:type="dxa"/>
            <w:tcBorders>
              <w:top w:val="single" w:sz="8" w:space="0" w:color="auto"/>
              <w:bottom w:val="single" w:sz="8" w:space="0" w:color="auto"/>
            </w:tcBorders>
            <w:vAlign w:val="center"/>
          </w:tcPr>
          <w:p w14:paraId="153BE365" w14:textId="183518BD" w:rsidR="00141A24" w:rsidRPr="00204E3A" w:rsidRDefault="00141A24" w:rsidP="004F4E4F">
            <w:pPr>
              <w:spacing w:line="360" w:lineRule="auto"/>
              <w:jc w:val="center"/>
              <w:rPr>
                <w:rFonts w:cs="Times New Roman"/>
                <w:b/>
                <w:bCs/>
              </w:rPr>
            </w:pPr>
            <w:r w:rsidRPr="00204E3A">
              <w:rPr>
                <w:b/>
                <w:bCs/>
              </w:rPr>
              <w:t>37.55</w:t>
            </w:r>
          </w:p>
        </w:tc>
        <w:tc>
          <w:tcPr>
            <w:tcW w:w="992" w:type="dxa"/>
            <w:tcBorders>
              <w:top w:val="single" w:sz="8" w:space="0" w:color="auto"/>
              <w:bottom w:val="single" w:sz="8" w:space="0" w:color="auto"/>
            </w:tcBorders>
          </w:tcPr>
          <w:p w14:paraId="57BB1D0E" w14:textId="2BBC203B" w:rsidR="00141A24" w:rsidRPr="00204E3A" w:rsidRDefault="00141A24" w:rsidP="004F4E4F">
            <w:pPr>
              <w:spacing w:line="360" w:lineRule="auto"/>
              <w:jc w:val="center"/>
              <w:rPr>
                <w:b/>
                <w:bCs/>
              </w:rPr>
            </w:pPr>
            <w:r w:rsidRPr="00204E3A">
              <w:rPr>
                <w:b/>
                <w:bCs/>
              </w:rPr>
              <w:t xml:space="preserve">100.00 </w:t>
            </w:r>
          </w:p>
        </w:tc>
      </w:tr>
    </w:tbl>
    <w:p w14:paraId="19958D9F" w14:textId="77777777" w:rsidR="000C1BA7" w:rsidRPr="00204E3A" w:rsidRDefault="000C1BA7" w:rsidP="008B20D7">
      <w:pPr>
        <w:rPr>
          <w:rFonts w:cs="Times New Roman"/>
        </w:rPr>
      </w:pPr>
    </w:p>
    <w:p w14:paraId="7D62EB7C" w14:textId="39AD6CBA" w:rsidR="0021377D" w:rsidRPr="000753B5" w:rsidRDefault="00AA09FB" w:rsidP="008B20D7">
      <w:pPr>
        <w:rPr>
          <w:rFonts w:cs="Times New Roman"/>
          <w:b/>
          <w:bCs/>
        </w:rPr>
      </w:pPr>
      <w:r w:rsidRPr="000753B5">
        <w:rPr>
          <w:rFonts w:cs="Times New Roman"/>
          <w:b/>
          <w:bCs/>
        </w:rPr>
        <w:t>5.1</w:t>
      </w:r>
      <w:r w:rsidR="0021377D" w:rsidRPr="000753B5">
        <w:rPr>
          <w:rFonts w:cs="Times New Roman"/>
          <w:b/>
          <w:bCs/>
        </w:rPr>
        <w:t xml:space="preserve"> Evidentiality</w:t>
      </w:r>
      <w:r w:rsidR="007D38BF" w:rsidRPr="000753B5">
        <w:rPr>
          <w:rFonts w:cs="Times New Roman"/>
          <w:b/>
          <w:bCs/>
        </w:rPr>
        <w:t xml:space="preserve">: </w:t>
      </w:r>
      <w:r w:rsidR="00E03550">
        <w:rPr>
          <w:rFonts w:cs="Times New Roman"/>
          <w:b/>
          <w:bCs/>
        </w:rPr>
        <w:t xml:space="preserve">variations in </w:t>
      </w:r>
      <w:r w:rsidR="007D38BF" w:rsidRPr="000753B5">
        <w:rPr>
          <w:rFonts w:cs="Times New Roman"/>
          <w:b/>
          <w:bCs/>
        </w:rPr>
        <w:t xml:space="preserve">epistemic stance </w:t>
      </w:r>
    </w:p>
    <w:p w14:paraId="3BB0958A" w14:textId="47776978" w:rsidR="000C0E8F" w:rsidRPr="00E03550" w:rsidRDefault="007D38BF" w:rsidP="00E03550">
      <w:pPr>
        <w:rPr>
          <w:rFonts w:cs="Times New Roman"/>
          <w:szCs w:val="24"/>
        </w:rPr>
      </w:pPr>
      <w:r w:rsidRPr="000753B5">
        <w:rPr>
          <w:rFonts w:cs="Times New Roman"/>
        </w:rPr>
        <w:t xml:space="preserve">Evidentiality refers to the writer’s attitude towards the reliability of </w:t>
      </w:r>
      <w:r w:rsidR="00B67AC7" w:rsidRPr="000753B5">
        <w:rPr>
          <w:rFonts w:cs="Times New Roman"/>
        </w:rPr>
        <w:t>the claims presented</w:t>
      </w:r>
      <w:r w:rsidRPr="000753B5">
        <w:rPr>
          <w:rFonts w:cs="Times New Roman"/>
        </w:rPr>
        <w:t xml:space="preserve">. It points to the degree of </w:t>
      </w:r>
      <w:r w:rsidR="00B67AC7" w:rsidRPr="000753B5">
        <w:rPr>
          <w:rFonts w:cs="Times New Roman"/>
        </w:rPr>
        <w:t xml:space="preserve">certainty the writer feels it is reasonable, or prudent, to express, </w:t>
      </w:r>
      <w:r w:rsidR="000753B5" w:rsidRPr="000753B5">
        <w:rPr>
          <w:rFonts w:cs="Times New Roman"/>
        </w:rPr>
        <w:t>conveying</w:t>
      </w:r>
      <w:r w:rsidRPr="000753B5">
        <w:rPr>
          <w:rFonts w:cs="Times New Roman"/>
        </w:rPr>
        <w:t xml:space="preserve"> certainty, doubt, exactness, veracity, or limitation</w:t>
      </w:r>
      <w:r w:rsidR="00A348E2" w:rsidRPr="000753B5">
        <w:rPr>
          <w:rFonts w:cs="Times New Roman"/>
        </w:rPr>
        <w:t xml:space="preserve"> </w:t>
      </w:r>
      <w:r w:rsidR="00B053A1" w:rsidRPr="000753B5">
        <w:rPr>
          <w:rFonts w:cs="Times New Roman"/>
          <w:noProof/>
        </w:rPr>
        <w:t>(Hyland, 2005)</w:t>
      </w:r>
      <w:r w:rsidRPr="000753B5">
        <w:rPr>
          <w:rFonts w:cs="Times New Roman"/>
        </w:rPr>
        <w:t xml:space="preserve">. </w:t>
      </w:r>
      <w:r w:rsidR="00A348E2" w:rsidRPr="000753B5">
        <w:rPr>
          <w:rFonts w:cs="Times New Roman"/>
        </w:rPr>
        <w:t xml:space="preserve">By using </w:t>
      </w:r>
      <w:r w:rsidRPr="000753B5">
        <w:rPr>
          <w:rFonts w:cs="Times New Roman"/>
        </w:rPr>
        <w:t xml:space="preserve">hedges and boosters, </w:t>
      </w:r>
      <w:r w:rsidR="00A348E2" w:rsidRPr="000753B5">
        <w:rPr>
          <w:rFonts w:cs="Times New Roman"/>
        </w:rPr>
        <w:t>writers</w:t>
      </w:r>
      <w:r w:rsidRPr="000753B5">
        <w:rPr>
          <w:rFonts w:cs="Times New Roman"/>
        </w:rPr>
        <w:t xml:space="preserve"> </w:t>
      </w:r>
      <w:r w:rsidR="00A348E2" w:rsidRPr="000753B5">
        <w:rPr>
          <w:rFonts w:cs="Times New Roman"/>
        </w:rPr>
        <w:t xml:space="preserve">express </w:t>
      </w:r>
      <w:r w:rsidRPr="000753B5">
        <w:rPr>
          <w:rFonts w:cs="Times New Roman"/>
        </w:rPr>
        <w:t xml:space="preserve">reservation or </w:t>
      </w:r>
      <w:r w:rsidR="000753B5" w:rsidRPr="000753B5">
        <w:rPr>
          <w:rFonts w:cs="Times New Roman"/>
        </w:rPr>
        <w:t>assurance</w:t>
      </w:r>
      <w:r w:rsidR="002D32A6" w:rsidRPr="000753B5">
        <w:rPr>
          <w:rFonts w:cs="Times New Roman"/>
        </w:rPr>
        <w:t xml:space="preserve"> </w:t>
      </w:r>
      <w:r w:rsidRPr="000753B5">
        <w:rPr>
          <w:rFonts w:cs="Times New Roman"/>
        </w:rPr>
        <w:t xml:space="preserve">about their </w:t>
      </w:r>
      <w:r w:rsidR="000753B5" w:rsidRPr="000753B5">
        <w:rPr>
          <w:rFonts w:cs="Times New Roman"/>
        </w:rPr>
        <w:t>statements</w:t>
      </w:r>
      <w:r w:rsidRPr="000753B5">
        <w:rPr>
          <w:rFonts w:cs="Times New Roman"/>
        </w:rPr>
        <w:t xml:space="preserve">, </w:t>
      </w:r>
      <w:r w:rsidR="002D32A6" w:rsidRPr="000753B5">
        <w:rPr>
          <w:rFonts w:cs="Times New Roman"/>
        </w:rPr>
        <w:t>and the extent to which they</w:t>
      </w:r>
      <w:r w:rsidRPr="000753B5">
        <w:rPr>
          <w:rFonts w:cs="Times New Roman"/>
        </w:rPr>
        <w:t xml:space="preserve"> </w:t>
      </w:r>
      <w:r w:rsidR="000753B5" w:rsidRPr="000753B5">
        <w:rPr>
          <w:rFonts w:cs="Times New Roman"/>
        </w:rPr>
        <w:t xml:space="preserve">may need to </w:t>
      </w:r>
      <w:r w:rsidR="002D32A6" w:rsidRPr="000753B5">
        <w:rPr>
          <w:rFonts w:cs="Times New Roman"/>
        </w:rPr>
        <w:t>entertain</w:t>
      </w:r>
      <w:r w:rsidRPr="000753B5">
        <w:rPr>
          <w:rFonts w:cs="Times New Roman"/>
        </w:rPr>
        <w:t xml:space="preserve"> alternative views from </w:t>
      </w:r>
      <w:r w:rsidR="000753B5" w:rsidRPr="000753B5">
        <w:rPr>
          <w:rFonts w:cs="Times New Roman"/>
        </w:rPr>
        <w:t xml:space="preserve">readers, modulating the </w:t>
      </w:r>
      <w:r w:rsidRPr="000753B5">
        <w:rPr>
          <w:rFonts w:cs="Times New Roman"/>
        </w:rPr>
        <w:t xml:space="preserve">discursive space </w:t>
      </w:r>
      <w:r w:rsidR="000753B5" w:rsidRPr="000753B5">
        <w:rPr>
          <w:rFonts w:cs="Times New Roman"/>
        </w:rPr>
        <w:t xml:space="preserve">they create </w:t>
      </w:r>
      <w:r w:rsidR="00C1639D" w:rsidRPr="000753B5">
        <w:rPr>
          <w:rFonts w:cs="Times New Roman"/>
        </w:rPr>
        <w:t xml:space="preserve">in the argument </w:t>
      </w:r>
      <w:r w:rsidR="00B053A1" w:rsidRPr="000753B5">
        <w:rPr>
          <w:rFonts w:cs="Times New Roman"/>
          <w:noProof/>
        </w:rPr>
        <w:t>(Lee &amp; Deakin, 2016)</w:t>
      </w:r>
      <w:r w:rsidRPr="000753B5">
        <w:rPr>
          <w:rFonts w:cs="Times New Roman"/>
        </w:rPr>
        <w:t xml:space="preserve">. Both </w:t>
      </w:r>
      <w:r w:rsidR="000753B5" w:rsidRPr="000753B5">
        <w:rPr>
          <w:rFonts w:cs="Times New Roman"/>
        </w:rPr>
        <w:t>hedges and boosters therefore</w:t>
      </w:r>
      <w:r w:rsidRPr="000753B5">
        <w:rPr>
          <w:rFonts w:cs="Times New Roman"/>
        </w:rPr>
        <w:t xml:space="preserve"> signal overt textual interaction that projects a writer’s stance.</w:t>
      </w:r>
      <w:r w:rsidR="00547BDF">
        <w:rPr>
          <w:rFonts w:cs="Times New Roman"/>
        </w:rPr>
        <w:t xml:space="preserve"> </w:t>
      </w:r>
      <w:r w:rsidR="00C1639D" w:rsidRPr="000753B5">
        <w:rPr>
          <w:rFonts w:cs="Times New Roman"/>
        </w:rPr>
        <w:t xml:space="preserve">As </w:t>
      </w:r>
      <w:r w:rsidR="00547BDF">
        <w:rPr>
          <w:rFonts w:cs="Times New Roman"/>
        </w:rPr>
        <w:t xml:space="preserve">we </w:t>
      </w:r>
      <w:r w:rsidR="00C1639D" w:rsidRPr="000753B5">
        <w:rPr>
          <w:rFonts w:cs="Times New Roman"/>
        </w:rPr>
        <w:t xml:space="preserve">see in Table 2, </w:t>
      </w:r>
      <w:r w:rsidR="000753B5" w:rsidRPr="000753B5">
        <w:rPr>
          <w:rFonts w:cs="Times New Roman"/>
        </w:rPr>
        <w:t>they</w:t>
      </w:r>
      <w:r w:rsidR="00C1639D" w:rsidRPr="000753B5">
        <w:rPr>
          <w:rFonts w:cs="Times New Roman"/>
        </w:rPr>
        <w:t xml:space="preserve"> </w:t>
      </w:r>
      <w:r w:rsidR="00D761A3" w:rsidRPr="000753B5">
        <w:rPr>
          <w:rFonts w:cs="Times New Roman"/>
        </w:rPr>
        <w:t>are significantly less frequent in the ChatGPT essays</w:t>
      </w:r>
      <w:r w:rsidR="005D6ADC" w:rsidRPr="000753B5">
        <w:rPr>
          <w:rFonts w:cs="Times New Roman"/>
        </w:rPr>
        <w:t xml:space="preserve"> </w:t>
      </w:r>
      <w:r w:rsidR="00735868" w:rsidRPr="000753B5">
        <w:rPr>
          <w:rFonts w:cs="Times New Roman"/>
        </w:rPr>
        <w:t>(</w:t>
      </w:r>
      <w:r w:rsidR="00735868" w:rsidRPr="000753B5">
        <w:rPr>
          <w:rFonts w:cs="Times New Roman"/>
          <w:i/>
          <w:iCs/>
        </w:rPr>
        <w:t>LL</w:t>
      </w:r>
      <w:r w:rsidR="00735868" w:rsidRPr="000753B5">
        <w:rPr>
          <w:rFonts w:cs="Times New Roman"/>
        </w:rPr>
        <w:t xml:space="preserve">=517.81, </w:t>
      </w:r>
      <w:r w:rsidR="00735868" w:rsidRPr="000753B5">
        <w:rPr>
          <w:rFonts w:cs="Times New Roman"/>
          <w:i/>
          <w:iCs/>
        </w:rPr>
        <w:t>%DIFF</w:t>
      </w:r>
      <w:r w:rsidR="00735868" w:rsidRPr="000753B5">
        <w:rPr>
          <w:rFonts w:cs="Times New Roman"/>
        </w:rPr>
        <w:t xml:space="preserve">=64.91, </w:t>
      </w:r>
      <w:r w:rsidR="00735868" w:rsidRPr="000753B5">
        <w:rPr>
          <w:rFonts w:cs="Times New Roman"/>
          <w:i/>
          <w:iCs/>
        </w:rPr>
        <w:t>p</w:t>
      </w:r>
      <w:r w:rsidR="00735868" w:rsidRPr="000753B5">
        <w:rPr>
          <w:rFonts w:cs="Times New Roman"/>
        </w:rPr>
        <w:t xml:space="preserve">&lt;0.001; </w:t>
      </w:r>
      <w:r w:rsidR="00735868" w:rsidRPr="000753B5">
        <w:rPr>
          <w:rFonts w:cs="Times New Roman"/>
          <w:i/>
          <w:iCs/>
        </w:rPr>
        <w:t>LL</w:t>
      </w:r>
      <w:r w:rsidR="00735868" w:rsidRPr="000753B5">
        <w:rPr>
          <w:rFonts w:cs="Times New Roman"/>
        </w:rPr>
        <w:t xml:space="preserve">=284.31, </w:t>
      </w:r>
      <w:r w:rsidR="00735868" w:rsidRPr="000753B5">
        <w:rPr>
          <w:rFonts w:cs="Times New Roman"/>
          <w:i/>
          <w:iCs/>
        </w:rPr>
        <w:t>%DIFF</w:t>
      </w:r>
      <w:r w:rsidR="00735868" w:rsidRPr="000753B5">
        <w:rPr>
          <w:rFonts w:cs="Times New Roman"/>
        </w:rPr>
        <w:t xml:space="preserve">=69.13, </w:t>
      </w:r>
      <w:r w:rsidR="00735868" w:rsidRPr="000753B5">
        <w:rPr>
          <w:rFonts w:cs="Times New Roman"/>
          <w:i/>
          <w:iCs/>
        </w:rPr>
        <w:t>p</w:t>
      </w:r>
      <w:r w:rsidR="00735868" w:rsidRPr="000753B5">
        <w:rPr>
          <w:rFonts w:cs="Times New Roman"/>
        </w:rPr>
        <w:t>&lt;0.001)</w:t>
      </w:r>
      <w:r w:rsidR="00D761A3" w:rsidRPr="000753B5">
        <w:rPr>
          <w:rFonts w:cs="Times New Roman"/>
        </w:rPr>
        <w:t>.</w:t>
      </w:r>
      <w:r w:rsidR="002A094E" w:rsidRPr="000753B5">
        <w:rPr>
          <w:rFonts w:cs="Times New Roman"/>
        </w:rPr>
        <w:t xml:space="preserve"> </w:t>
      </w:r>
    </w:p>
    <w:p w14:paraId="617E4A33" w14:textId="77777777" w:rsidR="001F4593" w:rsidRPr="00A00796" w:rsidRDefault="001F4593" w:rsidP="000C0E8F">
      <w:pPr>
        <w:rPr>
          <w:rFonts w:cs="Times New Roman"/>
          <w:highlight w:val="yellow"/>
        </w:rPr>
      </w:pPr>
    </w:p>
    <w:p w14:paraId="54EA3D9E" w14:textId="77777777" w:rsidR="00E90CA3" w:rsidRDefault="000753B5" w:rsidP="00E03550">
      <w:pPr>
        <w:rPr>
          <w:rFonts w:cs="Times New Roman"/>
          <w:szCs w:val="24"/>
        </w:rPr>
      </w:pPr>
      <w:r w:rsidRPr="00DB7755">
        <w:rPr>
          <w:rFonts w:cs="Times New Roman"/>
        </w:rPr>
        <w:t xml:space="preserve">As mentioned, </w:t>
      </w:r>
      <w:r w:rsidRPr="00921AB9">
        <w:rPr>
          <w:rFonts w:cs="Times New Roman"/>
          <w:b/>
          <w:bCs/>
          <w:i/>
          <w:iCs/>
        </w:rPr>
        <w:t>h</w:t>
      </w:r>
      <w:r w:rsidR="00EF79E5" w:rsidRPr="00921AB9">
        <w:rPr>
          <w:rFonts w:cs="Times New Roman"/>
          <w:b/>
          <w:bCs/>
          <w:i/>
          <w:iCs/>
        </w:rPr>
        <w:t>edges</w:t>
      </w:r>
      <w:r w:rsidR="005F7774" w:rsidRPr="00DB7755">
        <w:rPr>
          <w:rFonts w:cs="Times New Roman"/>
        </w:rPr>
        <w:t xml:space="preserve"> </w:t>
      </w:r>
      <w:r w:rsidRPr="00DB7755">
        <w:rPr>
          <w:rFonts w:cs="Times New Roman"/>
        </w:rPr>
        <w:t>help</w:t>
      </w:r>
      <w:r w:rsidR="00EF79E5" w:rsidRPr="00DB7755">
        <w:rPr>
          <w:rFonts w:cs="Times New Roman"/>
        </w:rPr>
        <w:t xml:space="preserve"> soften the force of arguments and anticipate potential </w:t>
      </w:r>
      <w:r w:rsidR="00EF79E5" w:rsidRPr="00690DBC">
        <w:rPr>
          <w:rFonts w:cs="Times New Roman"/>
        </w:rPr>
        <w:t>objections from readers</w:t>
      </w:r>
      <w:r w:rsidR="00DB7755" w:rsidRPr="00690DBC">
        <w:rPr>
          <w:rFonts w:cs="Times New Roman"/>
        </w:rPr>
        <w:t xml:space="preserve">, while at the same time </w:t>
      </w:r>
      <w:r w:rsidR="00E03550">
        <w:rPr>
          <w:rFonts w:cs="Times New Roman"/>
        </w:rPr>
        <w:t>assisting them</w:t>
      </w:r>
      <w:r w:rsidR="003E3E3E" w:rsidRPr="00690DBC">
        <w:rPr>
          <w:rFonts w:cs="Times New Roman"/>
        </w:rPr>
        <w:t xml:space="preserve"> to convey a more measured and less assertive pose</w:t>
      </w:r>
      <w:r w:rsidR="00075CE5" w:rsidRPr="00690DBC">
        <w:rPr>
          <w:rFonts w:cs="Times New Roman"/>
        </w:rPr>
        <w:t xml:space="preserve">. </w:t>
      </w:r>
      <w:r w:rsidR="00E03550">
        <w:rPr>
          <w:rFonts w:cs="Times New Roman"/>
        </w:rPr>
        <w:t xml:space="preserve">Numerous attempts have been made to classify </w:t>
      </w:r>
      <w:r w:rsidR="00E03550" w:rsidRPr="00696628">
        <w:rPr>
          <w:rFonts w:cs="Times New Roman"/>
          <w:szCs w:val="24"/>
        </w:rPr>
        <w:t>types of hedges (e.g</w:t>
      </w:r>
      <w:r w:rsidR="00E03550">
        <w:rPr>
          <w:rFonts w:cs="Times New Roman"/>
          <w:szCs w:val="24"/>
        </w:rPr>
        <w:t>.</w:t>
      </w:r>
      <w:r w:rsidR="00E03550" w:rsidRPr="00696628">
        <w:rPr>
          <w:rFonts w:cs="Times New Roman"/>
          <w:szCs w:val="24"/>
        </w:rPr>
        <w:t xml:space="preserve"> Hyland, 1998; Prince, Frader &amp; Bosk, 1982; Rounds (1982)</w:t>
      </w:r>
      <w:r w:rsidR="00E03550">
        <w:rPr>
          <w:rFonts w:cs="Times New Roman"/>
          <w:szCs w:val="24"/>
        </w:rPr>
        <w:t xml:space="preserve">, but essentially, they concern exactitude and commitment, either hedging the veracity of the stated claim or as a prudent insurance limiting the damage that might result from the disproving of bald propositions. </w:t>
      </w:r>
    </w:p>
    <w:p w14:paraId="5B1F793D" w14:textId="77777777" w:rsidR="00E90CA3" w:rsidRPr="00E03550" w:rsidRDefault="00E90CA3" w:rsidP="00E90CA3">
      <w:pPr>
        <w:rPr>
          <w:rFonts w:cs="Times New Roman"/>
          <w:szCs w:val="24"/>
        </w:rPr>
      </w:pPr>
      <w:r w:rsidRPr="00690DBC">
        <w:rPr>
          <w:rFonts w:cs="Times New Roman"/>
        </w:rPr>
        <w:lastRenderedPageBreak/>
        <w:t>With hedges, then, these students sought to develop their positions in a way that clearly marks where “plausible reasoning</w:t>
      </w:r>
      <w:r w:rsidRPr="00690DBC">
        <w:t>” replaces “</w:t>
      </w:r>
      <w:r w:rsidRPr="00690DBC">
        <w:rPr>
          <w:rFonts w:cs="Times New Roman"/>
        </w:rPr>
        <w:t xml:space="preserve">certain knowledge” </w:t>
      </w:r>
      <w:r w:rsidRPr="00690DBC">
        <w:rPr>
          <w:rFonts w:cs="Times New Roman"/>
          <w:noProof/>
        </w:rPr>
        <w:t>(Hyland, 2016, p. 248):</w:t>
      </w:r>
    </w:p>
    <w:p w14:paraId="617AFB2B" w14:textId="77777777" w:rsidR="00E90CA3" w:rsidRPr="00DB7755" w:rsidRDefault="00E90CA3" w:rsidP="00E90CA3">
      <w:pPr>
        <w:ind w:leftChars="236" w:left="566" w:rightChars="271" w:right="650"/>
        <w:rPr>
          <w:rFonts w:cs="Times New Roman"/>
        </w:rPr>
      </w:pPr>
      <w:r w:rsidRPr="00690DBC">
        <w:rPr>
          <w:rFonts w:cs="Times New Roman"/>
        </w:rPr>
        <w:t xml:space="preserve">(3) </w:t>
      </w:r>
      <w:proofErr w:type="gramStart"/>
      <w:r w:rsidRPr="00690DBC">
        <w:rPr>
          <w:rFonts w:cs="Times New Roman"/>
        </w:rPr>
        <w:t>However</w:t>
      </w:r>
      <w:proofErr w:type="gramEnd"/>
      <w:r w:rsidRPr="00690DBC">
        <w:rPr>
          <w:rFonts w:cs="Times New Roman"/>
        </w:rPr>
        <w:t xml:space="preserve"> it </w:t>
      </w:r>
      <w:r w:rsidRPr="00690DBC">
        <w:rPr>
          <w:rFonts w:cs="Times New Roman"/>
          <w:b/>
          <w:bCs/>
        </w:rPr>
        <w:t>may</w:t>
      </w:r>
      <w:r w:rsidRPr="00690DBC">
        <w:rPr>
          <w:rFonts w:cs="Times New Roman"/>
        </w:rPr>
        <w:t xml:space="preserve"> be that, with the criticisms having been entirely justified, some redistribution </w:t>
      </w:r>
      <w:r w:rsidRPr="00690DBC">
        <w:rPr>
          <w:rFonts w:cs="Times New Roman"/>
          <w:b/>
          <w:bCs/>
        </w:rPr>
        <w:t>may</w:t>
      </w:r>
      <w:r w:rsidRPr="00690DBC">
        <w:rPr>
          <w:rFonts w:cs="Times New Roman"/>
        </w:rPr>
        <w:t xml:space="preserve"> have to be effect.</w:t>
      </w:r>
      <w:r w:rsidRPr="00690DBC">
        <w:t xml:space="preserve">     </w:t>
      </w:r>
      <w:r w:rsidRPr="00690DBC">
        <w:rPr>
          <w:rFonts w:cs="Times New Roman"/>
        </w:rPr>
        <w:t>(student essay)</w:t>
      </w:r>
    </w:p>
    <w:p w14:paraId="46028194" w14:textId="77777777" w:rsidR="00E90CA3" w:rsidRPr="00DB7755" w:rsidRDefault="00E90CA3" w:rsidP="00E90CA3">
      <w:pPr>
        <w:ind w:leftChars="236" w:left="566" w:rightChars="271" w:right="650"/>
        <w:rPr>
          <w:rFonts w:cs="Times New Roman"/>
        </w:rPr>
      </w:pPr>
      <w:r w:rsidRPr="00DB7755">
        <w:rPr>
          <w:rFonts w:cs="Times New Roman"/>
        </w:rPr>
        <w:t xml:space="preserve">(4) But also, we </w:t>
      </w:r>
      <w:r w:rsidRPr="00DB7755">
        <w:rPr>
          <w:rFonts w:cs="Times New Roman"/>
          <w:b/>
          <w:bCs/>
        </w:rPr>
        <w:t>could</w:t>
      </w:r>
      <w:r w:rsidRPr="00DB7755">
        <w:rPr>
          <w:rFonts w:cs="Times New Roman"/>
        </w:rPr>
        <w:t xml:space="preserve"> </w:t>
      </w:r>
      <w:r w:rsidRPr="00DB7755">
        <w:rPr>
          <w:rFonts w:cs="Times New Roman"/>
          <w:b/>
          <w:bCs/>
        </w:rPr>
        <w:t>perhaps</w:t>
      </w:r>
      <w:r w:rsidRPr="00DB7755">
        <w:rPr>
          <w:rFonts w:cs="Times New Roman"/>
        </w:rPr>
        <w:t xml:space="preserve"> see the end of the ugly </w:t>
      </w:r>
      <w:bookmarkStart w:id="6" w:name="0"/>
      <w:bookmarkEnd w:id="6"/>
      <w:r w:rsidRPr="00DB7755">
        <w:rPr>
          <w:rFonts w:cs="Times New Roman"/>
        </w:rPr>
        <w:t xml:space="preserve">events and discrimination that </w:t>
      </w:r>
      <w:r w:rsidRPr="00DB7755">
        <w:rPr>
          <w:rFonts w:cs="Times New Roman"/>
          <w:b/>
          <w:bCs/>
        </w:rPr>
        <w:t>often</w:t>
      </w:r>
      <w:r w:rsidRPr="00DB7755">
        <w:rPr>
          <w:rFonts w:cs="Times New Roman"/>
        </w:rPr>
        <w:t xml:space="preserve"> arise because of an over-developed sense of nationalism and patriotism. It is </w:t>
      </w:r>
      <w:r w:rsidRPr="00DB7755">
        <w:rPr>
          <w:rFonts w:cs="Times New Roman"/>
          <w:b/>
          <w:bCs/>
        </w:rPr>
        <w:t>probably</w:t>
      </w:r>
      <w:r w:rsidRPr="00DB7755">
        <w:rPr>
          <w:rFonts w:cs="Times New Roman"/>
        </w:rPr>
        <w:t xml:space="preserve"> true to say that British citizens are amongst the worst in Europe when it comes to being insular. </w:t>
      </w:r>
    </w:p>
    <w:p w14:paraId="6931E640" w14:textId="77777777" w:rsidR="00E90CA3" w:rsidRPr="00204E3A" w:rsidRDefault="00E90CA3" w:rsidP="00E90CA3">
      <w:pPr>
        <w:ind w:leftChars="236" w:left="566" w:rightChars="271" w:right="650" w:firstLineChars="2300" w:firstLine="5520"/>
        <w:rPr>
          <w:rFonts w:cs="Times New Roman"/>
        </w:rPr>
      </w:pPr>
      <w:r w:rsidRPr="00DB7755">
        <w:rPr>
          <w:rFonts w:cs="Times New Roman"/>
        </w:rPr>
        <w:t>(student essay)</w:t>
      </w:r>
    </w:p>
    <w:p w14:paraId="3A5B1D23" w14:textId="77777777" w:rsidR="00E90CA3" w:rsidRDefault="00E90CA3" w:rsidP="00E90CA3">
      <w:pPr>
        <w:rPr>
          <w:rFonts w:cs="Times New Roman"/>
        </w:rPr>
      </w:pPr>
      <w:r w:rsidRPr="00075CE5">
        <w:rPr>
          <w:rFonts w:cs="Times New Roman"/>
        </w:rPr>
        <w:t xml:space="preserve">This leads to texts that “display hesitation, uncertainty, indirectness, and/or politeness to reduce the imposition on the reader” </w:t>
      </w:r>
      <w:r w:rsidRPr="00075CE5">
        <w:rPr>
          <w:rFonts w:cs="Times New Roman"/>
          <w:noProof/>
        </w:rPr>
        <w:t xml:space="preserve">(Hinkel, 2005, p. 30). </w:t>
      </w:r>
      <w:r>
        <w:rPr>
          <w:rFonts w:cs="Times New Roman"/>
          <w:noProof/>
        </w:rPr>
        <w:t>As we see in Table 2, however, s</w:t>
      </w:r>
      <w:r w:rsidRPr="00075CE5">
        <w:rPr>
          <w:rFonts w:cs="Times New Roman"/>
          <w:noProof/>
        </w:rPr>
        <w:t>uch nuances</w:t>
      </w:r>
      <w:r w:rsidRPr="00075CE5">
        <w:rPr>
          <w:rFonts w:cs="Times New Roman"/>
        </w:rPr>
        <w:t xml:space="preserve"> were often missing in the ChatGPT texts which employed far fewer hedg</w:t>
      </w:r>
      <w:r>
        <w:rPr>
          <w:rFonts w:cs="Times New Roman"/>
        </w:rPr>
        <w:t>es and made considerably more unequivocal assertions.</w:t>
      </w:r>
    </w:p>
    <w:p w14:paraId="057C961D" w14:textId="77777777" w:rsidR="00E90CA3" w:rsidRDefault="00E90CA3" w:rsidP="00E03550">
      <w:pPr>
        <w:rPr>
          <w:rFonts w:cs="Times New Roman"/>
          <w:szCs w:val="24"/>
        </w:rPr>
      </w:pPr>
    </w:p>
    <w:p w14:paraId="718F9467" w14:textId="77777777" w:rsidR="00E90CA3" w:rsidRDefault="00547BDF" w:rsidP="00E90CA3">
      <w:pPr>
        <w:rPr>
          <w:rFonts w:cs="Times New Roman"/>
        </w:rPr>
      </w:pPr>
      <w:r>
        <w:rPr>
          <w:rFonts w:cs="Times New Roman"/>
        </w:rPr>
        <w:t xml:space="preserve">We present the most frequent forms in Table 3, where we can see </w:t>
      </w:r>
      <w:r w:rsidRPr="00A57168">
        <w:rPr>
          <w:rFonts w:cs="Times New Roman"/>
        </w:rPr>
        <w:t>that there are interesting difference</w:t>
      </w:r>
      <w:r>
        <w:rPr>
          <w:rFonts w:cs="Times New Roman"/>
        </w:rPr>
        <w:t>s</w:t>
      </w:r>
      <w:r w:rsidRPr="00A57168">
        <w:rPr>
          <w:rFonts w:cs="Times New Roman"/>
        </w:rPr>
        <w:t xml:space="preserve"> in the choices of stance markers by ChatGPT and British students</w:t>
      </w:r>
      <w:r>
        <w:rPr>
          <w:rStyle w:val="FootnoteReference"/>
          <w:rFonts w:cs="Times New Roman"/>
        </w:rPr>
        <w:footnoteReference w:id="1"/>
      </w:r>
      <w:r w:rsidRPr="00A57168">
        <w:rPr>
          <w:rFonts w:cs="Times New Roman"/>
        </w:rPr>
        <w:t>.</w:t>
      </w:r>
      <w:r w:rsidR="00E90CA3">
        <w:rPr>
          <w:rFonts w:cs="Times New Roman"/>
        </w:rPr>
        <w:t xml:space="preserve"> We have observed that hedges can convey the writer’s stance either towards the </w:t>
      </w:r>
      <w:r w:rsidR="00E90CA3" w:rsidRPr="00681C48">
        <w:rPr>
          <w:rFonts w:cs="Times New Roman"/>
          <w:i/>
          <w:iCs/>
        </w:rPr>
        <w:t>content</w:t>
      </w:r>
      <w:r w:rsidR="00E90CA3">
        <w:rPr>
          <w:rFonts w:cs="Times New Roman"/>
        </w:rPr>
        <w:t xml:space="preserve"> of the discussion, i.e. the likelihood that something is the case, including its reliability or accuracy; or its </w:t>
      </w:r>
      <w:r w:rsidR="00E90CA3" w:rsidRPr="00681C48">
        <w:rPr>
          <w:rFonts w:cs="Times New Roman"/>
          <w:i/>
          <w:iCs/>
        </w:rPr>
        <w:t>readers</w:t>
      </w:r>
      <w:r w:rsidR="00E90CA3">
        <w:rPr>
          <w:rFonts w:cs="Times New Roman"/>
        </w:rPr>
        <w:t xml:space="preserve">, i.e. the extent that they might find that the claims conflict with their own views. </w:t>
      </w:r>
      <w:r w:rsidR="00E90CA3" w:rsidRPr="00A57168">
        <w:rPr>
          <w:rFonts w:cs="Times New Roman"/>
        </w:rPr>
        <w:t>While both corpora cover a broad spectrum of hedging markers, those used by the students</w:t>
      </w:r>
      <w:r w:rsidR="00E90CA3">
        <w:rPr>
          <w:rFonts w:cs="Times New Roman"/>
        </w:rPr>
        <w:t xml:space="preserve"> not only</w:t>
      </w:r>
      <w:r w:rsidR="00E90CA3" w:rsidRPr="00A57168">
        <w:rPr>
          <w:rFonts w:cs="Times New Roman"/>
        </w:rPr>
        <w:t xml:space="preserve"> exhibit a greater range of expression</w:t>
      </w:r>
      <w:r w:rsidR="00E90CA3">
        <w:rPr>
          <w:rFonts w:cs="Times New Roman"/>
        </w:rPr>
        <w:t xml:space="preserve">, but contained significantly more terms </w:t>
      </w:r>
      <w:r w:rsidR="00E90CA3" w:rsidRPr="00286DCB">
        <w:rPr>
          <w:rFonts w:cs="Times New Roman"/>
        </w:rPr>
        <w:t>which convey personal opinion (</w:t>
      </w:r>
      <w:r w:rsidR="00E90CA3" w:rsidRPr="00286DCB">
        <w:rPr>
          <w:rFonts w:cs="Times New Roman"/>
          <w:i/>
          <w:iCs/>
        </w:rPr>
        <w:t>in my opinion</w:t>
      </w:r>
      <w:r w:rsidR="00E90CA3" w:rsidRPr="00286DCB">
        <w:rPr>
          <w:rFonts w:cs="Times New Roman"/>
        </w:rPr>
        <w:t xml:space="preserve">, </w:t>
      </w:r>
      <w:r w:rsidR="00E90CA3" w:rsidRPr="00286DCB">
        <w:rPr>
          <w:rFonts w:cs="Times New Roman"/>
          <w:i/>
          <w:iCs/>
        </w:rPr>
        <w:t>in my view</w:t>
      </w:r>
      <w:r w:rsidR="00E90CA3" w:rsidRPr="00286DCB">
        <w:rPr>
          <w:rFonts w:cs="Times New Roman"/>
        </w:rPr>
        <w:t>), degrees of probability (</w:t>
      </w:r>
      <w:r w:rsidR="00E90CA3" w:rsidRPr="00286DCB">
        <w:rPr>
          <w:rFonts w:cs="Times New Roman"/>
          <w:i/>
          <w:iCs/>
        </w:rPr>
        <w:t>probable</w:t>
      </w:r>
      <w:r w:rsidR="00E90CA3" w:rsidRPr="00286DCB">
        <w:rPr>
          <w:rFonts w:cs="Times New Roman"/>
        </w:rPr>
        <w:t xml:space="preserve">, </w:t>
      </w:r>
      <w:r w:rsidR="00E90CA3" w:rsidRPr="00286DCB">
        <w:rPr>
          <w:rFonts w:cs="Times New Roman"/>
          <w:i/>
          <w:iCs/>
        </w:rPr>
        <w:t>plausible</w:t>
      </w:r>
      <w:r w:rsidR="00E90CA3" w:rsidRPr="00286DCB">
        <w:rPr>
          <w:rFonts w:cs="Times New Roman"/>
        </w:rPr>
        <w:t xml:space="preserve">), </w:t>
      </w:r>
      <w:r w:rsidR="00E90CA3">
        <w:rPr>
          <w:rFonts w:cs="Times New Roman"/>
        </w:rPr>
        <w:t xml:space="preserve">and </w:t>
      </w:r>
      <w:r w:rsidR="00E90CA3" w:rsidRPr="00286DCB">
        <w:rPr>
          <w:rFonts w:cs="Times New Roman"/>
        </w:rPr>
        <w:t>generalization (</w:t>
      </w:r>
      <w:r w:rsidR="00E90CA3" w:rsidRPr="00286DCB">
        <w:rPr>
          <w:rFonts w:cs="Times New Roman"/>
          <w:i/>
          <w:iCs/>
        </w:rPr>
        <w:t>on the whole</w:t>
      </w:r>
      <w:r w:rsidR="00E90CA3" w:rsidRPr="00286DCB">
        <w:rPr>
          <w:rFonts w:cs="Times New Roman"/>
        </w:rPr>
        <w:t xml:space="preserve">, </w:t>
      </w:r>
      <w:r w:rsidR="00E90CA3" w:rsidRPr="00286DCB">
        <w:rPr>
          <w:rFonts w:cs="Times New Roman"/>
          <w:i/>
          <w:iCs/>
        </w:rPr>
        <w:t>mostly</w:t>
      </w:r>
      <w:r w:rsidR="00E90CA3">
        <w:rPr>
          <w:rFonts w:cs="Times New Roman"/>
          <w:i/>
          <w:iCs/>
        </w:rPr>
        <w:t>, generally</w:t>
      </w:r>
      <w:r w:rsidR="00E90CA3" w:rsidRPr="00286DCB">
        <w:rPr>
          <w:rFonts w:cs="Times New Roman"/>
        </w:rPr>
        <w:t>)</w:t>
      </w:r>
      <w:r w:rsidR="00E90CA3">
        <w:rPr>
          <w:rFonts w:cs="Times New Roman"/>
        </w:rPr>
        <w:t>.</w:t>
      </w:r>
    </w:p>
    <w:p w14:paraId="06B64601" w14:textId="2C3D34D2" w:rsidR="00547BDF" w:rsidRDefault="00547BDF" w:rsidP="00E90CA3">
      <w:pPr>
        <w:rPr>
          <w:rFonts w:cs="Times New Roman"/>
          <w:szCs w:val="24"/>
        </w:rPr>
      </w:pPr>
    </w:p>
    <w:p w14:paraId="1269463F" w14:textId="77777777" w:rsidR="00E90CA3" w:rsidRDefault="00E90CA3" w:rsidP="00E90CA3">
      <w:pPr>
        <w:rPr>
          <w:rFonts w:cs="Times New Roman"/>
          <w:szCs w:val="24"/>
        </w:rPr>
      </w:pPr>
    </w:p>
    <w:p w14:paraId="19506EB1" w14:textId="77777777" w:rsidR="00547BDF" w:rsidRDefault="00547BDF" w:rsidP="00547BDF">
      <w:pPr>
        <w:rPr>
          <w:rFonts w:cs="Times New Roman"/>
        </w:rPr>
      </w:pPr>
      <w:r>
        <w:rPr>
          <w:rFonts w:cs="Times New Roman"/>
        </w:rPr>
        <w:lastRenderedPageBreak/>
        <w:t>Table 3: Most frequent hedges in ChatGPT vs Student essays</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51"/>
        <w:gridCol w:w="1134"/>
        <w:gridCol w:w="1843"/>
        <w:gridCol w:w="1417"/>
        <w:gridCol w:w="1559"/>
      </w:tblGrid>
      <w:tr w:rsidR="00547BDF" w:rsidRPr="006E2B66" w14:paraId="12C47FDF" w14:textId="77777777" w:rsidTr="00FB4AFE">
        <w:trPr>
          <w:trHeight w:val="280"/>
        </w:trPr>
        <w:tc>
          <w:tcPr>
            <w:tcW w:w="2258" w:type="dxa"/>
            <w:tcBorders>
              <w:left w:val="single" w:sz="8" w:space="0" w:color="auto"/>
            </w:tcBorders>
            <w:noWrap/>
            <w:vAlign w:val="center"/>
          </w:tcPr>
          <w:p w14:paraId="3DB33DDD" w14:textId="77777777" w:rsidR="00547BDF" w:rsidRPr="006E2B66" w:rsidRDefault="00547BDF" w:rsidP="00FB4AFE">
            <w:pPr>
              <w:spacing w:line="240" w:lineRule="auto"/>
              <w:jc w:val="center"/>
              <w:rPr>
                <w:rFonts w:cs="Times New Roman"/>
                <w:b/>
                <w:bCs/>
                <w:szCs w:val="24"/>
              </w:rPr>
            </w:pPr>
            <w:r>
              <w:rPr>
                <w:rFonts w:cs="Times New Roman"/>
                <w:b/>
                <w:bCs/>
                <w:szCs w:val="24"/>
              </w:rPr>
              <w:t>ChatGPT Essays</w:t>
            </w:r>
          </w:p>
        </w:tc>
        <w:tc>
          <w:tcPr>
            <w:tcW w:w="851" w:type="dxa"/>
            <w:noWrap/>
            <w:vAlign w:val="center"/>
          </w:tcPr>
          <w:p w14:paraId="20591EA7" w14:textId="77777777" w:rsidR="00547BDF" w:rsidRPr="00204E3A" w:rsidRDefault="00547BDF" w:rsidP="00FB4AFE">
            <w:pPr>
              <w:spacing w:line="240" w:lineRule="auto"/>
              <w:jc w:val="center"/>
              <w:rPr>
                <w:rFonts w:cs="Times New Roman"/>
                <w:b/>
                <w:bCs/>
                <w:szCs w:val="24"/>
              </w:rPr>
            </w:pPr>
          </w:p>
        </w:tc>
        <w:tc>
          <w:tcPr>
            <w:tcW w:w="1134" w:type="dxa"/>
            <w:tcBorders>
              <w:right w:val="single" w:sz="8" w:space="0" w:color="auto"/>
            </w:tcBorders>
            <w:noWrap/>
            <w:vAlign w:val="center"/>
          </w:tcPr>
          <w:p w14:paraId="15F9BE91" w14:textId="77777777" w:rsidR="00547BDF" w:rsidRPr="006E2B66" w:rsidRDefault="00547BDF" w:rsidP="00FB4AFE">
            <w:pPr>
              <w:spacing w:line="240" w:lineRule="auto"/>
              <w:jc w:val="center"/>
              <w:rPr>
                <w:rFonts w:cs="Times New Roman"/>
                <w:b/>
                <w:bCs/>
                <w:szCs w:val="24"/>
              </w:rPr>
            </w:pPr>
          </w:p>
        </w:tc>
        <w:tc>
          <w:tcPr>
            <w:tcW w:w="1843" w:type="dxa"/>
            <w:vAlign w:val="center"/>
          </w:tcPr>
          <w:p w14:paraId="2910889C" w14:textId="77777777" w:rsidR="00547BDF" w:rsidRPr="003C08CC" w:rsidRDefault="00547BDF" w:rsidP="00FB4AFE">
            <w:pPr>
              <w:spacing w:line="240" w:lineRule="auto"/>
              <w:jc w:val="center"/>
              <w:rPr>
                <w:b/>
                <w:bCs/>
              </w:rPr>
            </w:pPr>
            <w:r>
              <w:rPr>
                <w:b/>
                <w:bCs/>
              </w:rPr>
              <w:t>Student Essays</w:t>
            </w:r>
          </w:p>
        </w:tc>
        <w:tc>
          <w:tcPr>
            <w:tcW w:w="1417" w:type="dxa"/>
            <w:tcBorders>
              <w:right w:val="single" w:sz="8" w:space="0" w:color="auto"/>
            </w:tcBorders>
            <w:vAlign w:val="center"/>
          </w:tcPr>
          <w:p w14:paraId="7A558A88" w14:textId="77777777" w:rsidR="00547BDF" w:rsidRPr="00204E3A" w:rsidRDefault="00547BDF" w:rsidP="00FB4AFE">
            <w:pPr>
              <w:spacing w:line="240" w:lineRule="auto"/>
              <w:jc w:val="center"/>
              <w:rPr>
                <w:b/>
                <w:bCs/>
              </w:rPr>
            </w:pPr>
          </w:p>
        </w:tc>
        <w:tc>
          <w:tcPr>
            <w:tcW w:w="1559" w:type="dxa"/>
            <w:tcBorders>
              <w:right w:val="single" w:sz="8" w:space="0" w:color="auto"/>
            </w:tcBorders>
            <w:vAlign w:val="center"/>
          </w:tcPr>
          <w:p w14:paraId="3EB076A5" w14:textId="77777777" w:rsidR="00547BDF" w:rsidRPr="003C08CC" w:rsidRDefault="00547BDF" w:rsidP="00FB4AFE">
            <w:pPr>
              <w:spacing w:line="240" w:lineRule="auto"/>
              <w:jc w:val="center"/>
              <w:rPr>
                <w:b/>
                <w:bCs/>
              </w:rPr>
            </w:pPr>
          </w:p>
        </w:tc>
      </w:tr>
      <w:tr w:rsidR="00547BDF" w:rsidRPr="006E2B66" w14:paraId="0EAD385C" w14:textId="77777777" w:rsidTr="00FB4AFE">
        <w:trPr>
          <w:trHeight w:val="280"/>
        </w:trPr>
        <w:tc>
          <w:tcPr>
            <w:tcW w:w="2258" w:type="dxa"/>
            <w:tcBorders>
              <w:left w:val="single" w:sz="8" w:space="0" w:color="auto"/>
            </w:tcBorders>
            <w:noWrap/>
            <w:vAlign w:val="center"/>
            <w:hideMark/>
          </w:tcPr>
          <w:p w14:paraId="176A3F05" w14:textId="77777777" w:rsidR="00547BDF" w:rsidRPr="006E2B66" w:rsidRDefault="00547BDF" w:rsidP="00FB4AFE">
            <w:pPr>
              <w:spacing w:line="240" w:lineRule="auto"/>
              <w:jc w:val="center"/>
              <w:rPr>
                <w:rFonts w:cs="Times New Roman"/>
                <w:b/>
                <w:bCs/>
                <w:szCs w:val="24"/>
              </w:rPr>
            </w:pPr>
            <w:r w:rsidRPr="006E2B66">
              <w:rPr>
                <w:rFonts w:cs="Times New Roman"/>
                <w:b/>
                <w:bCs/>
                <w:szCs w:val="24"/>
              </w:rPr>
              <w:t>Hedges</w:t>
            </w:r>
          </w:p>
        </w:tc>
        <w:tc>
          <w:tcPr>
            <w:tcW w:w="851" w:type="dxa"/>
            <w:noWrap/>
            <w:vAlign w:val="center"/>
            <w:hideMark/>
          </w:tcPr>
          <w:p w14:paraId="62004E59" w14:textId="77777777" w:rsidR="00547BDF" w:rsidRPr="006E2B66" w:rsidRDefault="00547BDF" w:rsidP="00FB4AFE">
            <w:pPr>
              <w:spacing w:line="240" w:lineRule="auto"/>
              <w:jc w:val="center"/>
              <w:rPr>
                <w:rFonts w:cs="Times New Roman"/>
                <w:b/>
                <w:bCs/>
                <w:szCs w:val="24"/>
              </w:rPr>
            </w:pPr>
            <w:r w:rsidRPr="00204E3A">
              <w:rPr>
                <w:rFonts w:cs="Times New Roman"/>
                <w:b/>
                <w:bCs/>
                <w:szCs w:val="24"/>
              </w:rPr>
              <w:t>Freq</w:t>
            </w:r>
          </w:p>
        </w:tc>
        <w:tc>
          <w:tcPr>
            <w:tcW w:w="1134" w:type="dxa"/>
            <w:tcBorders>
              <w:right w:val="single" w:sz="8" w:space="0" w:color="auto"/>
            </w:tcBorders>
            <w:noWrap/>
            <w:vAlign w:val="center"/>
            <w:hideMark/>
          </w:tcPr>
          <w:p w14:paraId="40CA9AA0" w14:textId="77777777" w:rsidR="00547BDF" w:rsidRPr="006E2B66" w:rsidRDefault="00547BDF" w:rsidP="00FB4AFE">
            <w:pPr>
              <w:spacing w:line="240" w:lineRule="auto"/>
              <w:jc w:val="center"/>
              <w:rPr>
                <w:rFonts w:cs="Times New Roman"/>
                <w:b/>
                <w:bCs/>
                <w:szCs w:val="24"/>
              </w:rPr>
            </w:pPr>
            <w:r w:rsidRPr="006E2B66">
              <w:rPr>
                <w:rFonts w:cs="Times New Roman"/>
                <w:b/>
                <w:bCs/>
                <w:szCs w:val="24"/>
              </w:rPr>
              <w:t>%</w:t>
            </w:r>
          </w:p>
        </w:tc>
        <w:tc>
          <w:tcPr>
            <w:tcW w:w="1843" w:type="dxa"/>
            <w:vAlign w:val="center"/>
          </w:tcPr>
          <w:p w14:paraId="379AD45A" w14:textId="77777777" w:rsidR="00547BDF" w:rsidRPr="006E2B66" w:rsidRDefault="00547BDF" w:rsidP="00FB4AFE">
            <w:pPr>
              <w:spacing w:line="240" w:lineRule="auto"/>
              <w:jc w:val="center"/>
              <w:rPr>
                <w:rFonts w:cs="Times New Roman"/>
                <w:b/>
                <w:bCs/>
                <w:szCs w:val="24"/>
              </w:rPr>
            </w:pPr>
            <w:r w:rsidRPr="003C08CC">
              <w:rPr>
                <w:b/>
                <w:bCs/>
              </w:rPr>
              <w:t>Hedges</w:t>
            </w:r>
          </w:p>
        </w:tc>
        <w:tc>
          <w:tcPr>
            <w:tcW w:w="1417" w:type="dxa"/>
            <w:tcBorders>
              <w:right w:val="single" w:sz="8" w:space="0" w:color="auto"/>
            </w:tcBorders>
            <w:vAlign w:val="center"/>
          </w:tcPr>
          <w:p w14:paraId="49D14D92" w14:textId="77777777" w:rsidR="00547BDF" w:rsidRPr="006E2B66" w:rsidRDefault="00547BDF" w:rsidP="00FB4AFE">
            <w:pPr>
              <w:spacing w:line="240" w:lineRule="auto"/>
              <w:jc w:val="center"/>
              <w:rPr>
                <w:rFonts w:cs="Times New Roman"/>
                <w:b/>
                <w:bCs/>
                <w:szCs w:val="24"/>
              </w:rPr>
            </w:pPr>
            <w:r w:rsidRPr="00204E3A">
              <w:rPr>
                <w:b/>
                <w:bCs/>
              </w:rPr>
              <w:t>Freq</w:t>
            </w:r>
          </w:p>
        </w:tc>
        <w:tc>
          <w:tcPr>
            <w:tcW w:w="1559" w:type="dxa"/>
            <w:tcBorders>
              <w:right w:val="single" w:sz="8" w:space="0" w:color="auto"/>
            </w:tcBorders>
            <w:vAlign w:val="center"/>
          </w:tcPr>
          <w:p w14:paraId="7D99C1D0" w14:textId="77777777" w:rsidR="00547BDF" w:rsidRPr="006E2B66" w:rsidRDefault="00547BDF" w:rsidP="00FB4AFE">
            <w:pPr>
              <w:spacing w:line="240" w:lineRule="auto"/>
              <w:jc w:val="center"/>
              <w:rPr>
                <w:rFonts w:cs="Times New Roman"/>
                <w:b/>
                <w:bCs/>
                <w:szCs w:val="24"/>
              </w:rPr>
            </w:pPr>
            <w:r w:rsidRPr="003C08CC">
              <w:rPr>
                <w:b/>
                <w:bCs/>
              </w:rPr>
              <w:t>%</w:t>
            </w:r>
          </w:p>
        </w:tc>
      </w:tr>
      <w:tr w:rsidR="00547BDF" w:rsidRPr="006E2B66" w14:paraId="1732CA68" w14:textId="77777777" w:rsidTr="00FB4AFE">
        <w:trPr>
          <w:trHeight w:val="280"/>
        </w:trPr>
        <w:tc>
          <w:tcPr>
            <w:tcW w:w="2258" w:type="dxa"/>
            <w:tcBorders>
              <w:left w:val="single" w:sz="8" w:space="0" w:color="auto"/>
            </w:tcBorders>
            <w:noWrap/>
            <w:vAlign w:val="center"/>
            <w:hideMark/>
          </w:tcPr>
          <w:p w14:paraId="2657D533" w14:textId="77777777" w:rsidR="00547BDF" w:rsidRPr="006E2B66" w:rsidRDefault="00547BDF" w:rsidP="00FB4AFE">
            <w:pPr>
              <w:spacing w:line="240" w:lineRule="auto"/>
              <w:jc w:val="center"/>
              <w:rPr>
                <w:rFonts w:cs="Times New Roman"/>
                <w:szCs w:val="24"/>
              </w:rPr>
            </w:pPr>
            <w:r w:rsidRPr="006E2B66">
              <w:rPr>
                <w:rFonts w:cs="Times New Roman"/>
                <w:szCs w:val="24"/>
              </w:rPr>
              <w:t>often</w:t>
            </w:r>
          </w:p>
        </w:tc>
        <w:tc>
          <w:tcPr>
            <w:tcW w:w="851" w:type="dxa"/>
            <w:noWrap/>
            <w:vAlign w:val="center"/>
            <w:hideMark/>
          </w:tcPr>
          <w:p w14:paraId="129ACCB6" w14:textId="77777777" w:rsidR="00547BDF" w:rsidRPr="006E2B66" w:rsidRDefault="00547BDF" w:rsidP="00FB4AFE">
            <w:pPr>
              <w:spacing w:line="240" w:lineRule="auto"/>
              <w:jc w:val="center"/>
              <w:rPr>
                <w:rFonts w:cs="Times New Roman"/>
                <w:szCs w:val="24"/>
              </w:rPr>
            </w:pPr>
            <w:r w:rsidRPr="006E2B66">
              <w:rPr>
                <w:rFonts w:cs="Times New Roman"/>
                <w:szCs w:val="24"/>
              </w:rPr>
              <w:t>125</w:t>
            </w:r>
          </w:p>
        </w:tc>
        <w:tc>
          <w:tcPr>
            <w:tcW w:w="1134" w:type="dxa"/>
            <w:tcBorders>
              <w:right w:val="single" w:sz="8" w:space="0" w:color="auto"/>
            </w:tcBorders>
            <w:noWrap/>
            <w:vAlign w:val="center"/>
            <w:hideMark/>
          </w:tcPr>
          <w:p w14:paraId="57AC2B05" w14:textId="77777777" w:rsidR="00547BDF" w:rsidRPr="006E2B66" w:rsidRDefault="00547BDF" w:rsidP="00FB4AFE">
            <w:pPr>
              <w:spacing w:line="240" w:lineRule="auto"/>
              <w:jc w:val="center"/>
              <w:rPr>
                <w:rFonts w:cs="Times New Roman"/>
                <w:szCs w:val="24"/>
              </w:rPr>
            </w:pPr>
            <w:r w:rsidRPr="006E2B66">
              <w:rPr>
                <w:rFonts w:cs="Times New Roman"/>
                <w:szCs w:val="24"/>
              </w:rPr>
              <w:t>23.02</w:t>
            </w:r>
          </w:p>
        </w:tc>
        <w:tc>
          <w:tcPr>
            <w:tcW w:w="1843" w:type="dxa"/>
            <w:vAlign w:val="center"/>
          </w:tcPr>
          <w:p w14:paraId="02FB54E8" w14:textId="77777777" w:rsidR="00547BDF" w:rsidRPr="006E2B66" w:rsidRDefault="00547BDF" w:rsidP="00FB4AFE">
            <w:pPr>
              <w:spacing w:line="240" w:lineRule="auto"/>
              <w:jc w:val="center"/>
              <w:rPr>
                <w:rFonts w:cs="Times New Roman"/>
                <w:szCs w:val="24"/>
              </w:rPr>
            </w:pPr>
            <w:r w:rsidRPr="003C08CC">
              <w:t>would</w:t>
            </w:r>
          </w:p>
        </w:tc>
        <w:tc>
          <w:tcPr>
            <w:tcW w:w="1417" w:type="dxa"/>
            <w:tcBorders>
              <w:right w:val="single" w:sz="8" w:space="0" w:color="auto"/>
            </w:tcBorders>
            <w:vAlign w:val="center"/>
          </w:tcPr>
          <w:p w14:paraId="7EF505F2" w14:textId="77777777" w:rsidR="00547BDF" w:rsidRPr="006E2B66" w:rsidRDefault="00547BDF" w:rsidP="00FB4AFE">
            <w:pPr>
              <w:spacing w:line="240" w:lineRule="auto"/>
              <w:jc w:val="center"/>
              <w:rPr>
                <w:rFonts w:cs="Times New Roman"/>
                <w:szCs w:val="24"/>
              </w:rPr>
            </w:pPr>
            <w:r w:rsidRPr="003C08CC">
              <w:t>599</w:t>
            </w:r>
          </w:p>
        </w:tc>
        <w:tc>
          <w:tcPr>
            <w:tcW w:w="1559" w:type="dxa"/>
            <w:tcBorders>
              <w:right w:val="single" w:sz="8" w:space="0" w:color="auto"/>
            </w:tcBorders>
            <w:vAlign w:val="center"/>
          </w:tcPr>
          <w:p w14:paraId="18F20191" w14:textId="77777777" w:rsidR="00547BDF" w:rsidRPr="006E2B66" w:rsidRDefault="00547BDF" w:rsidP="00FB4AFE">
            <w:pPr>
              <w:spacing w:line="240" w:lineRule="auto"/>
              <w:jc w:val="center"/>
              <w:rPr>
                <w:rFonts w:cs="Times New Roman"/>
                <w:szCs w:val="24"/>
              </w:rPr>
            </w:pPr>
            <w:r w:rsidRPr="003C08CC">
              <w:t>36.11</w:t>
            </w:r>
          </w:p>
        </w:tc>
      </w:tr>
      <w:tr w:rsidR="00547BDF" w:rsidRPr="006E2B66" w14:paraId="51AF1F60" w14:textId="77777777" w:rsidTr="00FB4AFE">
        <w:trPr>
          <w:trHeight w:val="280"/>
        </w:trPr>
        <w:tc>
          <w:tcPr>
            <w:tcW w:w="2258" w:type="dxa"/>
            <w:tcBorders>
              <w:left w:val="single" w:sz="8" w:space="0" w:color="auto"/>
            </w:tcBorders>
            <w:noWrap/>
            <w:vAlign w:val="center"/>
            <w:hideMark/>
          </w:tcPr>
          <w:p w14:paraId="128BAA23" w14:textId="77777777" w:rsidR="00547BDF" w:rsidRPr="006E2B66" w:rsidRDefault="00547BDF" w:rsidP="00FB4AFE">
            <w:pPr>
              <w:spacing w:line="240" w:lineRule="auto"/>
              <w:jc w:val="center"/>
              <w:rPr>
                <w:rFonts w:cs="Times New Roman"/>
                <w:szCs w:val="24"/>
              </w:rPr>
            </w:pPr>
            <w:r w:rsidRPr="006E2B66">
              <w:rPr>
                <w:rFonts w:cs="Times New Roman"/>
                <w:szCs w:val="24"/>
              </w:rPr>
              <w:t>could</w:t>
            </w:r>
          </w:p>
        </w:tc>
        <w:tc>
          <w:tcPr>
            <w:tcW w:w="851" w:type="dxa"/>
            <w:noWrap/>
            <w:vAlign w:val="center"/>
            <w:hideMark/>
          </w:tcPr>
          <w:p w14:paraId="130AB697" w14:textId="77777777" w:rsidR="00547BDF" w:rsidRPr="006E2B66" w:rsidRDefault="00547BDF" w:rsidP="00FB4AFE">
            <w:pPr>
              <w:spacing w:line="240" w:lineRule="auto"/>
              <w:jc w:val="center"/>
              <w:rPr>
                <w:rFonts w:cs="Times New Roman"/>
                <w:szCs w:val="24"/>
              </w:rPr>
            </w:pPr>
            <w:r w:rsidRPr="006E2B66">
              <w:rPr>
                <w:rFonts w:cs="Times New Roman"/>
                <w:szCs w:val="24"/>
              </w:rPr>
              <w:t>111</w:t>
            </w:r>
          </w:p>
        </w:tc>
        <w:tc>
          <w:tcPr>
            <w:tcW w:w="1134" w:type="dxa"/>
            <w:tcBorders>
              <w:right w:val="single" w:sz="8" w:space="0" w:color="auto"/>
            </w:tcBorders>
            <w:noWrap/>
            <w:vAlign w:val="center"/>
            <w:hideMark/>
          </w:tcPr>
          <w:p w14:paraId="1D0B8956" w14:textId="77777777" w:rsidR="00547BDF" w:rsidRPr="006E2B66" w:rsidRDefault="00547BDF" w:rsidP="00FB4AFE">
            <w:pPr>
              <w:spacing w:line="240" w:lineRule="auto"/>
              <w:jc w:val="center"/>
              <w:rPr>
                <w:rFonts w:cs="Times New Roman"/>
                <w:szCs w:val="24"/>
              </w:rPr>
            </w:pPr>
            <w:r w:rsidRPr="006E2B66">
              <w:rPr>
                <w:rFonts w:cs="Times New Roman"/>
                <w:szCs w:val="24"/>
              </w:rPr>
              <w:t>20.44</w:t>
            </w:r>
          </w:p>
        </w:tc>
        <w:tc>
          <w:tcPr>
            <w:tcW w:w="1843" w:type="dxa"/>
            <w:vAlign w:val="center"/>
          </w:tcPr>
          <w:p w14:paraId="5EA070D9" w14:textId="77777777" w:rsidR="00547BDF" w:rsidRPr="006E2B66" w:rsidRDefault="00547BDF" w:rsidP="00FB4AFE">
            <w:pPr>
              <w:spacing w:line="240" w:lineRule="auto"/>
              <w:jc w:val="center"/>
              <w:rPr>
                <w:rFonts w:cs="Times New Roman"/>
                <w:szCs w:val="24"/>
              </w:rPr>
            </w:pPr>
            <w:r w:rsidRPr="003C08CC">
              <w:t>could</w:t>
            </w:r>
          </w:p>
        </w:tc>
        <w:tc>
          <w:tcPr>
            <w:tcW w:w="1417" w:type="dxa"/>
            <w:tcBorders>
              <w:right w:val="single" w:sz="8" w:space="0" w:color="auto"/>
            </w:tcBorders>
            <w:vAlign w:val="center"/>
          </w:tcPr>
          <w:p w14:paraId="4C160F0C" w14:textId="77777777" w:rsidR="00547BDF" w:rsidRPr="006E2B66" w:rsidRDefault="00547BDF" w:rsidP="00FB4AFE">
            <w:pPr>
              <w:spacing w:line="240" w:lineRule="auto"/>
              <w:jc w:val="center"/>
              <w:rPr>
                <w:rFonts w:cs="Times New Roman"/>
                <w:szCs w:val="24"/>
              </w:rPr>
            </w:pPr>
            <w:r w:rsidRPr="003C08CC">
              <w:t>225</w:t>
            </w:r>
          </w:p>
        </w:tc>
        <w:tc>
          <w:tcPr>
            <w:tcW w:w="1559" w:type="dxa"/>
            <w:tcBorders>
              <w:right w:val="single" w:sz="8" w:space="0" w:color="auto"/>
            </w:tcBorders>
            <w:vAlign w:val="center"/>
          </w:tcPr>
          <w:p w14:paraId="054C0D83" w14:textId="77777777" w:rsidR="00547BDF" w:rsidRPr="006E2B66" w:rsidRDefault="00547BDF" w:rsidP="00FB4AFE">
            <w:pPr>
              <w:spacing w:line="240" w:lineRule="auto"/>
              <w:jc w:val="center"/>
              <w:rPr>
                <w:rFonts w:cs="Times New Roman"/>
                <w:szCs w:val="24"/>
              </w:rPr>
            </w:pPr>
            <w:r w:rsidRPr="003C08CC">
              <w:t>13.56</w:t>
            </w:r>
          </w:p>
        </w:tc>
      </w:tr>
      <w:tr w:rsidR="00547BDF" w:rsidRPr="006E2B66" w14:paraId="0F489D0A" w14:textId="77777777" w:rsidTr="00FB4AFE">
        <w:trPr>
          <w:trHeight w:val="280"/>
        </w:trPr>
        <w:tc>
          <w:tcPr>
            <w:tcW w:w="2258" w:type="dxa"/>
            <w:tcBorders>
              <w:left w:val="single" w:sz="8" w:space="0" w:color="auto"/>
            </w:tcBorders>
            <w:noWrap/>
            <w:vAlign w:val="center"/>
            <w:hideMark/>
          </w:tcPr>
          <w:p w14:paraId="465375F9" w14:textId="77777777" w:rsidR="00547BDF" w:rsidRPr="006E2B66" w:rsidRDefault="00547BDF" w:rsidP="00FB4AFE">
            <w:pPr>
              <w:spacing w:line="240" w:lineRule="auto"/>
              <w:jc w:val="center"/>
              <w:rPr>
                <w:rFonts w:cs="Times New Roman"/>
                <w:szCs w:val="24"/>
              </w:rPr>
            </w:pPr>
            <w:r w:rsidRPr="006E2B66">
              <w:rPr>
                <w:rFonts w:cs="Times New Roman"/>
                <w:szCs w:val="24"/>
              </w:rPr>
              <w:t>may</w:t>
            </w:r>
          </w:p>
        </w:tc>
        <w:tc>
          <w:tcPr>
            <w:tcW w:w="851" w:type="dxa"/>
            <w:noWrap/>
            <w:vAlign w:val="center"/>
            <w:hideMark/>
          </w:tcPr>
          <w:p w14:paraId="0AE1B1F8" w14:textId="77777777" w:rsidR="00547BDF" w:rsidRPr="006E2B66" w:rsidRDefault="00547BDF" w:rsidP="00FB4AFE">
            <w:pPr>
              <w:spacing w:line="240" w:lineRule="auto"/>
              <w:jc w:val="center"/>
              <w:rPr>
                <w:rFonts w:cs="Times New Roman"/>
                <w:szCs w:val="24"/>
              </w:rPr>
            </w:pPr>
            <w:r w:rsidRPr="006E2B66">
              <w:rPr>
                <w:rFonts w:cs="Times New Roman"/>
                <w:szCs w:val="24"/>
              </w:rPr>
              <w:t>95</w:t>
            </w:r>
          </w:p>
        </w:tc>
        <w:tc>
          <w:tcPr>
            <w:tcW w:w="1134" w:type="dxa"/>
            <w:tcBorders>
              <w:right w:val="single" w:sz="8" w:space="0" w:color="auto"/>
            </w:tcBorders>
            <w:noWrap/>
            <w:vAlign w:val="center"/>
            <w:hideMark/>
          </w:tcPr>
          <w:p w14:paraId="0F7528C6" w14:textId="77777777" w:rsidR="00547BDF" w:rsidRPr="006E2B66" w:rsidRDefault="00547BDF" w:rsidP="00FB4AFE">
            <w:pPr>
              <w:spacing w:line="240" w:lineRule="auto"/>
              <w:jc w:val="center"/>
              <w:rPr>
                <w:rFonts w:cs="Times New Roman"/>
                <w:szCs w:val="24"/>
              </w:rPr>
            </w:pPr>
            <w:r w:rsidRPr="006E2B66">
              <w:rPr>
                <w:rFonts w:cs="Times New Roman"/>
                <w:szCs w:val="24"/>
              </w:rPr>
              <w:t>17.50</w:t>
            </w:r>
          </w:p>
        </w:tc>
        <w:tc>
          <w:tcPr>
            <w:tcW w:w="1843" w:type="dxa"/>
            <w:vAlign w:val="center"/>
          </w:tcPr>
          <w:p w14:paraId="1CA9F7D1" w14:textId="77777777" w:rsidR="00547BDF" w:rsidRPr="006E2B66" w:rsidRDefault="00547BDF" w:rsidP="00FB4AFE">
            <w:pPr>
              <w:spacing w:line="240" w:lineRule="auto"/>
              <w:jc w:val="center"/>
              <w:rPr>
                <w:rFonts w:cs="Times New Roman"/>
                <w:szCs w:val="24"/>
              </w:rPr>
            </w:pPr>
            <w:r w:rsidRPr="003C08CC">
              <w:t>may</w:t>
            </w:r>
          </w:p>
        </w:tc>
        <w:tc>
          <w:tcPr>
            <w:tcW w:w="1417" w:type="dxa"/>
            <w:tcBorders>
              <w:right w:val="single" w:sz="8" w:space="0" w:color="auto"/>
            </w:tcBorders>
            <w:vAlign w:val="center"/>
          </w:tcPr>
          <w:p w14:paraId="3F94D622" w14:textId="77777777" w:rsidR="00547BDF" w:rsidRPr="006E2B66" w:rsidRDefault="00547BDF" w:rsidP="00FB4AFE">
            <w:pPr>
              <w:spacing w:line="240" w:lineRule="auto"/>
              <w:jc w:val="center"/>
              <w:rPr>
                <w:rFonts w:cs="Times New Roman"/>
                <w:szCs w:val="24"/>
              </w:rPr>
            </w:pPr>
            <w:r w:rsidRPr="003C08CC">
              <w:t>196</w:t>
            </w:r>
          </w:p>
        </w:tc>
        <w:tc>
          <w:tcPr>
            <w:tcW w:w="1559" w:type="dxa"/>
            <w:tcBorders>
              <w:right w:val="single" w:sz="8" w:space="0" w:color="auto"/>
            </w:tcBorders>
            <w:vAlign w:val="center"/>
          </w:tcPr>
          <w:p w14:paraId="4BE79B96" w14:textId="77777777" w:rsidR="00547BDF" w:rsidRPr="006E2B66" w:rsidRDefault="00547BDF" w:rsidP="00FB4AFE">
            <w:pPr>
              <w:spacing w:line="240" w:lineRule="auto"/>
              <w:jc w:val="center"/>
              <w:rPr>
                <w:rFonts w:cs="Times New Roman"/>
                <w:szCs w:val="24"/>
              </w:rPr>
            </w:pPr>
            <w:r w:rsidRPr="003C08CC">
              <w:t>11.81</w:t>
            </w:r>
          </w:p>
        </w:tc>
      </w:tr>
      <w:tr w:rsidR="00547BDF" w:rsidRPr="006E2B66" w14:paraId="3248E835" w14:textId="77777777" w:rsidTr="00FB4AFE">
        <w:trPr>
          <w:trHeight w:val="280"/>
        </w:trPr>
        <w:tc>
          <w:tcPr>
            <w:tcW w:w="2258" w:type="dxa"/>
            <w:tcBorders>
              <w:left w:val="single" w:sz="8" w:space="0" w:color="auto"/>
            </w:tcBorders>
            <w:noWrap/>
            <w:vAlign w:val="center"/>
            <w:hideMark/>
          </w:tcPr>
          <w:p w14:paraId="6FBD5069" w14:textId="77777777" w:rsidR="00547BDF" w:rsidRPr="006E2B66" w:rsidRDefault="00547BDF" w:rsidP="00FB4AFE">
            <w:pPr>
              <w:spacing w:line="240" w:lineRule="auto"/>
              <w:jc w:val="center"/>
              <w:rPr>
                <w:rFonts w:cs="Times New Roman"/>
                <w:szCs w:val="24"/>
              </w:rPr>
            </w:pPr>
            <w:r w:rsidRPr="006E2B66">
              <w:rPr>
                <w:rFonts w:cs="Times New Roman"/>
                <w:szCs w:val="24"/>
              </w:rPr>
              <w:t>argue</w:t>
            </w:r>
          </w:p>
        </w:tc>
        <w:tc>
          <w:tcPr>
            <w:tcW w:w="851" w:type="dxa"/>
            <w:noWrap/>
            <w:vAlign w:val="center"/>
            <w:hideMark/>
          </w:tcPr>
          <w:p w14:paraId="4CC2CCCC" w14:textId="77777777" w:rsidR="00547BDF" w:rsidRPr="006E2B66" w:rsidRDefault="00547BDF" w:rsidP="00FB4AFE">
            <w:pPr>
              <w:spacing w:line="240" w:lineRule="auto"/>
              <w:jc w:val="center"/>
              <w:rPr>
                <w:rFonts w:cs="Times New Roman"/>
                <w:szCs w:val="24"/>
              </w:rPr>
            </w:pPr>
            <w:r w:rsidRPr="006E2B66">
              <w:rPr>
                <w:rFonts w:cs="Times New Roman"/>
                <w:szCs w:val="24"/>
              </w:rPr>
              <w:t>50</w:t>
            </w:r>
          </w:p>
        </w:tc>
        <w:tc>
          <w:tcPr>
            <w:tcW w:w="1134" w:type="dxa"/>
            <w:tcBorders>
              <w:right w:val="single" w:sz="8" w:space="0" w:color="auto"/>
            </w:tcBorders>
            <w:noWrap/>
            <w:vAlign w:val="center"/>
            <w:hideMark/>
          </w:tcPr>
          <w:p w14:paraId="6837834D" w14:textId="77777777" w:rsidR="00547BDF" w:rsidRPr="006E2B66" w:rsidRDefault="00547BDF" w:rsidP="00FB4AFE">
            <w:pPr>
              <w:spacing w:line="240" w:lineRule="auto"/>
              <w:jc w:val="center"/>
              <w:rPr>
                <w:rFonts w:cs="Times New Roman"/>
                <w:szCs w:val="24"/>
              </w:rPr>
            </w:pPr>
            <w:r w:rsidRPr="006E2B66">
              <w:rPr>
                <w:rFonts w:cs="Times New Roman"/>
                <w:szCs w:val="24"/>
              </w:rPr>
              <w:t>9.21</w:t>
            </w:r>
          </w:p>
        </w:tc>
        <w:tc>
          <w:tcPr>
            <w:tcW w:w="1843" w:type="dxa"/>
            <w:vAlign w:val="center"/>
          </w:tcPr>
          <w:p w14:paraId="34B50EF8" w14:textId="77777777" w:rsidR="00547BDF" w:rsidRPr="006E2B66" w:rsidRDefault="00547BDF" w:rsidP="00FB4AFE">
            <w:pPr>
              <w:spacing w:line="240" w:lineRule="auto"/>
              <w:jc w:val="center"/>
              <w:rPr>
                <w:rFonts w:cs="Times New Roman"/>
                <w:szCs w:val="24"/>
              </w:rPr>
            </w:pPr>
            <w:r w:rsidRPr="003C08CC">
              <w:t>possible</w:t>
            </w:r>
          </w:p>
        </w:tc>
        <w:tc>
          <w:tcPr>
            <w:tcW w:w="1417" w:type="dxa"/>
            <w:tcBorders>
              <w:right w:val="single" w:sz="8" w:space="0" w:color="auto"/>
            </w:tcBorders>
            <w:vAlign w:val="center"/>
          </w:tcPr>
          <w:p w14:paraId="210C0C73" w14:textId="77777777" w:rsidR="00547BDF" w:rsidRPr="006E2B66" w:rsidRDefault="00547BDF" w:rsidP="00FB4AFE">
            <w:pPr>
              <w:spacing w:line="240" w:lineRule="auto"/>
              <w:jc w:val="center"/>
              <w:rPr>
                <w:rFonts w:cs="Times New Roman"/>
                <w:szCs w:val="24"/>
              </w:rPr>
            </w:pPr>
            <w:r w:rsidRPr="003C08CC">
              <w:t>62</w:t>
            </w:r>
          </w:p>
        </w:tc>
        <w:tc>
          <w:tcPr>
            <w:tcW w:w="1559" w:type="dxa"/>
            <w:tcBorders>
              <w:right w:val="single" w:sz="8" w:space="0" w:color="auto"/>
            </w:tcBorders>
            <w:vAlign w:val="center"/>
          </w:tcPr>
          <w:p w14:paraId="66464EC6" w14:textId="77777777" w:rsidR="00547BDF" w:rsidRPr="006E2B66" w:rsidRDefault="00547BDF" w:rsidP="00FB4AFE">
            <w:pPr>
              <w:spacing w:line="240" w:lineRule="auto"/>
              <w:jc w:val="center"/>
              <w:rPr>
                <w:rFonts w:cs="Times New Roman"/>
                <w:szCs w:val="24"/>
              </w:rPr>
            </w:pPr>
            <w:r w:rsidRPr="003C08CC">
              <w:t>3.74</w:t>
            </w:r>
          </w:p>
        </w:tc>
      </w:tr>
      <w:tr w:rsidR="00547BDF" w:rsidRPr="006E2B66" w14:paraId="17FEC136" w14:textId="77777777" w:rsidTr="00FB4AFE">
        <w:trPr>
          <w:trHeight w:val="280"/>
        </w:trPr>
        <w:tc>
          <w:tcPr>
            <w:tcW w:w="2258" w:type="dxa"/>
            <w:tcBorders>
              <w:left w:val="single" w:sz="8" w:space="0" w:color="auto"/>
            </w:tcBorders>
            <w:noWrap/>
            <w:vAlign w:val="center"/>
            <w:hideMark/>
          </w:tcPr>
          <w:p w14:paraId="320110C5" w14:textId="77777777" w:rsidR="00547BDF" w:rsidRPr="006E2B66" w:rsidRDefault="00547BDF" w:rsidP="00FB4AFE">
            <w:pPr>
              <w:spacing w:line="240" w:lineRule="auto"/>
              <w:jc w:val="center"/>
              <w:rPr>
                <w:rFonts w:cs="Times New Roman"/>
                <w:szCs w:val="24"/>
              </w:rPr>
            </w:pPr>
            <w:r w:rsidRPr="006E2B66">
              <w:rPr>
                <w:rFonts w:cs="Times New Roman"/>
                <w:szCs w:val="24"/>
              </w:rPr>
              <w:t>might</w:t>
            </w:r>
          </w:p>
        </w:tc>
        <w:tc>
          <w:tcPr>
            <w:tcW w:w="851" w:type="dxa"/>
            <w:noWrap/>
            <w:vAlign w:val="center"/>
            <w:hideMark/>
          </w:tcPr>
          <w:p w14:paraId="6DED3566" w14:textId="77777777" w:rsidR="00547BDF" w:rsidRPr="006E2B66" w:rsidRDefault="00547BDF" w:rsidP="00FB4AFE">
            <w:pPr>
              <w:spacing w:line="240" w:lineRule="auto"/>
              <w:jc w:val="center"/>
              <w:rPr>
                <w:rFonts w:cs="Times New Roman"/>
                <w:szCs w:val="24"/>
              </w:rPr>
            </w:pPr>
            <w:r w:rsidRPr="006E2B66">
              <w:rPr>
                <w:rFonts w:cs="Times New Roman"/>
                <w:szCs w:val="24"/>
              </w:rPr>
              <w:t>24</w:t>
            </w:r>
          </w:p>
        </w:tc>
        <w:tc>
          <w:tcPr>
            <w:tcW w:w="1134" w:type="dxa"/>
            <w:tcBorders>
              <w:right w:val="single" w:sz="8" w:space="0" w:color="auto"/>
            </w:tcBorders>
            <w:noWrap/>
            <w:vAlign w:val="center"/>
            <w:hideMark/>
          </w:tcPr>
          <w:p w14:paraId="4026701B" w14:textId="77777777" w:rsidR="00547BDF" w:rsidRPr="006E2B66" w:rsidRDefault="00547BDF" w:rsidP="00FB4AFE">
            <w:pPr>
              <w:spacing w:line="240" w:lineRule="auto"/>
              <w:jc w:val="center"/>
              <w:rPr>
                <w:rFonts w:cs="Times New Roman"/>
                <w:szCs w:val="24"/>
              </w:rPr>
            </w:pPr>
            <w:r w:rsidRPr="006E2B66">
              <w:rPr>
                <w:rFonts w:cs="Times New Roman"/>
                <w:szCs w:val="24"/>
              </w:rPr>
              <w:t>4.42</w:t>
            </w:r>
          </w:p>
        </w:tc>
        <w:tc>
          <w:tcPr>
            <w:tcW w:w="1843" w:type="dxa"/>
            <w:vAlign w:val="center"/>
          </w:tcPr>
          <w:p w14:paraId="1DA7A4EF" w14:textId="77777777" w:rsidR="00547BDF" w:rsidRPr="006E2B66" w:rsidRDefault="00547BDF" w:rsidP="00FB4AFE">
            <w:pPr>
              <w:spacing w:line="240" w:lineRule="auto"/>
              <w:jc w:val="center"/>
              <w:rPr>
                <w:rFonts w:cs="Times New Roman"/>
                <w:szCs w:val="24"/>
              </w:rPr>
            </w:pPr>
            <w:r w:rsidRPr="003C08CC">
              <w:t>often</w:t>
            </w:r>
          </w:p>
        </w:tc>
        <w:tc>
          <w:tcPr>
            <w:tcW w:w="1417" w:type="dxa"/>
            <w:tcBorders>
              <w:right w:val="single" w:sz="8" w:space="0" w:color="auto"/>
            </w:tcBorders>
            <w:vAlign w:val="center"/>
          </w:tcPr>
          <w:p w14:paraId="436F3898" w14:textId="77777777" w:rsidR="00547BDF" w:rsidRPr="006E2B66" w:rsidRDefault="00547BDF" w:rsidP="00FB4AFE">
            <w:pPr>
              <w:spacing w:line="240" w:lineRule="auto"/>
              <w:jc w:val="center"/>
              <w:rPr>
                <w:rFonts w:cs="Times New Roman"/>
                <w:szCs w:val="24"/>
              </w:rPr>
            </w:pPr>
            <w:r w:rsidRPr="003C08CC">
              <w:t>49</w:t>
            </w:r>
          </w:p>
        </w:tc>
        <w:tc>
          <w:tcPr>
            <w:tcW w:w="1559" w:type="dxa"/>
            <w:tcBorders>
              <w:right w:val="single" w:sz="8" w:space="0" w:color="auto"/>
            </w:tcBorders>
            <w:vAlign w:val="center"/>
          </w:tcPr>
          <w:p w14:paraId="1CDAFBE8" w14:textId="77777777" w:rsidR="00547BDF" w:rsidRPr="006E2B66" w:rsidRDefault="00547BDF" w:rsidP="00FB4AFE">
            <w:pPr>
              <w:spacing w:line="240" w:lineRule="auto"/>
              <w:jc w:val="center"/>
              <w:rPr>
                <w:rFonts w:cs="Times New Roman"/>
                <w:szCs w:val="24"/>
              </w:rPr>
            </w:pPr>
            <w:r w:rsidRPr="003C08CC">
              <w:t>2.95</w:t>
            </w:r>
          </w:p>
        </w:tc>
      </w:tr>
      <w:tr w:rsidR="00547BDF" w:rsidRPr="006E2B66" w14:paraId="5E337B60" w14:textId="77777777" w:rsidTr="00FB4AFE">
        <w:trPr>
          <w:trHeight w:val="280"/>
        </w:trPr>
        <w:tc>
          <w:tcPr>
            <w:tcW w:w="2258" w:type="dxa"/>
            <w:tcBorders>
              <w:left w:val="single" w:sz="8" w:space="0" w:color="auto"/>
            </w:tcBorders>
            <w:noWrap/>
            <w:vAlign w:val="center"/>
            <w:hideMark/>
          </w:tcPr>
          <w:p w14:paraId="2346E480" w14:textId="77777777" w:rsidR="00547BDF" w:rsidRPr="006E2B66" w:rsidRDefault="00547BDF" w:rsidP="00FB4AFE">
            <w:pPr>
              <w:spacing w:line="240" w:lineRule="auto"/>
              <w:jc w:val="center"/>
              <w:rPr>
                <w:rFonts w:cs="Times New Roman"/>
                <w:szCs w:val="24"/>
              </w:rPr>
            </w:pPr>
            <w:r w:rsidRPr="006E2B66">
              <w:rPr>
                <w:rFonts w:cs="Times New Roman"/>
                <w:szCs w:val="24"/>
              </w:rPr>
              <w:t>sometimes</w:t>
            </w:r>
          </w:p>
        </w:tc>
        <w:tc>
          <w:tcPr>
            <w:tcW w:w="851" w:type="dxa"/>
            <w:noWrap/>
            <w:vAlign w:val="center"/>
            <w:hideMark/>
          </w:tcPr>
          <w:p w14:paraId="71B8B898" w14:textId="77777777" w:rsidR="00547BDF" w:rsidRPr="006E2B66" w:rsidRDefault="00547BDF" w:rsidP="00FB4AFE">
            <w:pPr>
              <w:spacing w:line="240" w:lineRule="auto"/>
              <w:jc w:val="center"/>
              <w:rPr>
                <w:rFonts w:cs="Times New Roman"/>
                <w:szCs w:val="24"/>
              </w:rPr>
            </w:pPr>
            <w:r w:rsidRPr="006E2B66">
              <w:rPr>
                <w:rFonts w:cs="Times New Roman"/>
                <w:szCs w:val="24"/>
              </w:rPr>
              <w:t>19</w:t>
            </w:r>
          </w:p>
        </w:tc>
        <w:tc>
          <w:tcPr>
            <w:tcW w:w="1134" w:type="dxa"/>
            <w:tcBorders>
              <w:right w:val="single" w:sz="8" w:space="0" w:color="auto"/>
            </w:tcBorders>
            <w:noWrap/>
            <w:vAlign w:val="center"/>
            <w:hideMark/>
          </w:tcPr>
          <w:p w14:paraId="568EA4F7" w14:textId="77777777" w:rsidR="00547BDF" w:rsidRPr="006E2B66" w:rsidRDefault="00547BDF" w:rsidP="00FB4AFE">
            <w:pPr>
              <w:spacing w:line="240" w:lineRule="auto"/>
              <w:jc w:val="center"/>
              <w:rPr>
                <w:rFonts w:cs="Times New Roman"/>
                <w:szCs w:val="24"/>
              </w:rPr>
            </w:pPr>
            <w:r w:rsidRPr="006E2B66">
              <w:rPr>
                <w:rFonts w:cs="Times New Roman"/>
                <w:szCs w:val="24"/>
              </w:rPr>
              <w:t>3.50</w:t>
            </w:r>
          </w:p>
        </w:tc>
        <w:tc>
          <w:tcPr>
            <w:tcW w:w="1843" w:type="dxa"/>
            <w:vAlign w:val="center"/>
          </w:tcPr>
          <w:p w14:paraId="395B7A69" w14:textId="77777777" w:rsidR="00547BDF" w:rsidRPr="006E2B66" w:rsidRDefault="00547BDF" w:rsidP="00FB4AFE">
            <w:pPr>
              <w:spacing w:line="240" w:lineRule="auto"/>
              <w:jc w:val="center"/>
              <w:rPr>
                <w:rFonts w:cs="Times New Roman"/>
                <w:szCs w:val="24"/>
              </w:rPr>
            </w:pPr>
            <w:r w:rsidRPr="003C08CC">
              <w:t>argue</w:t>
            </w:r>
          </w:p>
        </w:tc>
        <w:tc>
          <w:tcPr>
            <w:tcW w:w="1417" w:type="dxa"/>
            <w:tcBorders>
              <w:right w:val="single" w:sz="8" w:space="0" w:color="auto"/>
            </w:tcBorders>
            <w:vAlign w:val="center"/>
          </w:tcPr>
          <w:p w14:paraId="0573F074" w14:textId="77777777" w:rsidR="00547BDF" w:rsidRPr="006E2B66" w:rsidRDefault="00547BDF" w:rsidP="00FB4AFE">
            <w:pPr>
              <w:spacing w:line="240" w:lineRule="auto"/>
              <w:jc w:val="center"/>
              <w:rPr>
                <w:rFonts w:cs="Times New Roman"/>
                <w:szCs w:val="24"/>
              </w:rPr>
            </w:pPr>
            <w:r w:rsidRPr="003C08CC">
              <w:t>44</w:t>
            </w:r>
          </w:p>
        </w:tc>
        <w:tc>
          <w:tcPr>
            <w:tcW w:w="1559" w:type="dxa"/>
            <w:tcBorders>
              <w:right w:val="single" w:sz="8" w:space="0" w:color="auto"/>
            </w:tcBorders>
            <w:vAlign w:val="center"/>
          </w:tcPr>
          <w:p w14:paraId="4BDC519B" w14:textId="77777777" w:rsidR="00547BDF" w:rsidRPr="006E2B66" w:rsidRDefault="00547BDF" w:rsidP="00FB4AFE">
            <w:pPr>
              <w:spacing w:line="240" w:lineRule="auto"/>
              <w:jc w:val="center"/>
              <w:rPr>
                <w:rFonts w:cs="Times New Roman"/>
                <w:szCs w:val="24"/>
              </w:rPr>
            </w:pPr>
            <w:r w:rsidRPr="003C08CC">
              <w:t>2.65</w:t>
            </w:r>
          </w:p>
        </w:tc>
      </w:tr>
      <w:tr w:rsidR="00547BDF" w:rsidRPr="006E2B66" w14:paraId="0E4D7C73" w14:textId="77777777" w:rsidTr="00FB4AFE">
        <w:trPr>
          <w:trHeight w:val="280"/>
        </w:trPr>
        <w:tc>
          <w:tcPr>
            <w:tcW w:w="2258" w:type="dxa"/>
            <w:tcBorders>
              <w:left w:val="single" w:sz="8" w:space="0" w:color="auto"/>
            </w:tcBorders>
            <w:noWrap/>
            <w:vAlign w:val="center"/>
            <w:hideMark/>
          </w:tcPr>
          <w:p w14:paraId="78110A6E" w14:textId="77777777" w:rsidR="00547BDF" w:rsidRPr="006E2B66" w:rsidRDefault="00547BDF" w:rsidP="00FB4AFE">
            <w:pPr>
              <w:spacing w:line="240" w:lineRule="auto"/>
              <w:jc w:val="center"/>
              <w:rPr>
                <w:rFonts w:cs="Times New Roman"/>
                <w:szCs w:val="24"/>
              </w:rPr>
            </w:pPr>
            <w:r w:rsidRPr="006E2B66">
              <w:rPr>
                <w:rFonts w:cs="Times New Roman"/>
                <w:szCs w:val="24"/>
              </w:rPr>
              <w:t>would</w:t>
            </w:r>
          </w:p>
        </w:tc>
        <w:tc>
          <w:tcPr>
            <w:tcW w:w="851" w:type="dxa"/>
            <w:noWrap/>
            <w:vAlign w:val="center"/>
            <w:hideMark/>
          </w:tcPr>
          <w:p w14:paraId="40CA2821" w14:textId="77777777" w:rsidR="00547BDF" w:rsidRPr="006E2B66" w:rsidRDefault="00547BDF" w:rsidP="00FB4AFE">
            <w:pPr>
              <w:spacing w:line="240" w:lineRule="auto"/>
              <w:jc w:val="center"/>
              <w:rPr>
                <w:rFonts w:cs="Times New Roman"/>
                <w:szCs w:val="24"/>
              </w:rPr>
            </w:pPr>
            <w:r w:rsidRPr="006E2B66">
              <w:rPr>
                <w:rFonts w:cs="Times New Roman"/>
                <w:szCs w:val="24"/>
              </w:rPr>
              <w:t>18</w:t>
            </w:r>
          </w:p>
        </w:tc>
        <w:tc>
          <w:tcPr>
            <w:tcW w:w="1134" w:type="dxa"/>
            <w:tcBorders>
              <w:right w:val="single" w:sz="8" w:space="0" w:color="auto"/>
            </w:tcBorders>
            <w:noWrap/>
            <w:vAlign w:val="center"/>
            <w:hideMark/>
          </w:tcPr>
          <w:p w14:paraId="267251BB" w14:textId="77777777" w:rsidR="00547BDF" w:rsidRPr="006E2B66" w:rsidRDefault="00547BDF" w:rsidP="00FB4AFE">
            <w:pPr>
              <w:spacing w:line="240" w:lineRule="auto"/>
              <w:jc w:val="center"/>
              <w:rPr>
                <w:rFonts w:cs="Times New Roman"/>
                <w:szCs w:val="24"/>
              </w:rPr>
            </w:pPr>
            <w:r w:rsidRPr="006E2B66">
              <w:rPr>
                <w:rFonts w:cs="Times New Roman"/>
                <w:szCs w:val="24"/>
              </w:rPr>
              <w:t>3.31</w:t>
            </w:r>
          </w:p>
        </w:tc>
        <w:tc>
          <w:tcPr>
            <w:tcW w:w="1843" w:type="dxa"/>
            <w:vAlign w:val="center"/>
          </w:tcPr>
          <w:p w14:paraId="0AB64150" w14:textId="77777777" w:rsidR="00547BDF" w:rsidRPr="006E2B66" w:rsidRDefault="00547BDF" w:rsidP="00FB4AFE">
            <w:pPr>
              <w:spacing w:line="240" w:lineRule="auto"/>
              <w:jc w:val="center"/>
              <w:rPr>
                <w:rFonts w:cs="Times New Roman"/>
                <w:szCs w:val="24"/>
              </w:rPr>
            </w:pPr>
            <w:r w:rsidRPr="003C08CC">
              <w:t>feel</w:t>
            </w:r>
          </w:p>
        </w:tc>
        <w:tc>
          <w:tcPr>
            <w:tcW w:w="1417" w:type="dxa"/>
            <w:tcBorders>
              <w:right w:val="single" w:sz="8" w:space="0" w:color="auto"/>
            </w:tcBorders>
            <w:vAlign w:val="center"/>
          </w:tcPr>
          <w:p w14:paraId="0CF44D64" w14:textId="77777777" w:rsidR="00547BDF" w:rsidRPr="006E2B66" w:rsidRDefault="00547BDF" w:rsidP="00FB4AFE">
            <w:pPr>
              <w:spacing w:line="240" w:lineRule="auto"/>
              <w:jc w:val="center"/>
              <w:rPr>
                <w:rFonts w:cs="Times New Roman"/>
                <w:szCs w:val="24"/>
              </w:rPr>
            </w:pPr>
            <w:r w:rsidRPr="003C08CC">
              <w:t>44</w:t>
            </w:r>
          </w:p>
        </w:tc>
        <w:tc>
          <w:tcPr>
            <w:tcW w:w="1559" w:type="dxa"/>
            <w:tcBorders>
              <w:right w:val="single" w:sz="8" w:space="0" w:color="auto"/>
            </w:tcBorders>
            <w:vAlign w:val="center"/>
          </w:tcPr>
          <w:p w14:paraId="1349B911" w14:textId="77777777" w:rsidR="00547BDF" w:rsidRPr="006E2B66" w:rsidRDefault="00547BDF" w:rsidP="00FB4AFE">
            <w:pPr>
              <w:spacing w:line="240" w:lineRule="auto"/>
              <w:jc w:val="center"/>
              <w:rPr>
                <w:rFonts w:cs="Times New Roman"/>
                <w:szCs w:val="24"/>
              </w:rPr>
            </w:pPr>
            <w:r w:rsidRPr="003C08CC">
              <w:t>2.65</w:t>
            </w:r>
          </w:p>
        </w:tc>
      </w:tr>
      <w:tr w:rsidR="00547BDF" w:rsidRPr="006E2B66" w14:paraId="6C6EF1FF" w14:textId="77777777" w:rsidTr="00FB4AFE">
        <w:trPr>
          <w:trHeight w:val="280"/>
        </w:trPr>
        <w:tc>
          <w:tcPr>
            <w:tcW w:w="2258" w:type="dxa"/>
            <w:tcBorders>
              <w:left w:val="single" w:sz="8" w:space="0" w:color="auto"/>
            </w:tcBorders>
            <w:noWrap/>
            <w:vAlign w:val="center"/>
            <w:hideMark/>
          </w:tcPr>
          <w:p w14:paraId="4DABEEE4" w14:textId="77777777" w:rsidR="00547BDF" w:rsidRPr="006E2B66" w:rsidRDefault="00547BDF" w:rsidP="00FB4AFE">
            <w:pPr>
              <w:spacing w:line="240" w:lineRule="auto"/>
              <w:jc w:val="center"/>
              <w:rPr>
                <w:rFonts w:cs="Times New Roman"/>
                <w:szCs w:val="24"/>
              </w:rPr>
            </w:pPr>
            <w:r w:rsidRPr="006E2B66">
              <w:rPr>
                <w:rFonts w:cs="Times New Roman"/>
                <w:szCs w:val="24"/>
              </w:rPr>
              <w:t>possible</w:t>
            </w:r>
          </w:p>
        </w:tc>
        <w:tc>
          <w:tcPr>
            <w:tcW w:w="851" w:type="dxa"/>
            <w:noWrap/>
            <w:vAlign w:val="center"/>
            <w:hideMark/>
          </w:tcPr>
          <w:p w14:paraId="57F8739F" w14:textId="77777777" w:rsidR="00547BDF" w:rsidRPr="006E2B66" w:rsidRDefault="00547BDF" w:rsidP="00FB4AFE">
            <w:pPr>
              <w:spacing w:line="240" w:lineRule="auto"/>
              <w:jc w:val="center"/>
              <w:rPr>
                <w:rFonts w:cs="Times New Roman"/>
                <w:szCs w:val="24"/>
              </w:rPr>
            </w:pPr>
            <w:r w:rsidRPr="006E2B66">
              <w:rPr>
                <w:rFonts w:cs="Times New Roman"/>
                <w:szCs w:val="24"/>
              </w:rPr>
              <w:t>16</w:t>
            </w:r>
          </w:p>
        </w:tc>
        <w:tc>
          <w:tcPr>
            <w:tcW w:w="1134" w:type="dxa"/>
            <w:tcBorders>
              <w:right w:val="single" w:sz="8" w:space="0" w:color="auto"/>
            </w:tcBorders>
            <w:noWrap/>
            <w:vAlign w:val="center"/>
            <w:hideMark/>
          </w:tcPr>
          <w:p w14:paraId="71788FF2" w14:textId="77777777" w:rsidR="00547BDF" w:rsidRPr="006E2B66" w:rsidRDefault="00547BDF" w:rsidP="00FB4AFE">
            <w:pPr>
              <w:spacing w:line="240" w:lineRule="auto"/>
              <w:jc w:val="center"/>
              <w:rPr>
                <w:rFonts w:cs="Times New Roman"/>
                <w:szCs w:val="24"/>
              </w:rPr>
            </w:pPr>
            <w:r w:rsidRPr="006E2B66">
              <w:rPr>
                <w:rFonts w:cs="Times New Roman"/>
                <w:szCs w:val="24"/>
              </w:rPr>
              <w:t>2.95</w:t>
            </w:r>
          </w:p>
        </w:tc>
        <w:tc>
          <w:tcPr>
            <w:tcW w:w="1843" w:type="dxa"/>
            <w:vAlign w:val="center"/>
          </w:tcPr>
          <w:p w14:paraId="39373A6A" w14:textId="77777777" w:rsidR="00547BDF" w:rsidRPr="006E2B66" w:rsidRDefault="00547BDF" w:rsidP="00FB4AFE">
            <w:pPr>
              <w:spacing w:line="240" w:lineRule="auto"/>
              <w:jc w:val="center"/>
              <w:rPr>
                <w:rFonts w:cs="Times New Roman"/>
                <w:szCs w:val="24"/>
              </w:rPr>
            </w:pPr>
            <w:r w:rsidRPr="003C08CC">
              <w:t>perhaps</w:t>
            </w:r>
          </w:p>
        </w:tc>
        <w:tc>
          <w:tcPr>
            <w:tcW w:w="1417" w:type="dxa"/>
            <w:tcBorders>
              <w:right w:val="single" w:sz="8" w:space="0" w:color="auto"/>
            </w:tcBorders>
            <w:vAlign w:val="center"/>
          </w:tcPr>
          <w:p w14:paraId="16C8C5F5" w14:textId="77777777" w:rsidR="00547BDF" w:rsidRPr="006E2B66" w:rsidRDefault="00547BDF" w:rsidP="00FB4AFE">
            <w:pPr>
              <w:spacing w:line="240" w:lineRule="auto"/>
              <w:jc w:val="center"/>
              <w:rPr>
                <w:rFonts w:cs="Times New Roman"/>
                <w:szCs w:val="24"/>
              </w:rPr>
            </w:pPr>
            <w:r w:rsidRPr="003C08CC">
              <w:t>32</w:t>
            </w:r>
          </w:p>
        </w:tc>
        <w:tc>
          <w:tcPr>
            <w:tcW w:w="1559" w:type="dxa"/>
            <w:tcBorders>
              <w:right w:val="single" w:sz="8" w:space="0" w:color="auto"/>
            </w:tcBorders>
            <w:vAlign w:val="center"/>
          </w:tcPr>
          <w:p w14:paraId="2F5F0C7D" w14:textId="77777777" w:rsidR="00547BDF" w:rsidRPr="006E2B66" w:rsidRDefault="00547BDF" w:rsidP="00FB4AFE">
            <w:pPr>
              <w:spacing w:line="240" w:lineRule="auto"/>
              <w:jc w:val="center"/>
              <w:rPr>
                <w:rFonts w:cs="Times New Roman"/>
                <w:szCs w:val="24"/>
              </w:rPr>
            </w:pPr>
            <w:r w:rsidRPr="003C08CC">
              <w:t>1.93</w:t>
            </w:r>
          </w:p>
        </w:tc>
      </w:tr>
      <w:tr w:rsidR="00547BDF" w:rsidRPr="006E2B66" w14:paraId="5406A075" w14:textId="77777777" w:rsidTr="00FB4AFE">
        <w:trPr>
          <w:trHeight w:val="280"/>
        </w:trPr>
        <w:tc>
          <w:tcPr>
            <w:tcW w:w="2258" w:type="dxa"/>
            <w:tcBorders>
              <w:left w:val="single" w:sz="8" w:space="0" w:color="auto"/>
            </w:tcBorders>
            <w:noWrap/>
            <w:vAlign w:val="center"/>
            <w:hideMark/>
          </w:tcPr>
          <w:p w14:paraId="7746B4A0" w14:textId="77777777" w:rsidR="00547BDF" w:rsidRPr="006E2B66" w:rsidRDefault="00547BDF" w:rsidP="00FB4AFE">
            <w:pPr>
              <w:spacing w:line="240" w:lineRule="auto"/>
              <w:jc w:val="center"/>
              <w:rPr>
                <w:rFonts w:cs="Times New Roman"/>
                <w:szCs w:val="24"/>
              </w:rPr>
            </w:pPr>
            <w:r w:rsidRPr="006E2B66">
              <w:rPr>
                <w:rFonts w:cs="Times New Roman"/>
                <w:szCs w:val="24"/>
              </w:rPr>
              <w:t>likely</w:t>
            </w:r>
          </w:p>
        </w:tc>
        <w:tc>
          <w:tcPr>
            <w:tcW w:w="851" w:type="dxa"/>
            <w:noWrap/>
            <w:vAlign w:val="center"/>
            <w:hideMark/>
          </w:tcPr>
          <w:p w14:paraId="6E8C5B07" w14:textId="77777777" w:rsidR="00547BDF" w:rsidRPr="006E2B66" w:rsidRDefault="00547BDF" w:rsidP="00FB4AFE">
            <w:pPr>
              <w:spacing w:line="240" w:lineRule="auto"/>
              <w:jc w:val="center"/>
              <w:rPr>
                <w:rFonts w:cs="Times New Roman"/>
                <w:szCs w:val="24"/>
              </w:rPr>
            </w:pPr>
            <w:r w:rsidRPr="006E2B66">
              <w:rPr>
                <w:rFonts w:cs="Times New Roman"/>
                <w:szCs w:val="24"/>
              </w:rPr>
              <w:t>13</w:t>
            </w:r>
          </w:p>
        </w:tc>
        <w:tc>
          <w:tcPr>
            <w:tcW w:w="1134" w:type="dxa"/>
            <w:tcBorders>
              <w:right w:val="single" w:sz="8" w:space="0" w:color="auto"/>
            </w:tcBorders>
            <w:noWrap/>
            <w:vAlign w:val="center"/>
            <w:hideMark/>
          </w:tcPr>
          <w:p w14:paraId="198D13F5" w14:textId="77777777" w:rsidR="00547BDF" w:rsidRPr="006E2B66" w:rsidRDefault="00547BDF" w:rsidP="00FB4AFE">
            <w:pPr>
              <w:spacing w:line="240" w:lineRule="auto"/>
              <w:jc w:val="center"/>
              <w:rPr>
                <w:rFonts w:cs="Times New Roman"/>
                <w:szCs w:val="24"/>
              </w:rPr>
            </w:pPr>
            <w:r w:rsidRPr="006E2B66">
              <w:rPr>
                <w:rFonts w:cs="Times New Roman"/>
                <w:szCs w:val="24"/>
              </w:rPr>
              <w:t>2.39</w:t>
            </w:r>
          </w:p>
        </w:tc>
        <w:tc>
          <w:tcPr>
            <w:tcW w:w="1843" w:type="dxa"/>
            <w:vAlign w:val="center"/>
          </w:tcPr>
          <w:p w14:paraId="54434D95" w14:textId="77777777" w:rsidR="00547BDF" w:rsidRPr="006E2B66" w:rsidRDefault="00547BDF" w:rsidP="00FB4AFE">
            <w:pPr>
              <w:spacing w:line="240" w:lineRule="auto"/>
              <w:jc w:val="center"/>
              <w:rPr>
                <w:rFonts w:cs="Times New Roman"/>
                <w:szCs w:val="24"/>
              </w:rPr>
            </w:pPr>
            <w:r w:rsidRPr="003C08CC">
              <w:t>likely</w:t>
            </w:r>
          </w:p>
        </w:tc>
        <w:tc>
          <w:tcPr>
            <w:tcW w:w="1417" w:type="dxa"/>
            <w:tcBorders>
              <w:right w:val="single" w:sz="8" w:space="0" w:color="auto"/>
            </w:tcBorders>
            <w:vAlign w:val="center"/>
          </w:tcPr>
          <w:p w14:paraId="35043415" w14:textId="77777777" w:rsidR="00547BDF" w:rsidRPr="006E2B66" w:rsidRDefault="00547BDF" w:rsidP="00FB4AFE">
            <w:pPr>
              <w:spacing w:line="240" w:lineRule="auto"/>
              <w:jc w:val="center"/>
              <w:rPr>
                <w:rFonts w:cs="Times New Roman"/>
                <w:szCs w:val="24"/>
              </w:rPr>
            </w:pPr>
            <w:r w:rsidRPr="003C08CC">
              <w:t>31</w:t>
            </w:r>
          </w:p>
        </w:tc>
        <w:tc>
          <w:tcPr>
            <w:tcW w:w="1559" w:type="dxa"/>
            <w:tcBorders>
              <w:right w:val="single" w:sz="8" w:space="0" w:color="auto"/>
            </w:tcBorders>
            <w:vAlign w:val="center"/>
          </w:tcPr>
          <w:p w14:paraId="7D4ED321" w14:textId="77777777" w:rsidR="00547BDF" w:rsidRPr="006E2B66" w:rsidRDefault="00547BDF" w:rsidP="00FB4AFE">
            <w:pPr>
              <w:spacing w:line="240" w:lineRule="auto"/>
              <w:jc w:val="center"/>
              <w:rPr>
                <w:rFonts w:cs="Times New Roman"/>
                <w:szCs w:val="24"/>
              </w:rPr>
            </w:pPr>
            <w:r w:rsidRPr="003C08CC">
              <w:t>1.87</w:t>
            </w:r>
          </w:p>
        </w:tc>
      </w:tr>
      <w:tr w:rsidR="00547BDF" w:rsidRPr="006E2B66" w14:paraId="2A31631E" w14:textId="77777777" w:rsidTr="00FB4AFE">
        <w:trPr>
          <w:trHeight w:val="280"/>
        </w:trPr>
        <w:tc>
          <w:tcPr>
            <w:tcW w:w="2258" w:type="dxa"/>
            <w:tcBorders>
              <w:left w:val="single" w:sz="8" w:space="0" w:color="auto"/>
            </w:tcBorders>
            <w:noWrap/>
            <w:vAlign w:val="center"/>
            <w:hideMark/>
          </w:tcPr>
          <w:p w14:paraId="1D4691EE" w14:textId="77777777" w:rsidR="00547BDF" w:rsidRPr="006E2B66" w:rsidRDefault="00547BDF" w:rsidP="00FB4AFE">
            <w:pPr>
              <w:spacing w:line="240" w:lineRule="auto"/>
              <w:jc w:val="center"/>
              <w:rPr>
                <w:rFonts w:cs="Times New Roman"/>
                <w:szCs w:val="24"/>
              </w:rPr>
            </w:pPr>
            <w:r w:rsidRPr="006E2B66">
              <w:rPr>
                <w:rFonts w:cs="Times New Roman"/>
                <w:szCs w:val="24"/>
              </w:rPr>
              <w:t>suggest</w:t>
            </w:r>
          </w:p>
        </w:tc>
        <w:tc>
          <w:tcPr>
            <w:tcW w:w="851" w:type="dxa"/>
            <w:noWrap/>
            <w:vAlign w:val="center"/>
            <w:hideMark/>
          </w:tcPr>
          <w:p w14:paraId="375920BE" w14:textId="77777777" w:rsidR="00547BDF" w:rsidRPr="006E2B66" w:rsidRDefault="00547BDF" w:rsidP="00FB4AFE">
            <w:pPr>
              <w:spacing w:line="240" w:lineRule="auto"/>
              <w:jc w:val="center"/>
              <w:rPr>
                <w:rFonts w:cs="Times New Roman"/>
                <w:szCs w:val="24"/>
              </w:rPr>
            </w:pPr>
            <w:r w:rsidRPr="006E2B66">
              <w:rPr>
                <w:rFonts w:cs="Times New Roman"/>
                <w:szCs w:val="24"/>
              </w:rPr>
              <w:t>9</w:t>
            </w:r>
          </w:p>
        </w:tc>
        <w:tc>
          <w:tcPr>
            <w:tcW w:w="1134" w:type="dxa"/>
            <w:tcBorders>
              <w:right w:val="single" w:sz="8" w:space="0" w:color="auto"/>
            </w:tcBorders>
            <w:noWrap/>
            <w:vAlign w:val="center"/>
            <w:hideMark/>
          </w:tcPr>
          <w:p w14:paraId="7149E539" w14:textId="77777777" w:rsidR="00547BDF" w:rsidRPr="006E2B66" w:rsidRDefault="00547BDF" w:rsidP="00FB4AFE">
            <w:pPr>
              <w:spacing w:line="240" w:lineRule="auto"/>
              <w:jc w:val="center"/>
              <w:rPr>
                <w:rFonts w:cs="Times New Roman"/>
                <w:szCs w:val="24"/>
              </w:rPr>
            </w:pPr>
            <w:r w:rsidRPr="006E2B66">
              <w:rPr>
                <w:rFonts w:cs="Times New Roman"/>
                <w:szCs w:val="24"/>
              </w:rPr>
              <w:t>1.66</w:t>
            </w:r>
          </w:p>
        </w:tc>
        <w:tc>
          <w:tcPr>
            <w:tcW w:w="1843" w:type="dxa"/>
            <w:vAlign w:val="center"/>
          </w:tcPr>
          <w:p w14:paraId="3AEBB17F" w14:textId="77777777" w:rsidR="00547BDF" w:rsidRPr="006E2B66" w:rsidRDefault="00547BDF" w:rsidP="00FB4AFE">
            <w:pPr>
              <w:spacing w:line="240" w:lineRule="auto"/>
              <w:jc w:val="center"/>
              <w:rPr>
                <w:rFonts w:cs="Times New Roman"/>
                <w:szCs w:val="24"/>
              </w:rPr>
            </w:pPr>
            <w:r w:rsidRPr="003C08CC">
              <w:t>almost</w:t>
            </w:r>
          </w:p>
        </w:tc>
        <w:tc>
          <w:tcPr>
            <w:tcW w:w="1417" w:type="dxa"/>
            <w:tcBorders>
              <w:right w:val="single" w:sz="8" w:space="0" w:color="auto"/>
            </w:tcBorders>
            <w:vAlign w:val="center"/>
          </w:tcPr>
          <w:p w14:paraId="7F051D4A" w14:textId="77777777" w:rsidR="00547BDF" w:rsidRPr="006E2B66" w:rsidRDefault="00547BDF" w:rsidP="00FB4AFE">
            <w:pPr>
              <w:spacing w:line="240" w:lineRule="auto"/>
              <w:jc w:val="center"/>
              <w:rPr>
                <w:rFonts w:cs="Times New Roman"/>
                <w:szCs w:val="24"/>
              </w:rPr>
            </w:pPr>
            <w:r w:rsidRPr="003C08CC">
              <w:t>28</w:t>
            </w:r>
          </w:p>
        </w:tc>
        <w:tc>
          <w:tcPr>
            <w:tcW w:w="1559" w:type="dxa"/>
            <w:tcBorders>
              <w:right w:val="single" w:sz="8" w:space="0" w:color="auto"/>
            </w:tcBorders>
            <w:vAlign w:val="center"/>
          </w:tcPr>
          <w:p w14:paraId="02419D04" w14:textId="77777777" w:rsidR="00547BDF" w:rsidRPr="006E2B66" w:rsidRDefault="00547BDF" w:rsidP="00FB4AFE">
            <w:pPr>
              <w:spacing w:line="240" w:lineRule="auto"/>
              <w:jc w:val="center"/>
              <w:rPr>
                <w:rFonts w:cs="Times New Roman"/>
                <w:szCs w:val="24"/>
              </w:rPr>
            </w:pPr>
            <w:r w:rsidRPr="003C08CC">
              <w:t>1.69</w:t>
            </w:r>
          </w:p>
        </w:tc>
      </w:tr>
      <w:tr w:rsidR="00547BDF" w:rsidRPr="006E2B66" w14:paraId="7D7C84C3" w14:textId="77777777" w:rsidTr="00FB4AFE">
        <w:trPr>
          <w:trHeight w:val="280"/>
        </w:trPr>
        <w:tc>
          <w:tcPr>
            <w:tcW w:w="2258" w:type="dxa"/>
            <w:tcBorders>
              <w:left w:val="single" w:sz="8" w:space="0" w:color="auto"/>
            </w:tcBorders>
            <w:noWrap/>
            <w:vAlign w:val="center"/>
            <w:hideMark/>
          </w:tcPr>
          <w:p w14:paraId="43B44660" w14:textId="77777777" w:rsidR="00547BDF" w:rsidRPr="006E2B66" w:rsidRDefault="00547BDF" w:rsidP="00FB4AFE">
            <w:pPr>
              <w:spacing w:line="240" w:lineRule="auto"/>
              <w:jc w:val="center"/>
              <w:rPr>
                <w:rFonts w:cs="Times New Roman"/>
                <w:szCs w:val="24"/>
              </w:rPr>
            </w:pPr>
            <w:r w:rsidRPr="006E2B66">
              <w:rPr>
                <w:rFonts w:cs="Times New Roman"/>
                <w:szCs w:val="24"/>
              </w:rPr>
              <w:t>frequently</w:t>
            </w:r>
          </w:p>
        </w:tc>
        <w:tc>
          <w:tcPr>
            <w:tcW w:w="851" w:type="dxa"/>
            <w:noWrap/>
            <w:vAlign w:val="center"/>
            <w:hideMark/>
          </w:tcPr>
          <w:p w14:paraId="75FC9E7F" w14:textId="77777777" w:rsidR="00547BDF" w:rsidRPr="006E2B66" w:rsidRDefault="00547BDF" w:rsidP="00FB4AFE">
            <w:pPr>
              <w:spacing w:line="240" w:lineRule="auto"/>
              <w:jc w:val="center"/>
              <w:rPr>
                <w:rFonts w:cs="Times New Roman"/>
                <w:szCs w:val="24"/>
              </w:rPr>
            </w:pPr>
            <w:r w:rsidRPr="006E2B66">
              <w:rPr>
                <w:rFonts w:cs="Times New Roman"/>
                <w:szCs w:val="24"/>
              </w:rPr>
              <w:t>8</w:t>
            </w:r>
          </w:p>
        </w:tc>
        <w:tc>
          <w:tcPr>
            <w:tcW w:w="1134" w:type="dxa"/>
            <w:tcBorders>
              <w:right w:val="single" w:sz="8" w:space="0" w:color="auto"/>
            </w:tcBorders>
            <w:noWrap/>
            <w:vAlign w:val="center"/>
            <w:hideMark/>
          </w:tcPr>
          <w:p w14:paraId="7759753B" w14:textId="77777777" w:rsidR="00547BDF" w:rsidRPr="006E2B66" w:rsidRDefault="00547BDF" w:rsidP="00FB4AFE">
            <w:pPr>
              <w:spacing w:line="240" w:lineRule="auto"/>
              <w:jc w:val="center"/>
              <w:rPr>
                <w:rFonts w:cs="Times New Roman"/>
                <w:szCs w:val="24"/>
              </w:rPr>
            </w:pPr>
            <w:r w:rsidRPr="006E2B66">
              <w:rPr>
                <w:rFonts w:cs="Times New Roman"/>
                <w:szCs w:val="24"/>
              </w:rPr>
              <w:t>1.47</w:t>
            </w:r>
          </w:p>
        </w:tc>
        <w:tc>
          <w:tcPr>
            <w:tcW w:w="1843" w:type="dxa"/>
            <w:vAlign w:val="center"/>
          </w:tcPr>
          <w:p w14:paraId="3DF34574" w14:textId="77777777" w:rsidR="00547BDF" w:rsidRPr="006E2B66" w:rsidRDefault="00547BDF" w:rsidP="00FB4AFE">
            <w:pPr>
              <w:spacing w:line="240" w:lineRule="auto"/>
              <w:jc w:val="center"/>
              <w:rPr>
                <w:rFonts w:cs="Times New Roman"/>
                <w:szCs w:val="24"/>
              </w:rPr>
            </w:pPr>
            <w:r w:rsidRPr="003C08CC">
              <w:t>probably</w:t>
            </w:r>
          </w:p>
        </w:tc>
        <w:tc>
          <w:tcPr>
            <w:tcW w:w="1417" w:type="dxa"/>
            <w:tcBorders>
              <w:right w:val="single" w:sz="8" w:space="0" w:color="auto"/>
            </w:tcBorders>
            <w:vAlign w:val="center"/>
          </w:tcPr>
          <w:p w14:paraId="38BC5812" w14:textId="77777777" w:rsidR="00547BDF" w:rsidRPr="006E2B66" w:rsidRDefault="00547BDF" w:rsidP="00FB4AFE">
            <w:pPr>
              <w:spacing w:line="240" w:lineRule="auto"/>
              <w:jc w:val="center"/>
              <w:rPr>
                <w:rFonts w:cs="Times New Roman"/>
                <w:szCs w:val="24"/>
              </w:rPr>
            </w:pPr>
            <w:r w:rsidRPr="003C08CC">
              <w:t>28</w:t>
            </w:r>
          </w:p>
        </w:tc>
        <w:tc>
          <w:tcPr>
            <w:tcW w:w="1559" w:type="dxa"/>
            <w:tcBorders>
              <w:right w:val="single" w:sz="8" w:space="0" w:color="auto"/>
            </w:tcBorders>
            <w:vAlign w:val="center"/>
          </w:tcPr>
          <w:p w14:paraId="2C8B77B7" w14:textId="77777777" w:rsidR="00547BDF" w:rsidRPr="006E2B66" w:rsidRDefault="00547BDF" w:rsidP="00FB4AFE">
            <w:pPr>
              <w:spacing w:line="240" w:lineRule="auto"/>
              <w:jc w:val="center"/>
              <w:rPr>
                <w:rFonts w:cs="Times New Roman"/>
                <w:szCs w:val="24"/>
              </w:rPr>
            </w:pPr>
            <w:r w:rsidRPr="003C08CC">
              <w:t>1.69</w:t>
            </w:r>
          </w:p>
        </w:tc>
      </w:tr>
      <w:tr w:rsidR="00547BDF" w:rsidRPr="006E2B66" w14:paraId="58E02998" w14:textId="77777777" w:rsidTr="00FB4AFE">
        <w:trPr>
          <w:trHeight w:val="280"/>
        </w:trPr>
        <w:tc>
          <w:tcPr>
            <w:tcW w:w="2258" w:type="dxa"/>
            <w:tcBorders>
              <w:left w:val="single" w:sz="8" w:space="0" w:color="auto"/>
            </w:tcBorders>
            <w:noWrap/>
            <w:vAlign w:val="center"/>
            <w:hideMark/>
          </w:tcPr>
          <w:p w14:paraId="2CFE3283" w14:textId="77777777" w:rsidR="00547BDF" w:rsidRPr="006E2B66" w:rsidRDefault="00547BDF" w:rsidP="00FB4AFE">
            <w:pPr>
              <w:spacing w:line="240" w:lineRule="auto"/>
              <w:jc w:val="center"/>
              <w:rPr>
                <w:rFonts w:cs="Times New Roman"/>
                <w:szCs w:val="24"/>
              </w:rPr>
            </w:pPr>
            <w:proofErr w:type="gramStart"/>
            <w:r w:rsidRPr="006E2B66">
              <w:rPr>
                <w:rFonts w:cs="Times New Roman"/>
                <w:szCs w:val="24"/>
              </w:rPr>
              <w:t>typically</w:t>
            </w:r>
            <w:proofErr w:type="gramEnd"/>
          </w:p>
        </w:tc>
        <w:tc>
          <w:tcPr>
            <w:tcW w:w="851" w:type="dxa"/>
            <w:noWrap/>
            <w:vAlign w:val="center"/>
            <w:hideMark/>
          </w:tcPr>
          <w:p w14:paraId="2EE4A73A" w14:textId="77777777" w:rsidR="00547BDF" w:rsidRPr="006E2B66" w:rsidRDefault="00547BDF" w:rsidP="00FB4AFE">
            <w:pPr>
              <w:spacing w:line="240" w:lineRule="auto"/>
              <w:jc w:val="center"/>
              <w:rPr>
                <w:rFonts w:cs="Times New Roman"/>
                <w:szCs w:val="24"/>
              </w:rPr>
            </w:pPr>
            <w:r w:rsidRPr="006E2B66">
              <w:rPr>
                <w:rFonts w:cs="Times New Roman"/>
                <w:szCs w:val="24"/>
              </w:rPr>
              <w:t>6</w:t>
            </w:r>
          </w:p>
        </w:tc>
        <w:tc>
          <w:tcPr>
            <w:tcW w:w="1134" w:type="dxa"/>
            <w:tcBorders>
              <w:right w:val="single" w:sz="8" w:space="0" w:color="auto"/>
            </w:tcBorders>
            <w:noWrap/>
            <w:vAlign w:val="center"/>
            <w:hideMark/>
          </w:tcPr>
          <w:p w14:paraId="14F03B88" w14:textId="77777777" w:rsidR="00547BDF" w:rsidRPr="006E2B66" w:rsidRDefault="00547BDF" w:rsidP="00FB4AFE">
            <w:pPr>
              <w:spacing w:line="240" w:lineRule="auto"/>
              <w:jc w:val="center"/>
              <w:rPr>
                <w:rFonts w:cs="Times New Roman"/>
                <w:szCs w:val="24"/>
              </w:rPr>
            </w:pPr>
            <w:r w:rsidRPr="006E2B66">
              <w:rPr>
                <w:rFonts w:cs="Times New Roman"/>
                <w:szCs w:val="24"/>
              </w:rPr>
              <w:t>1.10</w:t>
            </w:r>
          </w:p>
        </w:tc>
        <w:tc>
          <w:tcPr>
            <w:tcW w:w="1843" w:type="dxa"/>
            <w:vAlign w:val="center"/>
          </w:tcPr>
          <w:p w14:paraId="5F28939E" w14:textId="77777777" w:rsidR="00547BDF" w:rsidRPr="006E2B66" w:rsidRDefault="00547BDF" w:rsidP="00FB4AFE">
            <w:pPr>
              <w:spacing w:line="240" w:lineRule="auto"/>
              <w:jc w:val="center"/>
              <w:rPr>
                <w:rFonts w:cs="Times New Roman"/>
                <w:szCs w:val="24"/>
              </w:rPr>
            </w:pPr>
            <w:r w:rsidRPr="003C08CC">
              <w:t>claim</w:t>
            </w:r>
          </w:p>
        </w:tc>
        <w:tc>
          <w:tcPr>
            <w:tcW w:w="1417" w:type="dxa"/>
            <w:tcBorders>
              <w:right w:val="single" w:sz="8" w:space="0" w:color="auto"/>
            </w:tcBorders>
            <w:vAlign w:val="center"/>
          </w:tcPr>
          <w:p w14:paraId="32B3EB9E" w14:textId="77777777" w:rsidR="00547BDF" w:rsidRPr="006E2B66" w:rsidRDefault="00547BDF" w:rsidP="00FB4AFE">
            <w:pPr>
              <w:spacing w:line="240" w:lineRule="auto"/>
              <w:jc w:val="center"/>
              <w:rPr>
                <w:rFonts w:cs="Times New Roman"/>
                <w:szCs w:val="24"/>
              </w:rPr>
            </w:pPr>
            <w:r w:rsidRPr="003C08CC">
              <w:t>23</w:t>
            </w:r>
          </w:p>
        </w:tc>
        <w:tc>
          <w:tcPr>
            <w:tcW w:w="1559" w:type="dxa"/>
            <w:tcBorders>
              <w:right w:val="single" w:sz="8" w:space="0" w:color="auto"/>
            </w:tcBorders>
            <w:vAlign w:val="center"/>
          </w:tcPr>
          <w:p w14:paraId="3B62D05C" w14:textId="77777777" w:rsidR="00547BDF" w:rsidRPr="006E2B66" w:rsidRDefault="00547BDF" w:rsidP="00FB4AFE">
            <w:pPr>
              <w:spacing w:line="240" w:lineRule="auto"/>
              <w:jc w:val="center"/>
              <w:rPr>
                <w:rFonts w:cs="Times New Roman"/>
                <w:szCs w:val="24"/>
              </w:rPr>
            </w:pPr>
            <w:r w:rsidRPr="003C08CC">
              <w:t>1.39</w:t>
            </w:r>
          </w:p>
        </w:tc>
      </w:tr>
      <w:tr w:rsidR="00547BDF" w:rsidRPr="006E2B66" w14:paraId="3A4CBF9B" w14:textId="77777777" w:rsidTr="00FB4AFE">
        <w:trPr>
          <w:trHeight w:val="280"/>
        </w:trPr>
        <w:tc>
          <w:tcPr>
            <w:tcW w:w="2258" w:type="dxa"/>
            <w:tcBorders>
              <w:left w:val="single" w:sz="8" w:space="0" w:color="auto"/>
            </w:tcBorders>
            <w:noWrap/>
            <w:vAlign w:val="center"/>
            <w:hideMark/>
          </w:tcPr>
          <w:p w14:paraId="2AA893B2" w14:textId="77777777" w:rsidR="00547BDF" w:rsidRPr="006E2B66" w:rsidRDefault="00547BDF" w:rsidP="00FB4AFE">
            <w:pPr>
              <w:spacing w:line="240" w:lineRule="auto"/>
              <w:jc w:val="center"/>
              <w:rPr>
                <w:rFonts w:cs="Times New Roman"/>
                <w:szCs w:val="24"/>
              </w:rPr>
            </w:pPr>
            <w:r w:rsidRPr="006E2B66">
              <w:rPr>
                <w:rFonts w:cs="Times New Roman"/>
                <w:szCs w:val="24"/>
              </w:rPr>
              <w:t>feel</w:t>
            </w:r>
          </w:p>
        </w:tc>
        <w:tc>
          <w:tcPr>
            <w:tcW w:w="851" w:type="dxa"/>
            <w:noWrap/>
            <w:vAlign w:val="center"/>
            <w:hideMark/>
          </w:tcPr>
          <w:p w14:paraId="2036E796" w14:textId="77777777" w:rsidR="00547BDF" w:rsidRPr="006E2B66" w:rsidRDefault="00547BDF" w:rsidP="00FB4AFE">
            <w:pPr>
              <w:spacing w:line="240" w:lineRule="auto"/>
              <w:jc w:val="center"/>
              <w:rPr>
                <w:rFonts w:cs="Times New Roman"/>
                <w:szCs w:val="24"/>
              </w:rPr>
            </w:pPr>
            <w:r w:rsidRPr="006E2B66">
              <w:rPr>
                <w:rFonts w:cs="Times New Roman"/>
                <w:szCs w:val="24"/>
              </w:rPr>
              <w:t>5</w:t>
            </w:r>
          </w:p>
        </w:tc>
        <w:tc>
          <w:tcPr>
            <w:tcW w:w="1134" w:type="dxa"/>
            <w:tcBorders>
              <w:right w:val="single" w:sz="8" w:space="0" w:color="auto"/>
            </w:tcBorders>
            <w:noWrap/>
            <w:vAlign w:val="center"/>
            <w:hideMark/>
          </w:tcPr>
          <w:p w14:paraId="755F29C0" w14:textId="77777777" w:rsidR="00547BDF" w:rsidRPr="006E2B66" w:rsidRDefault="00547BDF" w:rsidP="00FB4AFE">
            <w:pPr>
              <w:spacing w:line="240" w:lineRule="auto"/>
              <w:jc w:val="center"/>
              <w:rPr>
                <w:rFonts w:cs="Times New Roman"/>
                <w:szCs w:val="24"/>
              </w:rPr>
            </w:pPr>
            <w:r w:rsidRPr="006E2B66">
              <w:rPr>
                <w:rFonts w:cs="Times New Roman"/>
                <w:szCs w:val="24"/>
              </w:rPr>
              <w:t>0.92</w:t>
            </w:r>
          </w:p>
        </w:tc>
        <w:tc>
          <w:tcPr>
            <w:tcW w:w="1843" w:type="dxa"/>
            <w:vAlign w:val="center"/>
          </w:tcPr>
          <w:p w14:paraId="5ED196CC" w14:textId="77777777" w:rsidR="00547BDF" w:rsidRPr="006E2B66" w:rsidRDefault="00547BDF" w:rsidP="00FB4AFE">
            <w:pPr>
              <w:spacing w:line="240" w:lineRule="auto"/>
              <w:jc w:val="center"/>
              <w:rPr>
                <w:rFonts w:cs="Times New Roman"/>
                <w:szCs w:val="24"/>
              </w:rPr>
            </w:pPr>
            <w:r w:rsidRPr="003C08CC">
              <w:t>might</w:t>
            </w:r>
          </w:p>
        </w:tc>
        <w:tc>
          <w:tcPr>
            <w:tcW w:w="1417" w:type="dxa"/>
            <w:tcBorders>
              <w:right w:val="single" w:sz="8" w:space="0" w:color="auto"/>
            </w:tcBorders>
            <w:vAlign w:val="center"/>
          </w:tcPr>
          <w:p w14:paraId="2992E741" w14:textId="77777777" w:rsidR="00547BDF" w:rsidRPr="006E2B66" w:rsidRDefault="00547BDF" w:rsidP="00FB4AFE">
            <w:pPr>
              <w:spacing w:line="240" w:lineRule="auto"/>
              <w:jc w:val="center"/>
              <w:rPr>
                <w:rFonts w:cs="Times New Roman"/>
                <w:szCs w:val="24"/>
              </w:rPr>
            </w:pPr>
            <w:r w:rsidRPr="003C08CC">
              <w:t>23</w:t>
            </w:r>
          </w:p>
        </w:tc>
        <w:tc>
          <w:tcPr>
            <w:tcW w:w="1559" w:type="dxa"/>
            <w:tcBorders>
              <w:right w:val="single" w:sz="8" w:space="0" w:color="auto"/>
            </w:tcBorders>
            <w:vAlign w:val="center"/>
          </w:tcPr>
          <w:p w14:paraId="03BE659C" w14:textId="77777777" w:rsidR="00547BDF" w:rsidRPr="006E2B66" w:rsidRDefault="00547BDF" w:rsidP="00FB4AFE">
            <w:pPr>
              <w:spacing w:line="240" w:lineRule="auto"/>
              <w:jc w:val="center"/>
              <w:rPr>
                <w:rFonts w:cs="Times New Roman"/>
                <w:szCs w:val="24"/>
              </w:rPr>
            </w:pPr>
            <w:r w:rsidRPr="003C08CC">
              <w:t>1.39</w:t>
            </w:r>
          </w:p>
        </w:tc>
      </w:tr>
      <w:tr w:rsidR="00547BDF" w:rsidRPr="006E2B66" w14:paraId="498B174A" w14:textId="77777777" w:rsidTr="00FB4AFE">
        <w:trPr>
          <w:trHeight w:val="280"/>
        </w:trPr>
        <w:tc>
          <w:tcPr>
            <w:tcW w:w="2258" w:type="dxa"/>
            <w:tcBorders>
              <w:left w:val="single" w:sz="8" w:space="0" w:color="auto"/>
            </w:tcBorders>
            <w:noWrap/>
            <w:vAlign w:val="center"/>
            <w:hideMark/>
          </w:tcPr>
          <w:p w14:paraId="2D5F5E0C" w14:textId="77777777" w:rsidR="00547BDF" w:rsidRPr="006E2B66" w:rsidRDefault="00547BDF" w:rsidP="00FB4AFE">
            <w:pPr>
              <w:spacing w:line="240" w:lineRule="auto"/>
              <w:jc w:val="center"/>
              <w:rPr>
                <w:rFonts w:cs="Times New Roman"/>
                <w:szCs w:val="24"/>
              </w:rPr>
            </w:pPr>
            <w:r w:rsidRPr="006E2B66">
              <w:rPr>
                <w:rFonts w:cs="Times New Roman"/>
                <w:szCs w:val="24"/>
              </w:rPr>
              <w:t>claim</w:t>
            </w:r>
          </w:p>
        </w:tc>
        <w:tc>
          <w:tcPr>
            <w:tcW w:w="851" w:type="dxa"/>
            <w:noWrap/>
            <w:vAlign w:val="center"/>
            <w:hideMark/>
          </w:tcPr>
          <w:p w14:paraId="3EA7C9CD" w14:textId="77777777" w:rsidR="00547BDF" w:rsidRPr="006E2B66" w:rsidRDefault="00547BDF" w:rsidP="00FB4AFE">
            <w:pPr>
              <w:spacing w:line="240" w:lineRule="auto"/>
              <w:jc w:val="center"/>
              <w:rPr>
                <w:rFonts w:cs="Times New Roman"/>
                <w:szCs w:val="24"/>
              </w:rPr>
            </w:pPr>
            <w:r w:rsidRPr="006E2B66">
              <w:rPr>
                <w:rFonts w:cs="Times New Roman"/>
                <w:szCs w:val="24"/>
              </w:rPr>
              <w:t>4</w:t>
            </w:r>
          </w:p>
        </w:tc>
        <w:tc>
          <w:tcPr>
            <w:tcW w:w="1134" w:type="dxa"/>
            <w:tcBorders>
              <w:right w:val="single" w:sz="8" w:space="0" w:color="auto"/>
            </w:tcBorders>
            <w:noWrap/>
            <w:vAlign w:val="center"/>
            <w:hideMark/>
          </w:tcPr>
          <w:p w14:paraId="45F59656" w14:textId="77777777" w:rsidR="00547BDF" w:rsidRPr="006E2B66" w:rsidRDefault="00547BDF" w:rsidP="00FB4AFE">
            <w:pPr>
              <w:spacing w:line="240" w:lineRule="auto"/>
              <w:jc w:val="center"/>
              <w:rPr>
                <w:rFonts w:cs="Times New Roman"/>
                <w:szCs w:val="24"/>
              </w:rPr>
            </w:pPr>
            <w:r w:rsidRPr="006E2B66">
              <w:rPr>
                <w:rFonts w:cs="Times New Roman"/>
                <w:szCs w:val="24"/>
              </w:rPr>
              <w:t>0.74</w:t>
            </w:r>
          </w:p>
        </w:tc>
        <w:tc>
          <w:tcPr>
            <w:tcW w:w="1843" w:type="dxa"/>
            <w:vAlign w:val="center"/>
          </w:tcPr>
          <w:p w14:paraId="79954B6A" w14:textId="77777777" w:rsidR="00547BDF" w:rsidRPr="006E2B66" w:rsidRDefault="00547BDF" w:rsidP="00FB4AFE">
            <w:pPr>
              <w:spacing w:line="240" w:lineRule="auto"/>
              <w:jc w:val="center"/>
              <w:rPr>
                <w:rFonts w:cs="Times New Roman"/>
                <w:szCs w:val="24"/>
              </w:rPr>
            </w:pPr>
            <w:r w:rsidRPr="003C08CC">
              <w:t>quite</w:t>
            </w:r>
          </w:p>
        </w:tc>
        <w:tc>
          <w:tcPr>
            <w:tcW w:w="1417" w:type="dxa"/>
            <w:tcBorders>
              <w:right w:val="single" w:sz="8" w:space="0" w:color="auto"/>
            </w:tcBorders>
            <w:vAlign w:val="center"/>
          </w:tcPr>
          <w:p w14:paraId="6F7B0A1B" w14:textId="77777777" w:rsidR="00547BDF" w:rsidRPr="006E2B66" w:rsidRDefault="00547BDF" w:rsidP="00FB4AFE">
            <w:pPr>
              <w:spacing w:line="240" w:lineRule="auto"/>
              <w:jc w:val="center"/>
              <w:rPr>
                <w:rFonts w:cs="Times New Roman"/>
                <w:szCs w:val="24"/>
              </w:rPr>
            </w:pPr>
            <w:r w:rsidRPr="003C08CC">
              <w:t>22</w:t>
            </w:r>
          </w:p>
        </w:tc>
        <w:tc>
          <w:tcPr>
            <w:tcW w:w="1559" w:type="dxa"/>
            <w:tcBorders>
              <w:right w:val="single" w:sz="8" w:space="0" w:color="auto"/>
            </w:tcBorders>
            <w:vAlign w:val="center"/>
          </w:tcPr>
          <w:p w14:paraId="5E3F9D86" w14:textId="77777777" w:rsidR="00547BDF" w:rsidRPr="006E2B66" w:rsidRDefault="00547BDF" w:rsidP="00FB4AFE">
            <w:pPr>
              <w:spacing w:line="240" w:lineRule="auto"/>
              <w:jc w:val="center"/>
              <w:rPr>
                <w:rFonts w:cs="Times New Roman"/>
                <w:szCs w:val="24"/>
              </w:rPr>
            </w:pPr>
            <w:r w:rsidRPr="003C08CC">
              <w:t>1.33</w:t>
            </w:r>
          </w:p>
        </w:tc>
      </w:tr>
      <w:tr w:rsidR="00547BDF" w:rsidRPr="006E2B66" w14:paraId="2CCFC515" w14:textId="77777777" w:rsidTr="00FB4AFE">
        <w:trPr>
          <w:trHeight w:val="280"/>
        </w:trPr>
        <w:tc>
          <w:tcPr>
            <w:tcW w:w="2258" w:type="dxa"/>
            <w:tcBorders>
              <w:left w:val="single" w:sz="8" w:space="0" w:color="auto"/>
            </w:tcBorders>
            <w:noWrap/>
            <w:vAlign w:val="center"/>
            <w:hideMark/>
          </w:tcPr>
          <w:p w14:paraId="78094427" w14:textId="77777777" w:rsidR="00547BDF" w:rsidRPr="006E2B66" w:rsidRDefault="00547BDF" w:rsidP="00FB4AFE">
            <w:pPr>
              <w:spacing w:line="240" w:lineRule="auto"/>
              <w:jc w:val="center"/>
              <w:rPr>
                <w:rFonts w:cs="Times New Roman"/>
                <w:szCs w:val="24"/>
              </w:rPr>
            </w:pPr>
            <w:r w:rsidRPr="006E2B66">
              <w:rPr>
                <w:rFonts w:cs="Times New Roman"/>
                <w:szCs w:val="24"/>
              </w:rPr>
              <w:t>largely</w:t>
            </w:r>
          </w:p>
        </w:tc>
        <w:tc>
          <w:tcPr>
            <w:tcW w:w="851" w:type="dxa"/>
            <w:noWrap/>
            <w:vAlign w:val="center"/>
            <w:hideMark/>
          </w:tcPr>
          <w:p w14:paraId="168876F2" w14:textId="77777777" w:rsidR="00547BDF" w:rsidRPr="006E2B66" w:rsidRDefault="00547BDF" w:rsidP="00FB4AFE">
            <w:pPr>
              <w:spacing w:line="240" w:lineRule="auto"/>
              <w:jc w:val="center"/>
              <w:rPr>
                <w:rFonts w:cs="Times New Roman"/>
                <w:szCs w:val="24"/>
              </w:rPr>
            </w:pPr>
            <w:r w:rsidRPr="006E2B66">
              <w:rPr>
                <w:rFonts w:cs="Times New Roman"/>
                <w:szCs w:val="24"/>
              </w:rPr>
              <w:t>4</w:t>
            </w:r>
          </w:p>
        </w:tc>
        <w:tc>
          <w:tcPr>
            <w:tcW w:w="1134" w:type="dxa"/>
            <w:tcBorders>
              <w:right w:val="single" w:sz="8" w:space="0" w:color="auto"/>
            </w:tcBorders>
            <w:noWrap/>
            <w:vAlign w:val="center"/>
            <w:hideMark/>
          </w:tcPr>
          <w:p w14:paraId="0C47CF40" w14:textId="77777777" w:rsidR="00547BDF" w:rsidRPr="006E2B66" w:rsidRDefault="00547BDF" w:rsidP="00FB4AFE">
            <w:pPr>
              <w:spacing w:line="240" w:lineRule="auto"/>
              <w:jc w:val="center"/>
              <w:rPr>
                <w:rFonts w:cs="Times New Roman"/>
                <w:szCs w:val="24"/>
              </w:rPr>
            </w:pPr>
            <w:r w:rsidRPr="006E2B66">
              <w:rPr>
                <w:rFonts w:cs="Times New Roman"/>
                <w:szCs w:val="24"/>
              </w:rPr>
              <w:t>0.74</w:t>
            </w:r>
          </w:p>
        </w:tc>
        <w:tc>
          <w:tcPr>
            <w:tcW w:w="1843" w:type="dxa"/>
            <w:vAlign w:val="center"/>
          </w:tcPr>
          <w:p w14:paraId="39E6799B" w14:textId="77777777" w:rsidR="00547BDF" w:rsidRPr="006E2B66" w:rsidRDefault="00547BDF" w:rsidP="00FB4AFE">
            <w:pPr>
              <w:spacing w:line="240" w:lineRule="auto"/>
              <w:jc w:val="center"/>
              <w:rPr>
                <w:rFonts w:cs="Times New Roman"/>
                <w:szCs w:val="24"/>
              </w:rPr>
            </w:pPr>
            <w:r w:rsidRPr="003C08CC">
              <w:t>in my opinion</w:t>
            </w:r>
          </w:p>
        </w:tc>
        <w:tc>
          <w:tcPr>
            <w:tcW w:w="1417" w:type="dxa"/>
            <w:tcBorders>
              <w:right w:val="single" w:sz="8" w:space="0" w:color="auto"/>
            </w:tcBorders>
            <w:vAlign w:val="center"/>
          </w:tcPr>
          <w:p w14:paraId="59D4015B" w14:textId="77777777" w:rsidR="00547BDF" w:rsidRPr="006E2B66" w:rsidRDefault="00547BDF" w:rsidP="00FB4AFE">
            <w:pPr>
              <w:spacing w:line="240" w:lineRule="auto"/>
              <w:jc w:val="center"/>
              <w:rPr>
                <w:rFonts w:cs="Times New Roman"/>
                <w:szCs w:val="24"/>
              </w:rPr>
            </w:pPr>
            <w:r w:rsidRPr="003C08CC">
              <w:t>19</w:t>
            </w:r>
          </w:p>
        </w:tc>
        <w:tc>
          <w:tcPr>
            <w:tcW w:w="1559" w:type="dxa"/>
            <w:tcBorders>
              <w:right w:val="single" w:sz="8" w:space="0" w:color="auto"/>
            </w:tcBorders>
            <w:vAlign w:val="center"/>
          </w:tcPr>
          <w:p w14:paraId="3544D5ED" w14:textId="77777777" w:rsidR="00547BDF" w:rsidRPr="006E2B66" w:rsidRDefault="00547BDF" w:rsidP="00FB4AFE">
            <w:pPr>
              <w:spacing w:line="240" w:lineRule="auto"/>
              <w:jc w:val="center"/>
              <w:rPr>
                <w:rFonts w:cs="Times New Roman"/>
                <w:szCs w:val="24"/>
              </w:rPr>
            </w:pPr>
            <w:r w:rsidRPr="003C08CC">
              <w:t>1.15</w:t>
            </w:r>
          </w:p>
        </w:tc>
      </w:tr>
      <w:tr w:rsidR="00547BDF" w:rsidRPr="006E2B66" w14:paraId="15EC4ACA" w14:textId="77777777" w:rsidTr="00FB4AFE">
        <w:trPr>
          <w:trHeight w:val="280"/>
        </w:trPr>
        <w:tc>
          <w:tcPr>
            <w:tcW w:w="2258" w:type="dxa"/>
            <w:tcBorders>
              <w:left w:val="single" w:sz="8" w:space="0" w:color="auto"/>
            </w:tcBorders>
            <w:noWrap/>
            <w:vAlign w:val="center"/>
            <w:hideMark/>
          </w:tcPr>
          <w:p w14:paraId="39C88441" w14:textId="77777777" w:rsidR="00547BDF" w:rsidRPr="006E2B66" w:rsidRDefault="00547BDF" w:rsidP="00FB4AFE">
            <w:pPr>
              <w:spacing w:line="240" w:lineRule="auto"/>
              <w:jc w:val="center"/>
              <w:rPr>
                <w:rFonts w:cs="Times New Roman"/>
                <w:szCs w:val="24"/>
              </w:rPr>
            </w:pPr>
            <w:r w:rsidRPr="006E2B66">
              <w:rPr>
                <w:rFonts w:cs="Times New Roman"/>
                <w:szCs w:val="24"/>
              </w:rPr>
              <w:t>perhaps</w:t>
            </w:r>
          </w:p>
        </w:tc>
        <w:tc>
          <w:tcPr>
            <w:tcW w:w="851" w:type="dxa"/>
            <w:noWrap/>
            <w:vAlign w:val="center"/>
            <w:hideMark/>
          </w:tcPr>
          <w:p w14:paraId="5C869258" w14:textId="77777777" w:rsidR="00547BDF" w:rsidRPr="006E2B66" w:rsidRDefault="00547BDF" w:rsidP="00FB4AFE">
            <w:pPr>
              <w:spacing w:line="240" w:lineRule="auto"/>
              <w:jc w:val="center"/>
              <w:rPr>
                <w:rFonts w:cs="Times New Roman"/>
                <w:szCs w:val="24"/>
              </w:rPr>
            </w:pPr>
            <w:r w:rsidRPr="006E2B66">
              <w:rPr>
                <w:rFonts w:cs="Times New Roman"/>
                <w:szCs w:val="24"/>
              </w:rPr>
              <w:t>4</w:t>
            </w:r>
          </w:p>
        </w:tc>
        <w:tc>
          <w:tcPr>
            <w:tcW w:w="1134" w:type="dxa"/>
            <w:tcBorders>
              <w:right w:val="single" w:sz="8" w:space="0" w:color="auto"/>
            </w:tcBorders>
            <w:noWrap/>
            <w:vAlign w:val="center"/>
            <w:hideMark/>
          </w:tcPr>
          <w:p w14:paraId="31A926EA" w14:textId="77777777" w:rsidR="00547BDF" w:rsidRPr="006E2B66" w:rsidRDefault="00547BDF" w:rsidP="00FB4AFE">
            <w:pPr>
              <w:spacing w:line="240" w:lineRule="auto"/>
              <w:jc w:val="center"/>
              <w:rPr>
                <w:rFonts w:cs="Times New Roman"/>
                <w:szCs w:val="24"/>
              </w:rPr>
            </w:pPr>
            <w:r w:rsidRPr="006E2B66">
              <w:rPr>
                <w:rFonts w:cs="Times New Roman"/>
                <w:szCs w:val="24"/>
              </w:rPr>
              <w:t>0.74</w:t>
            </w:r>
          </w:p>
        </w:tc>
        <w:tc>
          <w:tcPr>
            <w:tcW w:w="1843" w:type="dxa"/>
            <w:vAlign w:val="center"/>
          </w:tcPr>
          <w:p w14:paraId="4146BCE5" w14:textId="77777777" w:rsidR="00547BDF" w:rsidRPr="006E2B66" w:rsidRDefault="00547BDF" w:rsidP="00FB4AFE">
            <w:pPr>
              <w:spacing w:line="240" w:lineRule="auto"/>
              <w:jc w:val="center"/>
              <w:rPr>
                <w:rFonts w:cs="Times New Roman"/>
                <w:szCs w:val="24"/>
              </w:rPr>
            </w:pPr>
            <w:proofErr w:type="gramStart"/>
            <w:r w:rsidRPr="003C08CC">
              <w:t>usually</w:t>
            </w:r>
            <w:proofErr w:type="gramEnd"/>
          </w:p>
        </w:tc>
        <w:tc>
          <w:tcPr>
            <w:tcW w:w="1417" w:type="dxa"/>
            <w:tcBorders>
              <w:right w:val="single" w:sz="8" w:space="0" w:color="auto"/>
            </w:tcBorders>
            <w:vAlign w:val="center"/>
          </w:tcPr>
          <w:p w14:paraId="51C96785" w14:textId="77777777" w:rsidR="00547BDF" w:rsidRPr="006E2B66" w:rsidRDefault="00547BDF" w:rsidP="00FB4AFE">
            <w:pPr>
              <w:spacing w:line="240" w:lineRule="auto"/>
              <w:jc w:val="center"/>
              <w:rPr>
                <w:rFonts w:cs="Times New Roman"/>
                <w:szCs w:val="24"/>
              </w:rPr>
            </w:pPr>
            <w:r w:rsidRPr="003C08CC">
              <w:t>15</w:t>
            </w:r>
          </w:p>
        </w:tc>
        <w:tc>
          <w:tcPr>
            <w:tcW w:w="1559" w:type="dxa"/>
            <w:tcBorders>
              <w:right w:val="single" w:sz="8" w:space="0" w:color="auto"/>
            </w:tcBorders>
            <w:vAlign w:val="center"/>
          </w:tcPr>
          <w:p w14:paraId="36953A59" w14:textId="77777777" w:rsidR="00547BDF" w:rsidRPr="006E2B66" w:rsidRDefault="00547BDF" w:rsidP="00FB4AFE">
            <w:pPr>
              <w:spacing w:line="240" w:lineRule="auto"/>
              <w:jc w:val="center"/>
              <w:rPr>
                <w:rFonts w:cs="Times New Roman"/>
                <w:szCs w:val="24"/>
              </w:rPr>
            </w:pPr>
            <w:r w:rsidRPr="003C08CC">
              <w:t>0.90</w:t>
            </w:r>
          </w:p>
        </w:tc>
      </w:tr>
      <w:tr w:rsidR="00547BDF" w:rsidRPr="006E2B66" w14:paraId="4554B0F4" w14:textId="77777777" w:rsidTr="00FB4AFE">
        <w:trPr>
          <w:trHeight w:val="280"/>
        </w:trPr>
        <w:tc>
          <w:tcPr>
            <w:tcW w:w="2258" w:type="dxa"/>
            <w:tcBorders>
              <w:left w:val="single" w:sz="8" w:space="0" w:color="auto"/>
            </w:tcBorders>
            <w:noWrap/>
            <w:vAlign w:val="center"/>
            <w:hideMark/>
          </w:tcPr>
          <w:p w14:paraId="24FDF4C9" w14:textId="77777777" w:rsidR="00547BDF" w:rsidRPr="006E2B66" w:rsidRDefault="00547BDF" w:rsidP="00FB4AFE">
            <w:pPr>
              <w:spacing w:line="240" w:lineRule="auto"/>
              <w:jc w:val="center"/>
              <w:rPr>
                <w:rFonts w:cs="Times New Roman"/>
                <w:szCs w:val="24"/>
              </w:rPr>
            </w:pPr>
            <w:proofErr w:type="gramStart"/>
            <w:r w:rsidRPr="006E2B66">
              <w:rPr>
                <w:rFonts w:cs="Times New Roman"/>
                <w:szCs w:val="24"/>
              </w:rPr>
              <w:t>usually</w:t>
            </w:r>
            <w:proofErr w:type="gramEnd"/>
          </w:p>
        </w:tc>
        <w:tc>
          <w:tcPr>
            <w:tcW w:w="851" w:type="dxa"/>
            <w:noWrap/>
            <w:vAlign w:val="center"/>
            <w:hideMark/>
          </w:tcPr>
          <w:p w14:paraId="3DA48ED9" w14:textId="77777777" w:rsidR="00547BDF" w:rsidRPr="006E2B66" w:rsidRDefault="00547BDF" w:rsidP="00FB4AFE">
            <w:pPr>
              <w:spacing w:line="240" w:lineRule="auto"/>
              <w:jc w:val="center"/>
              <w:rPr>
                <w:rFonts w:cs="Times New Roman"/>
                <w:szCs w:val="24"/>
              </w:rPr>
            </w:pPr>
            <w:r w:rsidRPr="006E2B66">
              <w:rPr>
                <w:rFonts w:cs="Times New Roman"/>
                <w:szCs w:val="24"/>
              </w:rPr>
              <w:t>4</w:t>
            </w:r>
          </w:p>
        </w:tc>
        <w:tc>
          <w:tcPr>
            <w:tcW w:w="1134" w:type="dxa"/>
            <w:tcBorders>
              <w:right w:val="single" w:sz="8" w:space="0" w:color="auto"/>
            </w:tcBorders>
            <w:noWrap/>
            <w:vAlign w:val="center"/>
            <w:hideMark/>
          </w:tcPr>
          <w:p w14:paraId="6D08EDC6" w14:textId="77777777" w:rsidR="00547BDF" w:rsidRPr="006E2B66" w:rsidRDefault="00547BDF" w:rsidP="00FB4AFE">
            <w:pPr>
              <w:spacing w:line="240" w:lineRule="auto"/>
              <w:jc w:val="center"/>
              <w:rPr>
                <w:rFonts w:cs="Times New Roman"/>
                <w:szCs w:val="24"/>
              </w:rPr>
            </w:pPr>
            <w:r w:rsidRPr="006E2B66">
              <w:rPr>
                <w:rFonts w:cs="Times New Roman"/>
                <w:szCs w:val="24"/>
              </w:rPr>
              <w:t>0.74</w:t>
            </w:r>
          </w:p>
        </w:tc>
        <w:tc>
          <w:tcPr>
            <w:tcW w:w="1843" w:type="dxa"/>
            <w:vAlign w:val="center"/>
          </w:tcPr>
          <w:p w14:paraId="0A96C80F" w14:textId="77777777" w:rsidR="00547BDF" w:rsidRPr="006E2B66" w:rsidRDefault="00547BDF" w:rsidP="00FB4AFE">
            <w:pPr>
              <w:spacing w:line="240" w:lineRule="auto"/>
              <w:jc w:val="center"/>
              <w:rPr>
                <w:rFonts w:cs="Times New Roman"/>
                <w:szCs w:val="24"/>
              </w:rPr>
            </w:pPr>
            <w:r w:rsidRPr="003C08CC">
              <w:t>possibly</w:t>
            </w:r>
          </w:p>
        </w:tc>
        <w:tc>
          <w:tcPr>
            <w:tcW w:w="1417" w:type="dxa"/>
            <w:tcBorders>
              <w:right w:val="single" w:sz="8" w:space="0" w:color="auto"/>
            </w:tcBorders>
            <w:vAlign w:val="center"/>
          </w:tcPr>
          <w:p w14:paraId="55859621" w14:textId="77777777" w:rsidR="00547BDF" w:rsidRPr="006E2B66" w:rsidRDefault="00547BDF" w:rsidP="00FB4AFE">
            <w:pPr>
              <w:spacing w:line="240" w:lineRule="auto"/>
              <w:jc w:val="center"/>
              <w:rPr>
                <w:rFonts w:cs="Times New Roman"/>
                <w:szCs w:val="24"/>
              </w:rPr>
            </w:pPr>
            <w:r w:rsidRPr="003C08CC">
              <w:t>14</w:t>
            </w:r>
          </w:p>
        </w:tc>
        <w:tc>
          <w:tcPr>
            <w:tcW w:w="1559" w:type="dxa"/>
            <w:tcBorders>
              <w:right w:val="single" w:sz="8" w:space="0" w:color="auto"/>
            </w:tcBorders>
            <w:vAlign w:val="center"/>
          </w:tcPr>
          <w:p w14:paraId="00DD500D" w14:textId="77777777" w:rsidR="00547BDF" w:rsidRPr="006E2B66" w:rsidRDefault="00547BDF" w:rsidP="00FB4AFE">
            <w:pPr>
              <w:spacing w:line="240" w:lineRule="auto"/>
              <w:jc w:val="center"/>
              <w:rPr>
                <w:rFonts w:cs="Times New Roman"/>
                <w:szCs w:val="24"/>
              </w:rPr>
            </w:pPr>
            <w:r w:rsidRPr="003C08CC">
              <w:t>0.84</w:t>
            </w:r>
          </w:p>
        </w:tc>
      </w:tr>
      <w:tr w:rsidR="00547BDF" w:rsidRPr="006E2B66" w14:paraId="317190A9" w14:textId="77777777" w:rsidTr="00FB4AFE">
        <w:trPr>
          <w:trHeight w:val="280"/>
        </w:trPr>
        <w:tc>
          <w:tcPr>
            <w:tcW w:w="2258" w:type="dxa"/>
            <w:tcBorders>
              <w:left w:val="single" w:sz="8" w:space="0" w:color="auto"/>
            </w:tcBorders>
            <w:noWrap/>
            <w:vAlign w:val="center"/>
            <w:hideMark/>
          </w:tcPr>
          <w:p w14:paraId="5D155D40" w14:textId="77777777" w:rsidR="00547BDF" w:rsidRPr="006E2B66" w:rsidRDefault="00547BDF" w:rsidP="00FB4AFE">
            <w:pPr>
              <w:spacing w:line="240" w:lineRule="auto"/>
              <w:jc w:val="center"/>
              <w:rPr>
                <w:rFonts w:cs="Times New Roman"/>
                <w:szCs w:val="24"/>
              </w:rPr>
            </w:pPr>
            <w:r w:rsidRPr="006E2B66">
              <w:rPr>
                <w:rFonts w:cs="Times New Roman"/>
                <w:szCs w:val="24"/>
              </w:rPr>
              <w:t>almost</w:t>
            </w:r>
          </w:p>
        </w:tc>
        <w:tc>
          <w:tcPr>
            <w:tcW w:w="851" w:type="dxa"/>
            <w:noWrap/>
            <w:vAlign w:val="center"/>
            <w:hideMark/>
          </w:tcPr>
          <w:p w14:paraId="17A7590A" w14:textId="77777777" w:rsidR="00547BDF" w:rsidRPr="006E2B66" w:rsidRDefault="00547BDF" w:rsidP="00FB4AFE">
            <w:pPr>
              <w:spacing w:line="240" w:lineRule="auto"/>
              <w:jc w:val="center"/>
              <w:rPr>
                <w:rFonts w:cs="Times New Roman"/>
                <w:szCs w:val="24"/>
              </w:rPr>
            </w:pPr>
            <w:r w:rsidRPr="006E2B66">
              <w:rPr>
                <w:rFonts w:cs="Times New Roman"/>
                <w:szCs w:val="24"/>
              </w:rPr>
              <w:t>3</w:t>
            </w:r>
          </w:p>
        </w:tc>
        <w:tc>
          <w:tcPr>
            <w:tcW w:w="1134" w:type="dxa"/>
            <w:tcBorders>
              <w:right w:val="single" w:sz="8" w:space="0" w:color="auto"/>
            </w:tcBorders>
            <w:noWrap/>
            <w:vAlign w:val="center"/>
            <w:hideMark/>
          </w:tcPr>
          <w:p w14:paraId="0A0F809F" w14:textId="77777777" w:rsidR="00547BDF" w:rsidRPr="006E2B66" w:rsidRDefault="00547BDF" w:rsidP="00FB4AFE">
            <w:pPr>
              <w:spacing w:line="240" w:lineRule="auto"/>
              <w:jc w:val="center"/>
              <w:rPr>
                <w:rFonts w:cs="Times New Roman"/>
                <w:szCs w:val="24"/>
              </w:rPr>
            </w:pPr>
            <w:r w:rsidRPr="006E2B66">
              <w:rPr>
                <w:rFonts w:cs="Times New Roman"/>
                <w:szCs w:val="24"/>
              </w:rPr>
              <w:t>0.55</w:t>
            </w:r>
          </w:p>
        </w:tc>
        <w:tc>
          <w:tcPr>
            <w:tcW w:w="1843" w:type="dxa"/>
            <w:vAlign w:val="center"/>
          </w:tcPr>
          <w:p w14:paraId="0FC5F8C8" w14:textId="77777777" w:rsidR="00547BDF" w:rsidRPr="006E2B66" w:rsidRDefault="00547BDF" w:rsidP="00FB4AFE">
            <w:pPr>
              <w:spacing w:line="240" w:lineRule="auto"/>
              <w:jc w:val="center"/>
              <w:rPr>
                <w:rFonts w:cs="Times New Roman"/>
                <w:szCs w:val="24"/>
              </w:rPr>
            </w:pPr>
            <w:r w:rsidRPr="003C08CC">
              <w:t>about</w:t>
            </w:r>
          </w:p>
        </w:tc>
        <w:tc>
          <w:tcPr>
            <w:tcW w:w="1417" w:type="dxa"/>
            <w:tcBorders>
              <w:right w:val="single" w:sz="8" w:space="0" w:color="auto"/>
            </w:tcBorders>
            <w:vAlign w:val="center"/>
          </w:tcPr>
          <w:p w14:paraId="38E5B9CB" w14:textId="77777777" w:rsidR="00547BDF" w:rsidRPr="006E2B66" w:rsidRDefault="00547BDF" w:rsidP="00FB4AFE">
            <w:pPr>
              <w:spacing w:line="240" w:lineRule="auto"/>
              <w:jc w:val="center"/>
              <w:rPr>
                <w:rFonts w:cs="Times New Roman"/>
                <w:szCs w:val="24"/>
              </w:rPr>
            </w:pPr>
            <w:r w:rsidRPr="003C08CC">
              <w:t>12</w:t>
            </w:r>
          </w:p>
        </w:tc>
        <w:tc>
          <w:tcPr>
            <w:tcW w:w="1559" w:type="dxa"/>
            <w:tcBorders>
              <w:right w:val="single" w:sz="8" w:space="0" w:color="auto"/>
            </w:tcBorders>
            <w:vAlign w:val="center"/>
          </w:tcPr>
          <w:p w14:paraId="60156FDE" w14:textId="77777777" w:rsidR="00547BDF" w:rsidRPr="006E2B66" w:rsidRDefault="00547BDF" w:rsidP="00FB4AFE">
            <w:pPr>
              <w:spacing w:line="240" w:lineRule="auto"/>
              <w:jc w:val="center"/>
              <w:rPr>
                <w:rFonts w:cs="Times New Roman"/>
                <w:szCs w:val="24"/>
              </w:rPr>
            </w:pPr>
            <w:r w:rsidRPr="003C08CC">
              <w:t>0.72</w:t>
            </w:r>
          </w:p>
        </w:tc>
      </w:tr>
      <w:tr w:rsidR="00547BDF" w:rsidRPr="006E2B66" w14:paraId="2DDDE70B" w14:textId="77777777" w:rsidTr="00FB4AFE">
        <w:trPr>
          <w:trHeight w:val="280"/>
        </w:trPr>
        <w:tc>
          <w:tcPr>
            <w:tcW w:w="2258" w:type="dxa"/>
            <w:tcBorders>
              <w:left w:val="single" w:sz="8" w:space="0" w:color="auto"/>
            </w:tcBorders>
            <w:noWrap/>
            <w:vAlign w:val="center"/>
            <w:hideMark/>
          </w:tcPr>
          <w:p w14:paraId="6CC76448" w14:textId="77777777" w:rsidR="00547BDF" w:rsidRPr="006E2B66" w:rsidRDefault="00547BDF" w:rsidP="00FB4AFE">
            <w:pPr>
              <w:spacing w:line="240" w:lineRule="auto"/>
              <w:jc w:val="center"/>
              <w:rPr>
                <w:rFonts w:cs="Times New Roman"/>
                <w:szCs w:val="24"/>
              </w:rPr>
            </w:pPr>
            <w:proofErr w:type="gramStart"/>
            <w:r w:rsidRPr="006E2B66">
              <w:rPr>
                <w:rFonts w:cs="Times New Roman"/>
                <w:szCs w:val="24"/>
              </w:rPr>
              <w:t>generally</w:t>
            </w:r>
            <w:proofErr w:type="gramEnd"/>
          </w:p>
        </w:tc>
        <w:tc>
          <w:tcPr>
            <w:tcW w:w="851" w:type="dxa"/>
            <w:noWrap/>
            <w:vAlign w:val="center"/>
            <w:hideMark/>
          </w:tcPr>
          <w:p w14:paraId="385F0389" w14:textId="77777777" w:rsidR="00547BDF" w:rsidRPr="006E2B66" w:rsidRDefault="00547BDF" w:rsidP="00FB4AFE">
            <w:pPr>
              <w:spacing w:line="240" w:lineRule="auto"/>
              <w:jc w:val="center"/>
              <w:rPr>
                <w:rFonts w:cs="Times New Roman"/>
                <w:szCs w:val="24"/>
              </w:rPr>
            </w:pPr>
            <w:r w:rsidRPr="006E2B66">
              <w:rPr>
                <w:rFonts w:cs="Times New Roman"/>
                <w:szCs w:val="24"/>
              </w:rPr>
              <w:t>3</w:t>
            </w:r>
          </w:p>
        </w:tc>
        <w:tc>
          <w:tcPr>
            <w:tcW w:w="1134" w:type="dxa"/>
            <w:tcBorders>
              <w:right w:val="single" w:sz="8" w:space="0" w:color="auto"/>
            </w:tcBorders>
            <w:noWrap/>
            <w:vAlign w:val="center"/>
            <w:hideMark/>
          </w:tcPr>
          <w:p w14:paraId="30176F78" w14:textId="77777777" w:rsidR="00547BDF" w:rsidRPr="006E2B66" w:rsidRDefault="00547BDF" w:rsidP="00FB4AFE">
            <w:pPr>
              <w:spacing w:line="240" w:lineRule="auto"/>
              <w:jc w:val="center"/>
              <w:rPr>
                <w:rFonts w:cs="Times New Roman"/>
                <w:szCs w:val="24"/>
              </w:rPr>
            </w:pPr>
            <w:r w:rsidRPr="006E2B66">
              <w:rPr>
                <w:rFonts w:cs="Times New Roman"/>
                <w:szCs w:val="24"/>
              </w:rPr>
              <w:t>0.55</w:t>
            </w:r>
          </w:p>
        </w:tc>
        <w:tc>
          <w:tcPr>
            <w:tcW w:w="1843" w:type="dxa"/>
            <w:vAlign w:val="center"/>
          </w:tcPr>
          <w:p w14:paraId="0E1C1A20" w14:textId="77777777" w:rsidR="00547BDF" w:rsidRPr="006E2B66" w:rsidRDefault="00547BDF" w:rsidP="00FB4AFE">
            <w:pPr>
              <w:spacing w:line="240" w:lineRule="auto"/>
              <w:jc w:val="center"/>
              <w:rPr>
                <w:rFonts w:cs="Times New Roman"/>
                <w:szCs w:val="24"/>
              </w:rPr>
            </w:pPr>
            <w:r w:rsidRPr="003C08CC">
              <w:t>appear</w:t>
            </w:r>
          </w:p>
        </w:tc>
        <w:tc>
          <w:tcPr>
            <w:tcW w:w="1417" w:type="dxa"/>
            <w:tcBorders>
              <w:right w:val="single" w:sz="8" w:space="0" w:color="auto"/>
            </w:tcBorders>
            <w:vAlign w:val="center"/>
          </w:tcPr>
          <w:p w14:paraId="6722F4B2" w14:textId="77777777" w:rsidR="00547BDF" w:rsidRPr="006E2B66" w:rsidRDefault="00547BDF" w:rsidP="00FB4AFE">
            <w:pPr>
              <w:spacing w:line="240" w:lineRule="auto"/>
              <w:jc w:val="center"/>
              <w:rPr>
                <w:rFonts w:cs="Times New Roman"/>
                <w:szCs w:val="24"/>
              </w:rPr>
            </w:pPr>
            <w:r w:rsidRPr="003C08CC">
              <w:t>12</w:t>
            </w:r>
          </w:p>
        </w:tc>
        <w:tc>
          <w:tcPr>
            <w:tcW w:w="1559" w:type="dxa"/>
            <w:tcBorders>
              <w:right w:val="single" w:sz="8" w:space="0" w:color="auto"/>
            </w:tcBorders>
            <w:vAlign w:val="center"/>
          </w:tcPr>
          <w:p w14:paraId="43123DE9" w14:textId="77777777" w:rsidR="00547BDF" w:rsidRPr="006E2B66" w:rsidRDefault="00547BDF" w:rsidP="00FB4AFE">
            <w:pPr>
              <w:spacing w:line="240" w:lineRule="auto"/>
              <w:jc w:val="center"/>
              <w:rPr>
                <w:rFonts w:cs="Times New Roman"/>
                <w:szCs w:val="24"/>
              </w:rPr>
            </w:pPr>
            <w:r w:rsidRPr="003C08CC">
              <w:t>0.72</w:t>
            </w:r>
          </w:p>
        </w:tc>
      </w:tr>
      <w:tr w:rsidR="00547BDF" w:rsidRPr="006E2B66" w14:paraId="7C29D530" w14:textId="77777777" w:rsidTr="00FB4AFE">
        <w:trPr>
          <w:trHeight w:val="280"/>
        </w:trPr>
        <w:tc>
          <w:tcPr>
            <w:tcW w:w="2258" w:type="dxa"/>
            <w:tcBorders>
              <w:left w:val="single" w:sz="8" w:space="0" w:color="auto"/>
            </w:tcBorders>
            <w:noWrap/>
            <w:vAlign w:val="center"/>
            <w:hideMark/>
          </w:tcPr>
          <w:p w14:paraId="34F54AD7" w14:textId="77777777" w:rsidR="00547BDF" w:rsidRPr="006E2B66" w:rsidRDefault="00547BDF" w:rsidP="00FB4AFE">
            <w:pPr>
              <w:spacing w:line="240" w:lineRule="auto"/>
              <w:jc w:val="center"/>
              <w:rPr>
                <w:rFonts w:cs="Times New Roman"/>
                <w:szCs w:val="24"/>
              </w:rPr>
            </w:pPr>
            <w:r w:rsidRPr="006E2B66">
              <w:rPr>
                <w:rFonts w:cs="Times New Roman"/>
                <w:szCs w:val="24"/>
              </w:rPr>
              <w:t>indicate</w:t>
            </w:r>
          </w:p>
        </w:tc>
        <w:tc>
          <w:tcPr>
            <w:tcW w:w="851" w:type="dxa"/>
            <w:noWrap/>
            <w:vAlign w:val="center"/>
            <w:hideMark/>
          </w:tcPr>
          <w:p w14:paraId="4144FCA3" w14:textId="77777777" w:rsidR="00547BDF" w:rsidRPr="006E2B66" w:rsidRDefault="00547BDF" w:rsidP="00FB4AFE">
            <w:pPr>
              <w:spacing w:line="240" w:lineRule="auto"/>
              <w:jc w:val="center"/>
              <w:rPr>
                <w:rFonts w:cs="Times New Roman"/>
                <w:szCs w:val="24"/>
              </w:rPr>
            </w:pPr>
            <w:r w:rsidRPr="006E2B66">
              <w:rPr>
                <w:rFonts w:cs="Times New Roman"/>
                <w:szCs w:val="24"/>
              </w:rPr>
              <w:t>3</w:t>
            </w:r>
          </w:p>
        </w:tc>
        <w:tc>
          <w:tcPr>
            <w:tcW w:w="1134" w:type="dxa"/>
            <w:tcBorders>
              <w:right w:val="single" w:sz="8" w:space="0" w:color="auto"/>
            </w:tcBorders>
            <w:noWrap/>
            <w:vAlign w:val="center"/>
            <w:hideMark/>
          </w:tcPr>
          <w:p w14:paraId="0E9CCD96" w14:textId="77777777" w:rsidR="00547BDF" w:rsidRPr="006E2B66" w:rsidRDefault="00547BDF" w:rsidP="00FB4AFE">
            <w:pPr>
              <w:spacing w:line="240" w:lineRule="auto"/>
              <w:jc w:val="center"/>
              <w:rPr>
                <w:rFonts w:cs="Times New Roman"/>
                <w:szCs w:val="24"/>
              </w:rPr>
            </w:pPr>
            <w:r w:rsidRPr="006E2B66">
              <w:rPr>
                <w:rFonts w:cs="Times New Roman"/>
                <w:szCs w:val="24"/>
              </w:rPr>
              <w:t>0.55</w:t>
            </w:r>
          </w:p>
        </w:tc>
        <w:tc>
          <w:tcPr>
            <w:tcW w:w="1843" w:type="dxa"/>
            <w:vAlign w:val="center"/>
          </w:tcPr>
          <w:p w14:paraId="3087BB33" w14:textId="77777777" w:rsidR="00547BDF" w:rsidRPr="006E2B66" w:rsidRDefault="00547BDF" w:rsidP="00FB4AFE">
            <w:pPr>
              <w:spacing w:line="240" w:lineRule="auto"/>
              <w:jc w:val="center"/>
              <w:rPr>
                <w:rFonts w:cs="Times New Roman"/>
                <w:szCs w:val="24"/>
              </w:rPr>
            </w:pPr>
            <w:r w:rsidRPr="003C08CC">
              <w:t xml:space="preserve">in </w:t>
            </w:r>
            <w:proofErr w:type="gramStart"/>
            <w:r w:rsidRPr="003C08CC">
              <w:t>general</w:t>
            </w:r>
            <w:proofErr w:type="gramEnd"/>
          </w:p>
        </w:tc>
        <w:tc>
          <w:tcPr>
            <w:tcW w:w="1417" w:type="dxa"/>
            <w:tcBorders>
              <w:right w:val="single" w:sz="8" w:space="0" w:color="auto"/>
            </w:tcBorders>
            <w:vAlign w:val="center"/>
          </w:tcPr>
          <w:p w14:paraId="622566D9" w14:textId="77777777" w:rsidR="00547BDF" w:rsidRPr="006E2B66" w:rsidRDefault="00547BDF" w:rsidP="00FB4AFE">
            <w:pPr>
              <w:spacing w:line="240" w:lineRule="auto"/>
              <w:jc w:val="center"/>
              <w:rPr>
                <w:rFonts w:cs="Times New Roman"/>
                <w:szCs w:val="24"/>
              </w:rPr>
            </w:pPr>
            <w:r w:rsidRPr="003C08CC">
              <w:t>12</w:t>
            </w:r>
          </w:p>
        </w:tc>
        <w:tc>
          <w:tcPr>
            <w:tcW w:w="1559" w:type="dxa"/>
            <w:tcBorders>
              <w:right w:val="single" w:sz="8" w:space="0" w:color="auto"/>
            </w:tcBorders>
            <w:vAlign w:val="center"/>
          </w:tcPr>
          <w:p w14:paraId="4FE76C12" w14:textId="77777777" w:rsidR="00547BDF" w:rsidRPr="006E2B66" w:rsidRDefault="00547BDF" w:rsidP="00FB4AFE">
            <w:pPr>
              <w:spacing w:line="240" w:lineRule="auto"/>
              <w:jc w:val="center"/>
              <w:rPr>
                <w:rFonts w:cs="Times New Roman"/>
                <w:szCs w:val="24"/>
              </w:rPr>
            </w:pPr>
            <w:r w:rsidRPr="003C08CC">
              <w:t>0.72</w:t>
            </w:r>
          </w:p>
        </w:tc>
      </w:tr>
      <w:tr w:rsidR="00547BDF" w:rsidRPr="006E2B66" w14:paraId="1A36085D" w14:textId="77777777" w:rsidTr="00FB4AFE">
        <w:trPr>
          <w:trHeight w:val="280"/>
        </w:trPr>
        <w:tc>
          <w:tcPr>
            <w:tcW w:w="2258" w:type="dxa"/>
            <w:tcBorders>
              <w:left w:val="single" w:sz="8" w:space="0" w:color="auto"/>
            </w:tcBorders>
            <w:noWrap/>
            <w:vAlign w:val="center"/>
            <w:hideMark/>
          </w:tcPr>
          <w:p w14:paraId="6BE48CCB" w14:textId="77777777" w:rsidR="00547BDF" w:rsidRPr="006E2B66" w:rsidRDefault="00547BDF" w:rsidP="00FB4AFE">
            <w:pPr>
              <w:spacing w:line="240" w:lineRule="auto"/>
              <w:jc w:val="center"/>
              <w:rPr>
                <w:rFonts w:cs="Times New Roman"/>
                <w:szCs w:val="24"/>
              </w:rPr>
            </w:pPr>
            <w:r w:rsidRPr="006E2B66">
              <w:rPr>
                <w:rFonts w:cs="Times New Roman"/>
                <w:szCs w:val="24"/>
              </w:rPr>
              <w:t>uncertain</w:t>
            </w:r>
          </w:p>
        </w:tc>
        <w:tc>
          <w:tcPr>
            <w:tcW w:w="851" w:type="dxa"/>
            <w:noWrap/>
            <w:vAlign w:val="center"/>
            <w:hideMark/>
          </w:tcPr>
          <w:p w14:paraId="39FA396A" w14:textId="77777777" w:rsidR="00547BDF" w:rsidRPr="006E2B66" w:rsidRDefault="00547BDF" w:rsidP="00FB4AFE">
            <w:pPr>
              <w:spacing w:line="240" w:lineRule="auto"/>
              <w:jc w:val="center"/>
              <w:rPr>
                <w:rFonts w:cs="Times New Roman"/>
                <w:szCs w:val="24"/>
              </w:rPr>
            </w:pPr>
            <w:r w:rsidRPr="006E2B66">
              <w:rPr>
                <w:rFonts w:cs="Times New Roman"/>
                <w:szCs w:val="24"/>
              </w:rPr>
              <w:t>3</w:t>
            </w:r>
          </w:p>
        </w:tc>
        <w:tc>
          <w:tcPr>
            <w:tcW w:w="1134" w:type="dxa"/>
            <w:tcBorders>
              <w:right w:val="single" w:sz="8" w:space="0" w:color="auto"/>
            </w:tcBorders>
            <w:noWrap/>
            <w:vAlign w:val="center"/>
            <w:hideMark/>
          </w:tcPr>
          <w:p w14:paraId="4F79601D" w14:textId="77777777" w:rsidR="00547BDF" w:rsidRPr="006E2B66" w:rsidRDefault="00547BDF" w:rsidP="00FB4AFE">
            <w:pPr>
              <w:spacing w:line="240" w:lineRule="auto"/>
              <w:jc w:val="center"/>
              <w:rPr>
                <w:rFonts w:cs="Times New Roman"/>
                <w:szCs w:val="24"/>
              </w:rPr>
            </w:pPr>
            <w:r w:rsidRPr="006E2B66">
              <w:rPr>
                <w:rFonts w:cs="Times New Roman"/>
                <w:szCs w:val="24"/>
              </w:rPr>
              <w:t>0.55</w:t>
            </w:r>
          </w:p>
        </w:tc>
        <w:tc>
          <w:tcPr>
            <w:tcW w:w="1843" w:type="dxa"/>
            <w:vAlign w:val="center"/>
          </w:tcPr>
          <w:p w14:paraId="7E6912BF" w14:textId="77777777" w:rsidR="00547BDF" w:rsidRPr="006E2B66" w:rsidRDefault="00547BDF" w:rsidP="00FB4AFE">
            <w:pPr>
              <w:spacing w:line="240" w:lineRule="auto"/>
              <w:jc w:val="center"/>
              <w:rPr>
                <w:rFonts w:cs="Times New Roman"/>
                <w:szCs w:val="24"/>
              </w:rPr>
            </w:pPr>
            <w:r w:rsidRPr="003C08CC">
              <w:t>maybe</w:t>
            </w:r>
          </w:p>
        </w:tc>
        <w:tc>
          <w:tcPr>
            <w:tcW w:w="1417" w:type="dxa"/>
            <w:tcBorders>
              <w:right w:val="single" w:sz="8" w:space="0" w:color="auto"/>
            </w:tcBorders>
            <w:vAlign w:val="center"/>
          </w:tcPr>
          <w:p w14:paraId="20011DE7" w14:textId="77777777" w:rsidR="00547BDF" w:rsidRPr="006E2B66" w:rsidRDefault="00547BDF" w:rsidP="00FB4AFE">
            <w:pPr>
              <w:spacing w:line="240" w:lineRule="auto"/>
              <w:jc w:val="center"/>
              <w:rPr>
                <w:rFonts w:cs="Times New Roman"/>
                <w:szCs w:val="24"/>
              </w:rPr>
            </w:pPr>
            <w:r w:rsidRPr="003C08CC">
              <w:t>12</w:t>
            </w:r>
          </w:p>
        </w:tc>
        <w:tc>
          <w:tcPr>
            <w:tcW w:w="1559" w:type="dxa"/>
            <w:tcBorders>
              <w:right w:val="single" w:sz="8" w:space="0" w:color="auto"/>
            </w:tcBorders>
            <w:vAlign w:val="center"/>
          </w:tcPr>
          <w:p w14:paraId="65E4EBC6" w14:textId="77777777" w:rsidR="00547BDF" w:rsidRPr="006E2B66" w:rsidRDefault="00547BDF" w:rsidP="00FB4AFE">
            <w:pPr>
              <w:spacing w:line="240" w:lineRule="auto"/>
              <w:jc w:val="center"/>
              <w:rPr>
                <w:rFonts w:cs="Times New Roman"/>
                <w:szCs w:val="24"/>
              </w:rPr>
            </w:pPr>
            <w:r w:rsidRPr="003C08CC">
              <w:t>0.72</w:t>
            </w:r>
          </w:p>
        </w:tc>
      </w:tr>
      <w:tr w:rsidR="00547BDF" w:rsidRPr="006E2B66" w14:paraId="578D76E9" w14:textId="77777777" w:rsidTr="00FB4AFE">
        <w:trPr>
          <w:trHeight w:val="280"/>
        </w:trPr>
        <w:tc>
          <w:tcPr>
            <w:tcW w:w="2258" w:type="dxa"/>
            <w:tcBorders>
              <w:left w:val="single" w:sz="8" w:space="0" w:color="auto"/>
            </w:tcBorders>
            <w:noWrap/>
            <w:vAlign w:val="center"/>
            <w:hideMark/>
          </w:tcPr>
          <w:p w14:paraId="25EB8DCF" w14:textId="77777777" w:rsidR="00547BDF" w:rsidRPr="006E2B66" w:rsidRDefault="00547BDF" w:rsidP="00FB4AFE">
            <w:pPr>
              <w:spacing w:line="240" w:lineRule="auto"/>
              <w:jc w:val="center"/>
              <w:rPr>
                <w:rFonts w:cs="Times New Roman"/>
                <w:szCs w:val="24"/>
              </w:rPr>
            </w:pPr>
            <w:r w:rsidRPr="006E2B66">
              <w:rPr>
                <w:rFonts w:cs="Times New Roman"/>
                <w:szCs w:val="24"/>
              </w:rPr>
              <w:t>apparent</w:t>
            </w:r>
          </w:p>
        </w:tc>
        <w:tc>
          <w:tcPr>
            <w:tcW w:w="851" w:type="dxa"/>
            <w:noWrap/>
            <w:vAlign w:val="center"/>
            <w:hideMark/>
          </w:tcPr>
          <w:p w14:paraId="58AC169D" w14:textId="77777777" w:rsidR="00547BDF" w:rsidRPr="006E2B66" w:rsidRDefault="00547BDF" w:rsidP="00FB4AFE">
            <w:pPr>
              <w:spacing w:line="240" w:lineRule="auto"/>
              <w:jc w:val="center"/>
              <w:rPr>
                <w:rFonts w:cs="Times New Roman"/>
                <w:szCs w:val="24"/>
              </w:rPr>
            </w:pPr>
            <w:r w:rsidRPr="006E2B66">
              <w:rPr>
                <w:rFonts w:cs="Times New Roman"/>
                <w:szCs w:val="24"/>
              </w:rPr>
              <w:t>2</w:t>
            </w:r>
          </w:p>
        </w:tc>
        <w:tc>
          <w:tcPr>
            <w:tcW w:w="1134" w:type="dxa"/>
            <w:tcBorders>
              <w:right w:val="single" w:sz="8" w:space="0" w:color="auto"/>
            </w:tcBorders>
            <w:noWrap/>
            <w:vAlign w:val="center"/>
            <w:hideMark/>
          </w:tcPr>
          <w:p w14:paraId="5CEC6BC3" w14:textId="77777777" w:rsidR="00547BDF" w:rsidRPr="006E2B66" w:rsidRDefault="00547BDF" w:rsidP="00FB4AFE">
            <w:pPr>
              <w:spacing w:line="240" w:lineRule="auto"/>
              <w:jc w:val="center"/>
              <w:rPr>
                <w:rFonts w:cs="Times New Roman"/>
                <w:szCs w:val="24"/>
              </w:rPr>
            </w:pPr>
            <w:r w:rsidRPr="006E2B66">
              <w:rPr>
                <w:rFonts w:cs="Times New Roman"/>
                <w:szCs w:val="24"/>
              </w:rPr>
              <w:t>0.37</w:t>
            </w:r>
          </w:p>
        </w:tc>
        <w:tc>
          <w:tcPr>
            <w:tcW w:w="1843" w:type="dxa"/>
            <w:vAlign w:val="center"/>
          </w:tcPr>
          <w:p w14:paraId="74EEF2CD" w14:textId="77777777" w:rsidR="00547BDF" w:rsidRPr="006E2B66" w:rsidRDefault="00547BDF" w:rsidP="00FB4AFE">
            <w:pPr>
              <w:spacing w:line="240" w:lineRule="auto"/>
              <w:jc w:val="center"/>
              <w:rPr>
                <w:rFonts w:cs="Times New Roman"/>
                <w:szCs w:val="24"/>
              </w:rPr>
            </w:pPr>
            <w:r w:rsidRPr="003C08CC">
              <w:t>sometimes</w:t>
            </w:r>
          </w:p>
        </w:tc>
        <w:tc>
          <w:tcPr>
            <w:tcW w:w="1417" w:type="dxa"/>
            <w:tcBorders>
              <w:right w:val="single" w:sz="8" w:space="0" w:color="auto"/>
            </w:tcBorders>
            <w:vAlign w:val="center"/>
          </w:tcPr>
          <w:p w14:paraId="0DE58FF2" w14:textId="77777777" w:rsidR="00547BDF" w:rsidRPr="006E2B66" w:rsidRDefault="00547BDF" w:rsidP="00FB4AFE">
            <w:pPr>
              <w:spacing w:line="240" w:lineRule="auto"/>
              <w:jc w:val="center"/>
              <w:rPr>
                <w:rFonts w:cs="Times New Roman"/>
                <w:szCs w:val="24"/>
              </w:rPr>
            </w:pPr>
            <w:r w:rsidRPr="003C08CC">
              <w:t>12</w:t>
            </w:r>
          </w:p>
        </w:tc>
        <w:tc>
          <w:tcPr>
            <w:tcW w:w="1559" w:type="dxa"/>
            <w:tcBorders>
              <w:right w:val="single" w:sz="8" w:space="0" w:color="auto"/>
            </w:tcBorders>
            <w:vAlign w:val="center"/>
          </w:tcPr>
          <w:p w14:paraId="3ACFF8ED" w14:textId="77777777" w:rsidR="00547BDF" w:rsidRPr="006E2B66" w:rsidRDefault="00547BDF" w:rsidP="00FB4AFE">
            <w:pPr>
              <w:spacing w:line="240" w:lineRule="auto"/>
              <w:jc w:val="center"/>
              <w:rPr>
                <w:rFonts w:cs="Times New Roman"/>
                <w:szCs w:val="24"/>
              </w:rPr>
            </w:pPr>
            <w:r w:rsidRPr="003C08CC">
              <w:t>0.72</w:t>
            </w:r>
          </w:p>
        </w:tc>
      </w:tr>
      <w:tr w:rsidR="00547BDF" w:rsidRPr="006E2B66" w14:paraId="67BBB217" w14:textId="77777777" w:rsidTr="00FB4AFE">
        <w:trPr>
          <w:trHeight w:val="280"/>
        </w:trPr>
        <w:tc>
          <w:tcPr>
            <w:tcW w:w="2258" w:type="dxa"/>
            <w:tcBorders>
              <w:left w:val="single" w:sz="8" w:space="0" w:color="auto"/>
            </w:tcBorders>
            <w:noWrap/>
            <w:vAlign w:val="center"/>
            <w:hideMark/>
          </w:tcPr>
          <w:p w14:paraId="6917A82D" w14:textId="77777777" w:rsidR="00547BDF" w:rsidRPr="006E2B66" w:rsidRDefault="00547BDF" w:rsidP="00FB4AFE">
            <w:pPr>
              <w:spacing w:line="240" w:lineRule="auto"/>
              <w:jc w:val="center"/>
              <w:rPr>
                <w:rFonts w:cs="Times New Roman"/>
                <w:szCs w:val="24"/>
              </w:rPr>
            </w:pPr>
            <w:r w:rsidRPr="006E2B66">
              <w:rPr>
                <w:rFonts w:cs="Times New Roman"/>
                <w:szCs w:val="24"/>
              </w:rPr>
              <w:t>around</w:t>
            </w:r>
          </w:p>
        </w:tc>
        <w:tc>
          <w:tcPr>
            <w:tcW w:w="851" w:type="dxa"/>
            <w:noWrap/>
            <w:vAlign w:val="center"/>
            <w:hideMark/>
          </w:tcPr>
          <w:p w14:paraId="4B9BB6E4" w14:textId="77777777" w:rsidR="00547BDF" w:rsidRPr="006E2B66" w:rsidRDefault="00547BDF" w:rsidP="00FB4AFE">
            <w:pPr>
              <w:spacing w:line="240" w:lineRule="auto"/>
              <w:jc w:val="center"/>
              <w:rPr>
                <w:rFonts w:cs="Times New Roman"/>
                <w:szCs w:val="24"/>
              </w:rPr>
            </w:pPr>
            <w:r w:rsidRPr="006E2B66">
              <w:rPr>
                <w:rFonts w:cs="Times New Roman"/>
                <w:szCs w:val="24"/>
              </w:rPr>
              <w:t>2</w:t>
            </w:r>
          </w:p>
        </w:tc>
        <w:tc>
          <w:tcPr>
            <w:tcW w:w="1134" w:type="dxa"/>
            <w:tcBorders>
              <w:right w:val="single" w:sz="8" w:space="0" w:color="auto"/>
            </w:tcBorders>
            <w:noWrap/>
            <w:vAlign w:val="center"/>
            <w:hideMark/>
          </w:tcPr>
          <w:p w14:paraId="2FC41BED" w14:textId="77777777" w:rsidR="00547BDF" w:rsidRPr="006E2B66" w:rsidRDefault="00547BDF" w:rsidP="00FB4AFE">
            <w:pPr>
              <w:spacing w:line="240" w:lineRule="auto"/>
              <w:jc w:val="center"/>
              <w:rPr>
                <w:rFonts w:cs="Times New Roman"/>
                <w:szCs w:val="24"/>
              </w:rPr>
            </w:pPr>
            <w:r w:rsidRPr="006E2B66">
              <w:rPr>
                <w:rFonts w:cs="Times New Roman"/>
                <w:szCs w:val="24"/>
              </w:rPr>
              <w:t>0.37</w:t>
            </w:r>
          </w:p>
        </w:tc>
        <w:tc>
          <w:tcPr>
            <w:tcW w:w="1843" w:type="dxa"/>
            <w:vAlign w:val="center"/>
          </w:tcPr>
          <w:p w14:paraId="1170176F" w14:textId="77777777" w:rsidR="00547BDF" w:rsidRPr="006E2B66" w:rsidRDefault="00547BDF" w:rsidP="00FB4AFE">
            <w:pPr>
              <w:spacing w:line="240" w:lineRule="auto"/>
              <w:jc w:val="center"/>
              <w:rPr>
                <w:rFonts w:cs="Times New Roman"/>
                <w:szCs w:val="24"/>
              </w:rPr>
            </w:pPr>
            <w:r w:rsidRPr="003C08CC">
              <w:t>relatively</w:t>
            </w:r>
          </w:p>
        </w:tc>
        <w:tc>
          <w:tcPr>
            <w:tcW w:w="1417" w:type="dxa"/>
            <w:tcBorders>
              <w:right w:val="single" w:sz="8" w:space="0" w:color="auto"/>
            </w:tcBorders>
            <w:vAlign w:val="center"/>
          </w:tcPr>
          <w:p w14:paraId="143FC9FB" w14:textId="77777777" w:rsidR="00547BDF" w:rsidRPr="006E2B66" w:rsidRDefault="00547BDF" w:rsidP="00FB4AFE">
            <w:pPr>
              <w:spacing w:line="240" w:lineRule="auto"/>
              <w:jc w:val="center"/>
              <w:rPr>
                <w:rFonts w:cs="Times New Roman"/>
                <w:szCs w:val="24"/>
              </w:rPr>
            </w:pPr>
            <w:r w:rsidRPr="003C08CC">
              <w:t>10</w:t>
            </w:r>
          </w:p>
        </w:tc>
        <w:tc>
          <w:tcPr>
            <w:tcW w:w="1559" w:type="dxa"/>
            <w:tcBorders>
              <w:right w:val="single" w:sz="8" w:space="0" w:color="auto"/>
            </w:tcBorders>
            <w:vAlign w:val="center"/>
          </w:tcPr>
          <w:p w14:paraId="6E344EB0" w14:textId="77777777" w:rsidR="00547BDF" w:rsidRPr="006E2B66" w:rsidRDefault="00547BDF" w:rsidP="00FB4AFE">
            <w:pPr>
              <w:spacing w:line="240" w:lineRule="auto"/>
              <w:jc w:val="center"/>
              <w:rPr>
                <w:rFonts w:cs="Times New Roman"/>
                <w:szCs w:val="24"/>
              </w:rPr>
            </w:pPr>
            <w:r w:rsidRPr="003C08CC">
              <w:t>0.60</w:t>
            </w:r>
          </w:p>
        </w:tc>
      </w:tr>
      <w:tr w:rsidR="00547BDF" w:rsidRPr="006E2B66" w14:paraId="455180AA" w14:textId="77777777" w:rsidTr="00FB4AFE">
        <w:trPr>
          <w:trHeight w:val="280"/>
        </w:trPr>
        <w:tc>
          <w:tcPr>
            <w:tcW w:w="2258" w:type="dxa"/>
            <w:tcBorders>
              <w:left w:val="single" w:sz="8" w:space="0" w:color="auto"/>
            </w:tcBorders>
            <w:noWrap/>
            <w:vAlign w:val="center"/>
            <w:hideMark/>
          </w:tcPr>
          <w:p w14:paraId="26AC1BCF" w14:textId="77777777" w:rsidR="00547BDF" w:rsidRPr="006E2B66" w:rsidRDefault="00547BDF" w:rsidP="00FB4AFE">
            <w:pPr>
              <w:spacing w:line="240" w:lineRule="auto"/>
              <w:jc w:val="left"/>
              <w:rPr>
                <w:rFonts w:cs="Times New Roman"/>
                <w:szCs w:val="24"/>
              </w:rPr>
            </w:pPr>
            <w:r w:rsidRPr="006E2B66">
              <w:rPr>
                <w:rFonts w:cs="Times New Roman"/>
                <w:szCs w:val="24"/>
              </w:rPr>
              <w:t>from this perspective</w:t>
            </w:r>
          </w:p>
        </w:tc>
        <w:tc>
          <w:tcPr>
            <w:tcW w:w="851" w:type="dxa"/>
            <w:noWrap/>
            <w:vAlign w:val="center"/>
            <w:hideMark/>
          </w:tcPr>
          <w:p w14:paraId="33B3ACEA" w14:textId="77777777" w:rsidR="00547BDF" w:rsidRPr="006E2B66" w:rsidRDefault="00547BDF" w:rsidP="00FB4AFE">
            <w:pPr>
              <w:spacing w:line="240" w:lineRule="auto"/>
              <w:jc w:val="center"/>
              <w:rPr>
                <w:rFonts w:cs="Times New Roman"/>
                <w:szCs w:val="24"/>
              </w:rPr>
            </w:pPr>
            <w:r w:rsidRPr="006E2B66">
              <w:rPr>
                <w:rFonts w:cs="Times New Roman"/>
                <w:szCs w:val="24"/>
              </w:rPr>
              <w:t>2</w:t>
            </w:r>
          </w:p>
        </w:tc>
        <w:tc>
          <w:tcPr>
            <w:tcW w:w="1134" w:type="dxa"/>
            <w:tcBorders>
              <w:right w:val="single" w:sz="8" w:space="0" w:color="auto"/>
            </w:tcBorders>
            <w:noWrap/>
            <w:vAlign w:val="center"/>
            <w:hideMark/>
          </w:tcPr>
          <w:p w14:paraId="0EFD693F" w14:textId="77777777" w:rsidR="00547BDF" w:rsidRPr="006E2B66" w:rsidRDefault="00547BDF" w:rsidP="00FB4AFE">
            <w:pPr>
              <w:spacing w:line="240" w:lineRule="auto"/>
              <w:jc w:val="center"/>
              <w:rPr>
                <w:rFonts w:cs="Times New Roman"/>
                <w:szCs w:val="24"/>
              </w:rPr>
            </w:pPr>
            <w:r w:rsidRPr="006E2B66">
              <w:rPr>
                <w:rFonts w:cs="Times New Roman"/>
                <w:szCs w:val="24"/>
              </w:rPr>
              <w:t>0.37</w:t>
            </w:r>
          </w:p>
        </w:tc>
        <w:tc>
          <w:tcPr>
            <w:tcW w:w="1843" w:type="dxa"/>
            <w:vAlign w:val="center"/>
          </w:tcPr>
          <w:p w14:paraId="2ABB605E" w14:textId="77777777" w:rsidR="00547BDF" w:rsidRPr="006E2B66" w:rsidRDefault="00547BDF" w:rsidP="00FB4AFE">
            <w:pPr>
              <w:spacing w:line="240" w:lineRule="auto"/>
              <w:jc w:val="center"/>
              <w:rPr>
                <w:rFonts w:cs="Times New Roman"/>
                <w:szCs w:val="24"/>
              </w:rPr>
            </w:pPr>
            <w:r w:rsidRPr="003C08CC">
              <w:t>unlikely</w:t>
            </w:r>
          </w:p>
        </w:tc>
        <w:tc>
          <w:tcPr>
            <w:tcW w:w="1417" w:type="dxa"/>
            <w:tcBorders>
              <w:right w:val="single" w:sz="8" w:space="0" w:color="auto"/>
            </w:tcBorders>
            <w:vAlign w:val="center"/>
          </w:tcPr>
          <w:p w14:paraId="716CBEC0" w14:textId="77777777" w:rsidR="00547BDF" w:rsidRPr="006E2B66" w:rsidRDefault="00547BDF" w:rsidP="00FB4AFE">
            <w:pPr>
              <w:spacing w:line="240" w:lineRule="auto"/>
              <w:jc w:val="center"/>
              <w:rPr>
                <w:rFonts w:cs="Times New Roman"/>
                <w:szCs w:val="24"/>
              </w:rPr>
            </w:pPr>
            <w:r w:rsidRPr="003C08CC">
              <w:t>10</w:t>
            </w:r>
          </w:p>
        </w:tc>
        <w:tc>
          <w:tcPr>
            <w:tcW w:w="1559" w:type="dxa"/>
            <w:tcBorders>
              <w:right w:val="single" w:sz="8" w:space="0" w:color="auto"/>
            </w:tcBorders>
            <w:vAlign w:val="center"/>
          </w:tcPr>
          <w:p w14:paraId="73DECC53" w14:textId="77777777" w:rsidR="00547BDF" w:rsidRPr="006E2B66" w:rsidRDefault="00547BDF" w:rsidP="00FB4AFE">
            <w:pPr>
              <w:spacing w:line="240" w:lineRule="auto"/>
              <w:jc w:val="center"/>
              <w:rPr>
                <w:rFonts w:cs="Times New Roman"/>
                <w:szCs w:val="24"/>
              </w:rPr>
            </w:pPr>
            <w:r w:rsidRPr="003C08CC">
              <w:t>0.60</w:t>
            </w:r>
          </w:p>
        </w:tc>
      </w:tr>
      <w:tr w:rsidR="00547BDF" w:rsidRPr="006E2B66" w14:paraId="31F82606" w14:textId="77777777" w:rsidTr="00FB4AFE">
        <w:trPr>
          <w:trHeight w:val="280"/>
        </w:trPr>
        <w:tc>
          <w:tcPr>
            <w:tcW w:w="2258" w:type="dxa"/>
            <w:tcBorders>
              <w:left w:val="single" w:sz="8" w:space="0" w:color="auto"/>
            </w:tcBorders>
            <w:noWrap/>
            <w:vAlign w:val="center"/>
            <w:hideMark/>
          </w:tcPr>
          <w:p w14:paraId="62C1E4FA" w14:textId="77777777" w:rsidR="00547BDF" w:rsidRPr="006E2B66" w:rsidRDefault="00547BDF" w:rsidP="00FB4AFE">
            <w:pPr>
              <w:spacing w:line="240" w:lineRule="auto"/>
              <w:jc w:val="center"/>
              <w:rPr>
                <w:rFonts w:cs="Times New Roman"/>
                <w:szCs w:val="24"/>
              </w:rPr>
            </w:pPr>
            <w:r w:rsidRPr="006E2B66">
              <w:rPr>
                <w:rFonts w:cs="Times New Roman"/>
                <w:szCs w:val="24"/>
              </w:rPr>
              <w:t>relatively</w:t>
            </w:r>
          </w:p>
        </w:tc>
        <w:tc>
          <w:tcPr>
            <w:tcW w:w="851" w:type="dxa"/>
            <w:noWrap/>
            <w:vAlign w:val="center"/>
            <w:hideMark/>
          </w:tcPr>
          <w:p w14:paraId="437A4840" w14:textId="77777777" w:rsidR="00547BDF" w:rsidRPr="006E2B66" w:rsidRDefault="00547BDF" w:rsidP="00FB4AFE">
            <w:pPr>
              <w:spacing w:line="240" w:lineRule="auto"/>
              <w:jc w:val="center"/>
              <w:rPr>
                <w:rFonts w:cs="Times New Roman"/>
                <w:szCs w:val="24"/>
              </w:rPr>
            </w:pPr>
            <w:r w:rsidRPr="006E2B66">
              <w:rPr>
                <w:rFonts w:cs="Times New Roman"/>
                <w:szCs w:val="24"/>
              </w:rPr>
              <w:t>2</w:t>
            </w:r>
          </w:p>
        </w:tc>
        <w:tc>
          <w:tcPr>
            <w:tcW w:w="1134" w:type="dxa"/>
            <w:tcBorders>
              <w:right w:val="single" w:sz="8" w:space="0" w:color="auto"/>
            </w:tcBorders>
            <w:noWrap/>
            <w:vAlign w:val="center"/>
            <w:hideMark/>
          </w:tcPr>
          <w:p w14:paraId="45329BA3" w14:textId="77777777" w:rsidR="00547BDF" w:rsidRPr="006E2B66" w:rsidRDefault="00547BDF" w:rsidP="00FB4AFE">
            <w:pPr>
              <w:spacing w:line="240" w:lineRule="auto"/>
              <w:jc w:val="center"/>
              <w:rPr>
                <w:rFonts w:cs="Times New Roman"/>
                <w:szCs w:val="24"/>
              </w:rPr>
            </w:pPr>
            <w:r w:rsidRPr="006E2B66">
              <w:rPr>
                <w:rFonts w:cs="Times New Roman"/>
                <w:szCs w:val="24"/>
              </w:rPr>
              <w:t>0.37</w:t>
            </w:r>
          </w:p>
        </w:tc>
        <w:tc>
          <w:tcPr>
            <w:tcW w:w="1843" w:type="dxa"/>
            <w:vAlign w:val="center"/>
          </w:tcPr>
          <w:p w14:paraId="418994A1" w14:textId="77777777" w:rsidR="00547BDF" w:rsidRPr="006E2B66" w:rsidRDefault="00547BDF" w:rsidP="00FB4AFE">
            <w:pPr>
              <w:spacing w:line="240" w:lineRule="auto"/>
              <w:jc w:val="center"/>
              <w:rPr>
                <w:rFonts w:cs="Times New Roman"/>
                <w:szCs w:val="24"/>
              </w:rPr>
            </w:pPr>
            <w:r>
              <w:t>w</w:t>
            </w:r>
            <w:r w:rsidRPr="003C08CC">
              <w:t>ouldn</w:t>
            </w:r>
            <w:r>
              <w:t>’</w:t>
            </w:r>
            <w:r w:rsidRPr="003C08CC">
              <w:t>t</w:t>
            </w:r>
          </w:p>
        </w:tc>
        <w:tc>
          <w:tcPr>
            <w:tcW w:w="1417" w:type="dxa"/>
            <w:tcBorders>
              <w:right w:val="single" w:sz="8" w:space="0" w:color="auto"/>
            </w:tcBorders>
            <w:vAlign w:val="center"/>
          </w:tcPr>
          <w:p w14:paraId="5617CB37" w14:textId="77777777" w:rsidR="00547BDF" w:rsidRPr="006E2B66" w:rsidRDefault="00547BDF" w:rsidP="00FB4AFE">
            <w:pPr>
              <w:spacing w:line="240" w:lineRule="auto"/>
              <w:jc w:val="center"/>
              <w:rPr>
                <w:rFonts w:cs="Times New Roman"/>
                <w:szCs w:val="24"/>
              </w:rPr>
            </w:pPr>
            <w:r w:rsidRPr="003C08CC">
              <w:t>9</w:t>
            </w:r>
          </w:p>
        </w:tc>
        <w:tc>
          <w:tcPr>
            <w:tcW w:w="1559" w:type="dxa"/>
            <w:tcBorders>
              <w:right w:val="single" w:sz="8" w:space="0" w:color="auto"/>
            </w:tcBorders>
            <w:vAlign w:val="center"/>
          </w:tcPr>
          <w:p w14:paraId="69DBD7F1" w14:textId="77777777" w:rsidR="00547BDF" w:rsidRPr="006E2B66" w:rsidRDefault="00547BDF" w:rsidP="00FB4AFE">
            <w:pPr>
              <w:spacing w:line="240" w:lineRule="auto"/>
              <w:jc w:val="center"/>
              <w:rPr>
                <w:rFonts w:cs="Times New Roman"/>
                <w:szCs w:val="24"/>
              </w:rPr>
            </w:pPr>
            <w:r w:rsidRPr="003C08CC">
              <w:t>0.54</w:t>
            </w:r>
          </w:p>
        </w:tc>
      </w:tr>
      <w:tr w:rsidR="00547BDF" w:rsidRPr="006E2B66" w14:paraId="09018577" w14:textId="77777777" w:rsidTr="00FB4AFE">
        <w:trPr>
          <w:trHeight w:val="280"/>
        </w:trPr>
        <w:tc>
          <w:tcPr>
            <w:tcW w:w="2258" w:type="dxa"/>
            <w:tcBorders>
              <w:left w:val="single" w:sz="8" w:space="0" w:color="auto"/>
            </w:tcBorders>
            <w:noWrap/>
            <w:vAlign w:val="center"/>
            <w:hideMark/>
          </w:tcPr>
          <w:p w14:paraId="17D7761F" w14:textId="77777777" w:rsidR="00547BDF" w:rsidRPr="006E2B66" w:rsidRDefault="00547BDF" w:rsidP="00FB4AFE">
            <w:pPr>
              <w:spacing w:line="240" w:lineRule="auto"/>
              <w:jc w:val="center"/>
              <w:rPr>
                <w:rFonts w:cs="Times New Roman"/>
                <w:szCs w:val="24"/>
              </w:rPr>
            </w:pPr>
            <w:r w:rsidRPr="006E2B66">
              <w:rPr>
                <w:rFonts w:cs="Times New Roman"/>
                <w:szCs w:val="24"/>
              </w:rPr>
              <w:t>tend</w:t>
            </w:r>
          </w:p>
        </w:tc>
        <w:tc>
          <w:tcPr>
            <w:tcW w:w="851" w:type="dxa"/>
            <w:noWrap/>
            <w:vAlign w:val="center"/>
            <w:hideMark/>
          </w:tcPr>
          <w:p w14:paraId="3FDB30BE" w14:textId="77777777" w:rsidR="00547BDF" w:rsidRPr="006E2B66" w:rsidRDefault="00547BDF" w:rsidP="00FB4AFE">
            <w:pPr>
              <w:spacing w:line="240" w:lineRule="auto"/>
              <w:jc w:val="center"/>
              <w:rPr>
                <w:rFonts w:cs="Times New Roman"/>
                <w:szCs w:val="24"/>
              </w:rPr>
            </w:pPr>
            <w:r w:rsidRPr="006E2B66">
              <w:rPr>
                <w:rFonts w:cs="Times New Roman"/>
                <w:szCs w:val="24"/>
              </w:rPr>
              <w:t>2</w:t>
            </w:r>
          </w:p>
        </w:tc>
        <w:tc>
          <w:tcPr>
            <w:tcW w:w="1134" w:type="dxa"/>
            <w:tcBorders>
              <w:right w:val="single" w:sz="8" w:space="0" w:color="auto"/>
            </w:tcBorders>
            <w:noWrap/>
            <w:vAlign w:val="center"/>
            <w:hideMark/>
          </w:tcPr>
          <w:p w14:paraId="56E9CCAD" w14:textId="77777777" w:rsidR="00547BDF" w:rsidRPr="006E2B66" w:rsidRDefault="00547BDF" w:rsidP="00FB4AFE">
            <w:pPr>
              <w:spacing w:line="240" w:lineRule="auto"/>
              <w:jc w:val="center"/>
              <w:rPr>
                <w:rFonts w:cs="Times New Roman"/>
                <w:szCs w:val="24"/>
              </w:rPr>
            </w:pPr>
            <w:r w:rsidRPr="006E2B66">
              <w:rPr>
                <w:rFonts w:cs="Times New Roman"/>
                <w:szCs w:val="24"/>
              </w:rPr>
              <w:t>0.37</w:t>
            </w:r>
          </w:p>
        </w:tc>
        <w:tc>
          <w:tcPr>
            <w:tcW w:w="1843" w:type="dxa"/>
            <w:vAlign w:val="center"/>
          </w:tcPr>
          <w:p w14:paraId="625DF903" w14:textId="77777777" w:rsidR="00547BDF" w:rsidRPr="006E2B66" w:rsidRDefault="00547BDF" w:rsidP="00FB4AFE">
            <w:pPr>
              <w:spacing w:line="240" w:lineRule="auto"/>
              <w:jc w:val="center"/>
              <w:rPr>
                <w:rFonts w:cs="Times New Roman"/>
                <w:szCs w:val="24"/>
              </w:rPr>
            </w:pPr>
            <w:r w:rsidRPr="003C08CC">
              <w:t>apparent</w:t>
            </w:r>
          </w:p>
        </w:tc>
        <w:tc>
          <w:tcPr>
            <w:tcW w:w="1417" w:type="dxa"/>
            <w:tcBorders>
              <w:right w:val="single" w:sz="8" w:space="0" w:color="auto"/>
            </w:tcBorders>
            <w:vAlign w:val="center"/>
          </w:tcPr>
          <w:p w14:paraId="4A26E512" w14:textId="77777777" w:rsidR="00547BDF" w:rsidRPr="006E2B66" w:rsidRDefault="00547BDF" w:rsidP="00FB4AFE">
            <w:pPr>
              <w:spacing w:line="240" w:lineRule="auto"/>
              <w:jc w:val="center"/>
              <w:rPr>
                <w:rFonts w:cs="Times New Roman"/>
                <w:szCs w:val="24"/>
              </w:rPr>
            </w:pPr>
            <w:r w:rsidRPr="003C08CC">
              <w:t>8</w:t>
            </w:r>
          </w:p>
        </w:tc>
        <w:tc>
          <w:tcPr>
            <w:tcW w:w="1559" w:type="dxa"/>
            <w:tcBorders>
              <w:right w:val="single" w:sz="8" w:space="0" w:color="auto"/>
            </w:tcBorders>
            <w:vAlign w:val="center"/>
          </w:tcPr>
          <w:p w14:paraId="512EBC7A" w14:textId="77777777" w:rsidR="00547BDF" w:rsidRPr="006E2B66" w:rsidRDefault="00547BDF" w:rsidP="00FB4AFE">
            <w:pPr>
              <w:spacing w:line="240" w:lineRule="auto"/>
              <w:jc w:val="center"/>
              <w:rPr>
                <w:rFonts w:cs="Times New Roman"/>
                <w:szCs w:val="24"/>
              </w:rPr>
            </w:pPr>
            <w:r w:rsidRPr="003C08CC">
              <w:t>0.48</w:t>
            </w:r>
          </w:p>
        </w:tc>
      </w:tr>
      <w:tr w:rsidR="00547BDF" w:rsidRPr="006E2B66" w14:paraId="60E44121" w14:textId="77777777" w:rsidTr="00FB4AFE">
        <w:trPr>
          <w:trHeight w:val="280"/>
        </w:trPr>
        <w:tc>
          <w:tcPr>
            <w:tcW w:w="2258" w:type="dxa"/>
            <w:tcBorders>
              <w:left w:val="single" w:sz="8" w:space="0" w:color="auto"/>
            </w:tcBorders>
            <w:noWrap/>
            <w:vAlign w:val="center"/>
            <w:hideMark/>
          </w:tcPr>
          <w:p w14:paraId="1A69E459" w14:textId="77777777" w:rsidR="00547BDF" w:rsidRPr="006E2B66" w:rsidRDefault="00547BDF" w:rsidP="00FB4AFE">
            <w:pPr>
              <w:spacing w:line="240" w:lineRule="auto"/>
              <w:jc w:val="center"/>
              <w:rPr>
                <w:rFonts w:cs="Times New Roman"/>
                <w:szCs w:val="24"/>
              </w:rPr>
            </w:pPr>
            <w:r w:rsidRPr="006E2B66">
              <w:rPr>
                <w:rFonts w:cs="Times New Roman"/>
                <w:szCs w:val="24"/>
              </w:rPr>
              <w:t>unlikely</w:t>
            </w:r>
          </w:p>
        </w:tc>
        <w:tc>
          <w:tcPr>
            <w:tcW w:w="851" w:type="dxa"/>
            <w:noWrap/>
            <w:vAlign w:val="center"/>
            <w:hideMark/>
          </w:tcPr>
          <w:p w14:paraId="6B69F40F" w14:textId="77777777" w:rsidR="00547BDF" w:rsidRPr="006E2B66" w:rsidRDefault="00547BDF" w:rsidP="00FB4AFE">
            <w:pPr>
              <w:spacing w:line="240" w:lineRule="auto"/>
              <w:jc w:val="center"/>
              <w:rPr>
                <w:rFonts w:cs="Times New Roman"/>
                <w:szCs w:val="24"/>
              </w:rPr>
            </w:pPr>
            <w:r w:rsidRPr="006E2B66">
              <w:rPr>
                <w:rFonts w:cs="Times New Roman"/>
                <w:szCs w:val="24"/>
              </w:rPr>
              <w:t>2</w:t>
            </w:r>
          </w:p>
        </w:tc>
        <w:tc>
          <w:tcPr>
            <w:tcW w:w="1134" w:type="dxa"/>
            <w:tcBorders>
              <w:right w:val="single" w:sz="8" w:space="0" w:color="auto"/>
            </w:tcBorders>
            <w:noWrap/>
            <w:vAlign w:val="center"/>
            <w:hideMark/>
          </w:tcPr>
          <w:p w14:paraId="5AC4D976" w14:textId="77777777" w:rsidR="00547BDF" w:rsidRPr="006E2B66" w:rsidRDefault="00547BDF" w:rsidP="00FB4AFE">
            <w:pPr>
              <w:spacing w:line="240" w:lineRule="auto"/>
              <w:jc w:val="center"/>
              <w:rPr>
                <w:rFonts w:cs="Times New Roman"/>
                <w:szCs w:val="24"/>
              </w:rPr>
            </w:pPr>
            <w:r w:rsidRPr="006E2B66">
              <w:rPr>
                <w:rFonts w:cs="Times New Roman"/>
                <w:szCs w:val="24"/>
              </w:rPr>
              <w:t>0.37</w:t>
            </w:r>
          </w:p>
        </w:tc>
        <w:tc>
          <w:tcPr>
            <w:tcW w:w="1843" w:type="dxa"/>
            <w:vAlign w:val="center"/>
          </w:tcPr>
          <w:p w14:paraId="4CD76101" w14:textId="77777777" w:rsidR="00547BDF" w:rsidRPr="006E2B66" w:rsidRDefault="00547BDF" w:rsidP="00FB4AFE">
            <w:pPr>
              <w:spacing w:line="240" w:lineRule="auto"/>
              <w:jc w:val="center"/>
              <w:rPr>
                <w:rFonts w:cs="Times New Roman"/>
                <w:szCs w:val="24"/>
              </w:rPr>
            </w:pPr>
            <w:r w:rsidRPr="003C08CC">
              <w:t>certain</w:t>
            </w:r>
          </w:p>
        </w:tc>
        <w:tc>
          <w:tcPr>
            <w:tcW w:w="1417" w:type="dxa"/>
            <w:tcBorders>
              <w:right w:val="single" w:sz="8" w:space="0" w:color="auto"/>
            </w:tcBorders>
            <w:vAlign w:val="center"/>
          </w:tcPr>
          <w:p w14:paraId="7DB134BB" w14:textId="77777777" w:rsidR="00547BDF" w:rsidRPr="006E2B66" w:rsidRDefault="00547BDF" w:rsidP="00FB4AFE">
            <w:pPr>
              <w:spacing w:line="240" w:lineRule="auto"/>
              <w:jc w:val="center"/>
              <w:rPr>
                <w:rFonts w:cs="Times New Roman"/>
                <w:szCs w:val="24"/>
              </w:rPr>
            </w:pPr>
            <w:r w:rsidRPr="003C08CC">
              <w:t>8</w:t>
            </w:r>
          </w:p>
        </w:tc>
        <w:tc>
          <w:tcPr>
            <w:tcW w:w="1559" w:type="dxa"/>
            <w:tcBorders>
              <w:right w:val="single" w:sz="8" w:space="0" w:color="auto"/>
            </w:tcBorders>
            <w:vAlign w:val="center"/>
          </w:tcPr>
          <w:p w14:paraId="1240F42E" w14:textId="77777777" w:rsidR="00547BDF" w:rsidRPr="006E2B66" w:rsidRDefault="00547BDF" w:rsidP="00FB4AFE">
            <w:pPr>
              <w:spacing w:line="240" w:lineRule="auto"/>
              <w:jc w:val="center"/>
              <w:rPr>
                <w:rFonts w:cs="Times New Roman"/>
                <w:szCs w:val="24"/>
              </w:rPr>
            </w:pPr>
            <w:r w:rsidRPr="003C08CC">
              <w:t>0.48</w:t>
            </w:r>
          </w:p>
        </w:tc>
      </w:tr>
      <w:tr w:rsidR="00547BDF" w:rsidRPr="006E2B66" w14:paraId="5D468257" w14:textId="77777777" w:rsidTr="00FB4AFE">
        <w:trPr>
          <w:trHeight w:val="280"/>
        </w:trPr>
        <w:tc>
          <w:tcPr>
            <w:tcW w:w="2258" w:type="dxa"/>
            <w:tcBorders>
              <w:left w:val="single" w:sz="8" w:space="0" w:color="auto"/>
            </w:tcBorders>
            <w:noWrap/>
            <w:vAlign w:val="center"/>
            <w:hideMark/>
          </w:tcPr>
          <w:p w14:paraId="2FA38693" w14:textId="77777777" w:rsidR="00547BDF" w:rsidRPr="006E2B66" w:rsidRDefault="00547BDF" w:rsidP="00FB4AFE">
            <w:pPr>
              <w:spacing w:line="240" w:lineRule="auto"/>
              <w:jc w:val="center"/>
              <w:rPr>
                <w:rFonts w:cs="Times New Roman"/>
                <w:szCs w:val="24"/>
              </w:rPr>
            </w:pPr>
            <w:r w:rsidRPr="006E2B66">
              <w:rPr>
                <w:rFonts w:cs="Times New Roman"/>
                <w:szCs w:val="24"/>
              </w:rPr>
              <w:t>fairly</w:t>
            </w:r>
          </w:p>
        </w:tc>
        <w:tc>
          <w:tcPr>
            <w:tcW w:w="851" w:type="dxa"/>
            <w:noWrap/>
            <w:vAlign w:val="center"/>
            <w:hideMark/>
          </w:tcPr>
          <w:p w14:paraId="2F6E8B59" w14:textId="77777777" w:rsidR="00547BDF" w:rsidRPr="006E2B66" w:rsidRDefault="00547BDF" w:rsidP="00FB4AFE">
            <w:pPr>
              <w:spacing w:line="240" w:lineRule="auto"/>
              <w:jc w:val="center"/>
              <w:rPr>
                <w:rFonts w:cs="Times New Roman"/>
                <w:szCs w:val="24"/>
              </w:rPr>
            </w:pPr>
            <w:r w:rsidRPr="006E2B66">
              <w:rPr>
                <w:rFonts w:cs="Times New Roman"/>
                <w:szCs w:val="24"/>
              </w:rPr>
              <w:t>1</w:t>
            </w:r>
          </w:p>
        </w:tc>
        <w:tc>
          <w:tcPr>
            <w:tcW w:w="1134" w:type="dxa"/>
            <w:tcBorders>
              <w:right w:val="single" w:sz="8" w:space="0" w:color="auto"/>
            </w:tcBorders>
            <w:noWrap/>
            <w:vAlign w:val="center"/>
            <w:hideMark/>
          </w:tcPr>
          <w:p w14:paraId="3EE495EC" w14:textId="77777777" w:rsidR="00547BDF" w:rsidRPr="006E2B66" w:rsidRDefault="00547BDF" w:rsidP="00FB4AFE">
            <w:pPr>
              <w:spacing w:line="240" w:lineRule="auto"/>
              <w:jc w:val="center"/>
              <w:rPr>
                <w:rFonts w:cs="Times New Roman"/>
                <w:szCs w:val="24"/>
              </w:rPr>
            </w:pPr>
            <w:r w:rsidRPr="006E2B66">
              <w:rPr>
                <w:rFonts w:cs="Times New Roman"/>
                <w:szCs w:val="24"/>
              </w:rPr>
              <w:t>0.18</w:t>
            </w:r>
          </w:p>
        </w:tc>
        <w:tc>
          <w:tcPr>
            <w:tcW w:w="1843" w:type="dxa"/>
            <w:vAlign w:val="center"/>
          </w:tcPr>
          <w:p w14:paraId="6258483D" w14:textId="77777777" w:rsidR="00547BDF" w:rsidRPr="006E2B66" w:rsidRDefault="00547BDF" w:rsidP="00FB4AFE">
            <w:pPr>
              <w:spacing w:line="240" w:lineRule="auto"/>
              <w:jc w:val="center"/>
              <w:rPr>
                <w:rFonts w:cs="Times New Roman"/>
                <w:szCs w:val="24"/>
              </w:rPr>
            </w:pPr>
            <w:r w:rsidRPr="003C08CC">
              <w:t>suggest</w:t>
            </w:r>
          </w:p>
        </w:tc>
        <w:tc>
          <w:tcPr>
            <w:tcW w:w="1417" w:type="dxa"/>
            <w:tcBorders>
              <w:right w:val="single" w:sz="8" w:space="0" w:color="auto"/>
            </w:tcBorders>
            <w:vAlign w:val="center"/>
          </w:tcPr>
          <w:p w14:paraId="6FD82D44" w14:textId="77777777" w:rsidR="00547BDF" w:rsidRPr="006E2B66" w:rsidRDefault="00547BDF" w:rsidP="00FB4AFE">
            <w:pPr>
              <w:spacing w:line="240" w:lineRule="auto"/>
              <w:jc w:val="center"/>
              <w:rPr>
                <w:rFonts w:cs="Times New Roman"/>
                <w:szCs w:val="24"/>
              </w:rPr>
            </w:pPr>
            <w:r w:rsidRPr="003C08CC">
              <w:t>8</w:t>
            </w:r>
          </w:p>
        </w:tc>
        <w:tc>
          <w:tcPr>
            <w:tcW w:w="1559" w:type="dxa"/>
            <w:tcBorders>
              <w:right w:val="single" w:sz="8" w:space="0" w:color="auto"/>
            </w:tcBorders>
            <w:vAlign w:val="center"/>
          </w:tcPr>
          <w:p w14:paraId="534D7320" w14:textId="77777777" w:rsidR="00547BDF" w:rsidRPr="006E2B66" w:rsidRDefault="00547BDF" w:rsidP="00FB4AFE">
            <w:pPr>
              <w:spacing w:line="240" w:lineRule="auto"/>
              <w:jc w:val="center"/>
              <w:rPr>
                <w:rFonts w:cs="Times New Roman"/>
                <w:szCs w:val="24"/>
              </w:rPr>
            </w:pPr>
            <w:r w:rsidRPr="003C08CC">
              <w:t>0.48</w:t>
            </w:r>
          </w:p>
        </w:tc>
      </w:tr>
      <w:tr w:rsidR="00547BDF" w:rsidRPr="006E2B66" w14:paraId="2B31E116" w14:textId="77777777" w:rsidTr="00FB4AFE">
        <w:trPr>
          <w:trHeight w:val="280"/>
        </w:trPr>
        <w:tc>
          <w:tcPr>
            <w:tcW w:w="2258" w:type="dxa"/>
            <w:tcBorders>
              <w:left w:val="single" w:sz="8" w:space="0" w:color="auto"/>
            </w:tcBorders>
            <w:noWrap/>
            <w:vAlign w:val="center"/>
            <w:hideMark/>
          </w:tcPr>
          <w:p w14:paraId="75033D23" w14:textId="77777777" w:rsidR="00547BDF" w:rsidRPr="006E2B66" w:rsidRDefault="00547BDF" w:rsidP="00FB4AFE">
            <w:pPr>
              <w:spacing w:line="240" w:lineRule="auto"/>
              <w:jc w:val="center"/>
              <w:rPr>
                <w:rFonts w:cs="Times New Roman"/>
                <w:szCs w:val="24"/>
              </w:rPr>
            </w:pPr>
            <w:r w:rsidRPr="006E2B66">
              <w:rPr>
                <w:rFonts w:cs="Times New Roman"/>
                <w:szCs w:val="24"/>
              </w:rPr>
              <w:t>possibly</w:t>
            </w:r>
          </w:p>
        </w:tc>
        <w:tc>
          <w:tcPr>
            <w:tcW w:w="851" w:type="dxa"/>
            <w:noWrap/>
            <w:vAlign w:val="center"/>
            <w:hideMark/>
          </w:tcPr>
          <w:p w14:paraId="184D5962" w14:textId="77777777" w:rsidR="00547BDF" w:rsidRPr="006E2B66" w:rsidRDefault="00547BDF" w:rsidP="00FB4AFE">
            <w:pPr>
              <w:spacing w:line="240" w:lineRule="auto"/>
              <w:jc w:val="center"/>
              <w:rPr>
                <w:rFonts w:cs="Times New Roman"/>
                <w:szCs w:val="24"/>
              </w:rPr>
            </w:pPr>
            <w:r w:rsidRPr="006E2B66">
              <w:rPr>
                <w:rFonts w:cs="Times New Roman"/>
                <w:szCs w:val="24"/>
              </w:rPr>
              <w:t>1</w:t>
            </w:r>
          </w:p>
        </w:tc>
        <w:tc>
          <w:tcPr>
            <w:tcW w:w="1134" w:type="dxa"/>
            <w:tcBorders>
              <w:right w:val="single" w:sz="8" w:space="0" w:color="auto"/>
            </w:tcBorders>
            <w:noWrap/>
            <w:vAlign w:val="center"/>
            <w:hideMark/>
          </w:tcPr>
          <w:p w14:paraId="6A6ACD34" w14:textId="77777777" w:rsidR="00547BDF" w:rsidRPr="006E2B66" w:rsidRDefault="00547BDF" w:rsidP="00FB4AFE">
            <w:pPr>
              <w:spacing w:line="240" w:lineRule="auto"/>
              <w:jc w:val="center"/>
              <w:rPr>
                <w:rFonts w:cs="Times New Roman"/>
                <w:szCs w:val="24"/>
              </w:rPr>
            </w:pPr>
            <w:r w:rsidRPr="006E2B66">
              <w:rPr>
                <w:rFonts w:cs="Times New Roman"/>
                <w:szCs w:val="24"/>
              </w:rPr>
              <w:t>0.18</w:t>
            </w:r>
          </w:p>
        </w:tc>
        <w:tc>
          <w:tcPr>
            <w:tcW w:w="1843" w:type="dxa"/>
            <w:vAlign w:val="center"/>
          </w:tcPr>
          <w:p w14:paraId="1E4F4478" w14:textId="77777777" w:rsidR="00547BDF" w:rsidRPr="006E2B66" w:rsidRDefault="00547BDF" w:rsidP="00FB4AFE">
            <w:pPr>
              <w:spacing w:line="240" w:lineRule="auto"/>
              <w:jc w:val="center"/>
              <w:rPr>
                <w:rFonts w:cs="Times New Roman"/>
                <w:szCs w:val="24"/>
              </w:rPr>
            </w:pPr>
            <w:r w:rsidRPr="003C08CC">
              <w:t>mainly</w:t>
            </w:r>
          </w:p>
        </w:tc>
        <w:tc>
          <w:tcPr>
            <w:tcW w:w="1417" w:type="dxa"/>
            <w:tcBorders>
              <w:right w:val="single" w:sz="8" w:space="0" w:color="auto"/>
            </w:tcBorders>
            <w:vAlign w:val="center"/>
          </w:tcPr>
          <w:p w14:paraId="62027DBE" w14:textId="77777777" w:rsidR="00547BDF" w:rsidRPr="006E2B66" w:rsidRDefault="00547BDF" w:rsidP="00FB4AFE">
            <w:pPr>
              <w:spacing w:line="240" w:lineRule="auto"/>
              <w:jc w:val="center"/>
              <w:rPr>
                <w:rFonts w:cs="Times New Roman"/>
                <w:szCs w:val="24"/>
              </w:rPr>
            </w:pPr>
            <w:r w:rsidRPr="003C08CC">
              <w:t>7</w:t>
            </w:r>
          </w:p>
        </w:tc>
        <w:tc>
          <w:tcPr>
            <w:tcW w:w="1559" w:type="dxa"/>
            <w:tcBorders>
              <w:right w:val="single" w:sz="8" w:space="0" w:color="auto"/>
            </w:tcBorders>
            <w:vAlign w:val="center"/>
          </w:tcPr>
          <w:p w14:paraId="149ECD2D" w14:textId="77777777" w:rsidR="00547BDF" w:rsidRPr="006E2B66" w:rsidRDefault="00547BDF" w:rsidP="00FB4AFE">
            <w:pPr>
              <w:spacing w:line="240" w:lineRule="auto"/>
              <w:jc w:val="center"/>
              <w:rPr>
                <w:rFonts w:cs="Times New Roman"/>
                <w:szCs w:val="24"/>
              </w:rPr>
            </w:pPr>
            <w:r w:rsidRPr="003C08CC">
              <w:t>0.42</w:t>
            </w:r>
          </w:p>
        </w:tc>
      </w:tr>
      <w:tr w:rsidR="00547BDF" w:rsidRPr="006E2B66" w14:paraId="57E8C828" w14:textId="77777777" w:rsidTr="00FB4AFE">
        <w:trPr>
          <w:trHeight w:val="280"/>
        </w:trPr>
        <w:tc>
          <w:tcPr>
            <w:tcW w:w="2258" w:type="dxa"/>
            <w:tcBorders>
              <w:left w:val="single" w:sz="8" w:space="0" w:color="auto"/>
            </w:tcBorders>
            <w:noWrap/>
            <w:vAlign w:val="center"/>
            <w:hideMark/>
          </w:tcPr>
          <w:p w14:paraId="3394C323" w14:textId="77777777" w:rsidR="00547BDF" w:rsidRPr="006E2B66" w:rsidRDefault="00547BDF" w:rsidP="00FB4AFE">
            <w:pPr>
              <w:spacing w:line="240" w:lineRule="auto"/>
              <w:jc w:val="center"/>
              <w:rPr>
                <w:rFonts w:cs="Times New Roman"/>
                <w:szCs w:val="24"/>
              </w:rPr>
            </w:pPr>
            <w:r w:rsidRPr="006E2B66">
              <w:rPr>
                <w:rFonts w:cs="Times New Roman"/>
                <w:szCs w:val="24"/>
              </w:rPr>
              <w:t>probably</w:t>
            </w:r>
          </w:p>
        </w:tc>
        <w:tc>
          <w:tcPr>
            <w:tcW w:w="851" w:type="dxa"/>
            <w:noWrap/>
            <w:vAlign w:val="center"/>
            <w:hideMark/>
          </w:tcPr>
          <w:p w14:paraId="6D0EEDC1" w14:textId="77777777" w:rsidR="00547BDF" w:rsidRPr="006E2B66" w:rsidRDefault="00547BDF" w:rsidP="00FB4AFE">
            <w:pPr>
              <w:spacing w:line="240" w:lineRule="auto"/>
              <w:jc w:val="center"/>
              <w:rPr>
                <w:rFonts w:cs="Times New Roman"/>
                <w:szCs w:val="24"/>
              </w:rPr>
            </w:pPr>
            <w:r w:rsidRPr="006E2B66">
              <w:rPr>
                <w:rFonts w:cs="Times New Roman"/>
                <w:szCs w:val="24"/>
              </w:rPr>
              <w:t>1</w:t>
            </w:r>
          </w:p>
        </w:tc>
        <w:tc>
          <w:tcPr>
            <w:tcW w:w="1134" w:type="dxa"/>
            <w:tcBorders>
              <w:right w:val="single" w:sz="8" w:space="0" w:color="auto"/>
            </w:tcBorders>
            <w:noWrap/>
            <w:vAlign w:val="center"/>
            <w:hideMark/>
          </w:tcPr>
          <w:p w14:paraId="70C3EF5C" w14:textId="77777777" w:rsidR="00547BDF" w:rsidRPr="006E2B66" w:rsidRDefault="00547BDF" w:rsidP="00FB4AFE">
            <w:pPr>
              <w:spacing w:line="240" w:lineRule="auto"/>
              <w:jc w:val="center"/>
              <w:rPr>
                <w:rFonts w:cs="Times New Roman"/>
                <w:szCs w:val="24"/>
              </w:rPr>
            </w:pPr>
            <w:r w:rsidRPr="006E2B66">
              <w:rPr>
                <w:rFonts w:cs="Times New Roman"/>
                <w:szCs w:val="24"/>
              </w:rPr>
              <w:t>0.18</w:t>
            </w:r>
          </w:p>
        </w:tc>
        <w:tc>
          <w:tcPr>
            <w:tcW w:w="1843" w:type="dxa"/>
            <w:vAlign w:val="center"/>
          </w:tcPr>
          <w:p w14:paraId="27C28C24" w14:textId="77777777" w:rsidR="00547BDF" w:rsidRPr="006E2B66" w:rsidRDefault="00547BDF" w:rsidP="00FB4AFE">
            <w:pPr>
              <w:spacing w:line="240" w:lineRule="auto"/>
              <w:jc w:val="center"/>
              <w:rPr>
                <w:rFonts w:cs="Times New Roman"/>
                <w:szCs w:val="24"/>
              </w:rPr>
            </w:pPr>
            <w:r w:rsidRPr="003C08CC">
              <w:t>fairly</w:t>
            </w:r>
          </w:p>
        </w:tc>
        <w:tc>
          <w:tcPr>
            <w:tcW w:w="1417" w:type="dxa"/>
            <w:tcBorders>
              <w:right w:val="single" w:sz="8" w:space="0" w:color="auto"/>
            </w:tcBorders>
            <w:vAlign w:val="center"/>
          </w:tcPr>
          <w:p w14:paraId="6D871452" w14:textId="77777777" w:rsidR="00547BDF" w:rsidRPr="006E2B66" w:rsidRDefault="00547BDF" w:rsidP="00FB4AFE">
            <w:pPr>
              <w:spacing w:line="240" w:lineRule="auto"/>
              <w:jc w:val="center"/>
              <w:rPr>
                <w:rFonts w:cs="Times New Roman"/>
                <w:szCs w:val="24"/>
              </w:rPr>
            </w:pPr>
            <w:r w:rsidRPr="003C08CC">
              <w:t>6</w:t>
            </w:r>
          </w:p>
        </w:tc>
        <w:tc>
          <w:tcPr>
            <w:tcW w:w="1559" w:type="dxa"/>
            <w:tcBorders>
              <w:right w:val="single" w:sz="8" w:space="0" w:color="auto"/>
            </w:tcBorders>
            <w:vAlign w:val="center"/>
          </w:tcPr>
          <w:p w14:paraId="7223866C" w14:textId="77777777" w:rsidR="00547BDF" w:rsidRPr="006E2B66" w:rsidRDefault="00547BDF" w:rsidP="00FB4AFE">
            <w:pPr>
              <w:spacing w:line="240" w:lineRule="auto"/>
              <w:jc w:val="center"/>
              <w:rPr>
                <w:rFonts w:cs="Times New Roman"/>
                <w:szCs w:val="24"/>
              </w:rPr>
            </w:pPr>
            <w:r w:rsidRPr="003C08CC">
              <w:t>0.36</w:t>
            </w:r>
          </w:p>
        </w:tc>
      </w:tr>
      <w:tr w:rsidR="00547BDF" w:rsidRPr="006E2B66" w14:paraId="4A10D196" w14:textId="77777777" w:rsidTr="00FB4AFE">
        <w:trPr>
          <w:trHeight w:val="280"/>
        </w:trPr>
        <w:tc>
          <w:tcPr>
            <w:tcW w:w="2258" w:type="dxa"/>
            <w:tcBorders>
              <w:left w:val="single" w:sz="8" w:space="0" w:color="auto"/>
            </w:tcBorders>
            <w:noWrap/>
            <w:vAlign w:val="center"/>
            <w:hideMark/>
          </w:tcPr>
          <w:p w14:paraId="1853882A" w14:textId="77777777" w:rsidR="00547BDF" w:rsidRPr="006E2B66" w:rsidRDefault="00547BDF" w:rsidP="00FB4AFE">
            <w:pPr>
              <w:spacing w:line="240" w:lineRule="auto"/>
              <w:jc w:val="center"/>
              <w:rPr>
                <w:rFonts w:cs="Times New Roman"/>
                <w:szCs w:val="24"/>
              </w:rPr>
            </w:pPr>
            <w:r w:rsidRPr="006E2B66">
              <w:rPr>
                <w:rFonts w:cs="Times New Roman"/>
                <w:szCs w:val="24"/>
              </w:rPr>
              <w:t>somewhat</w:t>
            </w:r>
          </w:p>
        </w:tc>
        <w:tc>
          <w:tcPr>
            <w:tcW w:w="851" w:type="dxa"/>
            <w:noWrap/>
            <w:vAlign w:val="center"/>
            <w:hideMark/>
          </w:tcPr>
          <w:p w14:paraId="579B80BC" w14:textId="77777777" w:rsidR="00547BDF" w:rsidRPr="006E2B66" w:rsidRDefault="00547BDF" w:rsidP="00FB4AFE">
            <w:pPr>
              <w:spacing w:line="240" w:lineRule="auto"/>
              <w:jc w:val="center"/>
              <w:rPr>
                <w:rFonts w:cs="Times New Roman"/>
                <w:szCs w:val="24"/>
              </w:rPr>
            </w:pPr>
            <w:r w:rsidRPr="006E2B66">
              <w:rPr>
                <w:rFonts w:cs="Times New Roman"/>
                <w:szCs w:val="24"/>
              </w:rPr>
              <w:t>1</w:t>
            </w:r>
          </w:p>
        </w:tc>
        <w:tc>
          <w:tcPr>
            <w:tcW w:w="1134" w:type="dxa"/>
            <w:tcBorders>
              <w:right w:val="single" w:sz="8" w:space="0" w:color="auto"/>
            </w:tcBorders>
            <w:noWrap/>
            <w:vAlign w:val="center"/>
            <w:hideMark/>
          </w:tcPr>
          <w:p w14:paraId="03A67F19" w14:textId="77777777" w:rsidR="00547BDF" w:rsidRPr="006E2B66" w:rsidRDefault="00547BDF" w:rsidP="00FB4AFE">
            <w:pPr>
              <w:spacing w:line="240" w:lineRule="auto"/>
              <w:jc w:val="center"/>
              <w:rPr>
                <w:rFonts w:cs="Times New Roman"/>
                <w:szCs w:val="24"/>
              </w:rPr>
            </w:pPr>
            <w:r w:rsidRPr="006E2B66">
              <w:rPr>
                <w:rFonts w:cs="Times New Roman"/>
                <w:szCs w:val="24"/>
              </w:rPr>
              <w:t>0.18</w:t>
            </w:r>
          </w:p>
        </w:tc>
        <w:tc>
          <w:tcPr>
            <w:tcW w:w="1843" w:type="dxa"/>
            <w:vAlign w:val="center"/>
          </w:tcPr>
          <w:p w14:paraId="25668A8C" w14:textId="77777777" w:rsidR="00547BDF" w:rsidRPr="006E2B66" w:rsidRDefault="00547BDF" w:rsidP="00FB4AFE">
            <w:pPr>
              <w:spacing w:line="240" w:lineRule="auto"/>
              <w:jc w:val="center"/>
              <w:rPr>
                <w:rFonts w:cs="Times New Roman"/>
                <w:szCs w:val="24"/>
              </w:rPr>
            </w:pPr>
            <w:r w:rsidRPr="003C08CC">
              <w:t>largely</w:t>
            </w:r>
          </w:p>
        </w:tc>
        <w:tc>
          <w:tcPr>
            <w:tcW w:w="1417" w:type="dxa"/>
            <w:tcBorders>
              <w:right w:val="single" w:sz="8" w:space="0" w:color="auto"/>
            </w:tcBorders>
            <w:vAlign w:val="center"/>
          </w:tcPr>
          <w:p w14:paraId="69DDD3A1" w14:textId="77777777" w:rsidR="00547BDF" w:rsidRPr="006E2B66" w:rsidRDefault="00547BDF" w:rsidP="00FB4AFE">
            <w:pPr>
              <w:spacing w:line="240" w:lineRule="auto"/>
              <w:jc w:val="center"/>
              <w:rPr>
                <w:rFonts w:cs="Times New Roman"/>
                <w:szCs w:val="24"/>
              </w:rPr>
            </w:pPr>
            <w:r w:rsidRPr="003C08CC">
              <w:t>6</w:t>
            </w:r>
          </w:p>
        </w:tc>
        <w:tc>
          <w:tcPr>
            <w:tcW w:w="1559" w:type="dxa"/>
            <w:tcBorders>
              <w:right w:val="single" w:sz="8" w:space="0" w:color="auto"/>
            </w:tcBorders>
            <w:vAlign w:val="center"/>
          </w:tcPr>
          <w:p w14:paraId="7E0CBF38" w14:textId="77777777" w:rsidR="00547BDF" w:rsidRPr="006E2B66" w:rsidRDefault="00547BDF" w:rsidP="00FB4AFE">
            <w:pPr>
              <w:spacing w:line="240" w:lineRule="auto"/>
              <w:jc w:val="center"/>
              <w:rPr>
                <w:rFonts w:cs="Times New Roman"/>
                <w:szCs w:val="24"/>
              </w:rPr>
            </w:pPr>
            <w:r w:rsidRPr="003C08CC">
              <w:t>0.36</w:t>
            </w:r>
          </w:p>
        </w:tc>
      </w:tr>
      <w:tr w:rsidR="00547BDF" w:rsidRPr="006E2B66" w14:paraId="06B231FE" w14:textId="77777777" w:rsidTr="00FB4AFE">
        <w:trPr>
          <w:trHeight w:val="280"/>
        </w:trPr>
        <w:tc>
          <w:tcPr>
            <w:tcW w:w="2258" w:type="dxa"/>
            <w:tcBorders>
              <w:left w:val="single" w:sz="8" w:space="0" w:color="auto"/>
            </w:tcBorders>
            <w:noWrap/>
            <w:vAlign w:val="center"/>
          </w:tcPr>
          <w:p w14:paraId="02454648" w14:textId="77777777" w:rsidR="00547BDF" w:rsidRPr="006E2B66" w:rsidRDefault="00547BDF" w:rsidP="00FB4AFE">
            <w:pPr>
              <w:spacing w:line="240" w:lineRule="auto"/>
              <w:jc w:val="center"/>
              <w:rPr>
                <w:rFonts w:cs="Times New Roman"/>
                <w:szCs w:val="24"/>
              </w:rPr>
            </w:pPr>
          </w:p>
        </w:tc>
        <w:tc>
          <w:tcPr>
            <w:tcW w:w="851" w:type="dxa"/>
            <w:noWrap/>
            <w:vAlign w:val="center"/>
          </w:tcPr>
          <w:p w14:paraId="36A5E304" w14:textId="77777777" w:rsidR="00547BDF" w:rsidRPr="006E2B66" w:rsidRDefault="00547BDF" w:rsidP="00FB4AFE">
            <w:pPr>
              <w:spacing w:line="240" w:lineRule="auto"/>
              <w:jc w:val="center"/>
              <w:rPr>
                <w:rFonts w:cs="Times New Roman"/>
                <w:szCs w:val="24"/>
              </w:rPr>
            </w:pPr>
          </w:p>
        </w:tc>
        <w:tc>
          <w:tcPr>
            <w:tcW w:w="1134" w:type="dxa"/>
            <w:tcBorders>
              <w:right w:val="single" w:sz="8" w:space="0" w:color="auto"/>
            </w:tcBorders>
            <w:noWrap/>
            <w:vAlign w:val="center"/>
          </w:tcPr>
          <w:p w14:paraId="1502E667" w14:textId="77777777" w:rsidR="00547BDF" w:rsidRPr="006E2B66" w:rsidRDefault="00547BDF" w:rsidP="00FB4AFE">
            <w:pPr>
              <w:spacing w:line="240" w:lineRule="auto"/>
              <w:jc w:val="center"/>
              <w:rPr>
                <w:rFonts w:cs="Times New Roman"/>
                <w:szCs w:val="24"/>
              </w:rPr>
            </w:pPr>
          </w:p>
        </w:tc>
        <w:tc>
          <w:tcPr>
            <w:tcW w:w="1843" w:type="dxa"/>
            <w:vAlign w:val="center"/>
          </w:tcPr>
          <w:p w14:paraId="2B4DAEA6" w14:textId="77777777" w:rsidR="00547BDF" w:rsidRPr="003C08CC" w:rsidRDefault="00547BDF" w:rsidP="00FB4AFE">
            <w:pPr>
              <w:spacing w:line="240" w:lineRule="auto"/>
              <w:jc w:val="center"/>
            </w:pPr>
            <w:r w:rsidRPr="003C08CC">
              <w:t>somewhat</w:t>
            </w:r>
          </w:p>
        </w:tc>
        <w:tc>
          <w:tcPr>
            <w:tcW w:w="1417" w:type="dxa"/>
            <w:tcBorders>
              <w:right w:val="single" w:sz="8" w:space="0" w:color="auto"/>
            </w:tcBorders>
            <w:vAlign w:val="center"/>
          </w:tcPr>
          <w:p w14:paraId="5E31D6BE" w14:textId="77777777" w:rsidR="00547BDF" w:rsidRPr="003C08CC" w:rsidRDefault="00547BDF" w:rsidP="00FB4AFE">
            <w:pPr>
              <w:spacing w:line="240" w:lineRule="auto"/>
              <w:jc w:val="center"/>
            </w:pPr>
            <w:r w:rsidRPr="003C08CC">
              <w:t>6</w:t>
            </w:r>
          </w:p>
        </w:tc>
        <w:tc>
          <w:tcPr>
            <w:tcW w:w="1559" w:type="dxa"/>
            <w:tcBorders>
              <w:right w:val="single" w:sz="8" w:space="0" w:color="auto"/>
            </w:tcBorders>
            <w:vAlign w:val="center"/>
          </w:tcPr>
          <w:p w14:paraId="390818F5" w14:textId="77777777" w:rsidR="00547BDF" w:rsidRPr="003C08CC" w:rsidRDefault="00547BDF" w:rsidP="00FB4AFE">
            <w:pPr>
              <w:spacing w:line="240" w:lineRule="auto"/>
              <w:jc w:val="center"/>
            </w:pPr>
            <w:r w:rsidRPr="003C08CC">
              <w:t>0.36</w:t>
            </w:r>
          </w:p>
        </w:tc>
      </w:tr>
    </w:tbl>
    <w:p w14:paraId="5F0B7543" w14:textId="7E174EE2" w:rsidR="00547BDF" w:rsidRDefault="00E90CA3" w:rsidP="00E03550">
      <w:pPr>
        <w:rPr>
          <w:rFonts w:cs="Times New Roman"/>
          <w:szCs w:val="24"/>
        </w:rPr>
      </w:pPr>
      <w:r>
        <w:rPr>
          <w:rFonts w:cs="Times New Roman"/>
        </w:rPr>
        <w:t xml:space="preserve"> </w:t>
      </w:r>
    </w:p>
    <w:p w14:paraId="39D9D054" w14:textId="726F2FDE" w:rsidR="00092F83" w:rsidRDefault="00286DCB" w:rsidP="00921AB9">
      <w:r w:rsidRPr="001B00AD">
        <w:rPr>
          <w:rFonts w:cs="Times New Roman"/>
        </w:rPr>
        <w:t>In addition, we find terms relating to approximation</w:t>
      </w:r>
      <w:r w:rsidR="00AE0787" w:rsidRPr="001B00AD">
        <w:rPr>
          <w:rFonts w:cs="Times New Roman"/>
        </w:rPr>
        <w:t xml:space="preserve"> (</w:t>
      </w:r>
      <w:r w:rsidR="00AE0787" w:rsidRPr="001B00AD">
        <w:rPr>
          <w:rFonts w:cs="Times New Roman"/>
          <w:i/>
          <w:iCs/>
        </w:rPr>
        <w:t>approximately</w:t>
      </w:r>
      <w:r w:rsidR="00AE0787" w:rsidRPr="001B00AD">
        <w:rPr>
          <w:rFonts w:cs="Times New Roman"/>
        </w:rPr>
        <w:t xml:space="preserve">, </w:t>
      </w:r>
      <w:r w:rsidR="00AE0787" w:rsidRPr="001B00AD">
        <w:rPr>
          <w:rFonts w:cs="Times New Roman"/>
          <w:i/>
          <w:iCs/>
        </w:rPr>
        <w:t>roughly</w:t>
      </w:r>
      <w:r w:rsidR="00AE0787" w:rsidRPr="001B00AD">
        <w:rPr>
          <w:rFonts w:cs="Times New Roman"/>
        </w:rPr>
        <w:t xml:space="preserve">, </w:t>
      </w:r>
      <w:r w:rsidR="00AE0787" w:rsidRPr="001B00AD">
        <w:rPr>
          <w:rFonts w:cs="Times New Roman"/>
          <w:i/>
          <w:iCs/>
        </w:rPr>
        <w:t>estimated</w:t>
      </w:r>
      <w:r w:rsidRPr="001B00AD">
        <w:rPr>
          <w:rFonts w:cs="Times New Roman"/>
          <w:i/>
          <w:iCs/>
        </w:rPr>
        <w:t>, about</w:t>
      </w:r>
      <w:r w:rsidR="00AE0787" w:rsidRPr="001B00AD">
        <w:rPr>
          <w:rFonts w:cs="Times New Roman"/>
        </w:rPr>
        <w:t xml:space="preserve">), </w:t>
      </w:r>
      <w:r w:rsidR="0029475E" w:rsidRPr="001B00AD">
        <w:rPr>
          <w:rFonts w:cs="Times New Roman"/>
        </w:rPr>
        <w:t xml:space="preserve">exclusively </w:t>
      </w:r>
      <w:r w:rsidRPr="001B00AD">
        <w:rPr>
          <w:rFonts w:cs="Times New Roman"/>
        </w:rPr>
        <w:t xml:space="preserve">in the student essays. These </w:t>
      </w:r>
      <w:r w:rsidR="001B00AD">
        <w:rPr>
          <w:rFonts w:cs="Times New Roman"/>
        </w:rPr>
        <w:t xml:space="preserve">are used in one of two key circumstances. One is to </w:t>
      </w:r>
      <w:r w:rsidR="0029475E" w:rsidRPr="001B00AD">
        <w:rPr>
          <w:rFonts w:cs="Times New Roman"/>
        </w:rPr>
        <w:t xml:space="preserve">avoid </w:t>
      </w:r>
      <w:r w:rsidR="001B00AD" w:rsidRPr="001B00AD">
        <w:rPr>
          <w:rFonts w:cs="Times New Roman"/>
        </w:rPr>
        <w:t xml:space="preserve">absolute </w:t>
      </w:r>
      <w:r w:rsidR="0029475E" w:rsidRPr="001B00AD">
        <w:rPr>
          <w:rFonts w:cs="Times New Roman"/>
        </w:rPr>
        <w:t xml:space="preserve">precision by </w:t>
      </w:r>
      <w:r w:rsidR="00AE0787" w:rsidRPr="001B00AD">
        <w:rPr>
          <w:rFonts w:cs="Times New Roman"/>
        </w:rPr>
        <w:t>indicat</w:t>
      </w:r>
      <w:r w:rsidR="0029475E" w:rsidRPr="001B00AD">
        <w:rPr>
          <w:rFonts w:cs="Times New Roman"/>
        </w:rPr>
        <w:t xml:space="preserve">ing that the </w:t>
      </w:r>
      <w:r w:rsidR="00AE0787" w:rsidRPr="001B00AD">
        <w:rPr>
          <w:rFonts w:cs="Times New Roman"/>
        </w:rPr>
        <w:t>provided figures are not exact</w:t>
      </w:r>
      <w:r w:rsidR="00D30791" w:rsidRPr="001B00AD">
        <w:rPr>
          <w:rFonts w:cs="Times New Roman"/>
        </w:rPr>
        <w:t xml:space="preserve"> </w:t>
      </w:r>
      <w:r w:rsidR="00DF606C" w:rsidRPr="001B00AD">
        <w:t xml:space="preserve">and thus </w:t>
      </w:r>
      <w:r w:rsidR="001B00AD" w:rsidRPr="001B00AD">
        <w:t>should be treated as such</w:t>
      </w:r>
      <w:r w:rsidR="0029475E" w:rsidRPr="001B00AD">
        <w:rPr>
          <w:rFonts w:cs="Times New Roman"/>
        </w:rPr>
        <w:t xml:space="preserve">, suggesting that the numbers are </w:t>
      </w:r>
      <w:r w:rsidR="0029475E" w:rsidRPr="001B00AD">
        <w:rPr>
          <w:rFonts w:cs="Times New Roman"/>
        </w:rPr>
        <w:lastRenderedPageBreak/>
        <w:t>sufficiently accurate for current practical purposes</w:t>
      </w:r>
      <w:r w:rsidR="002106D7">
        <w:rPr>
          <w:rFonts w:cs="Times New Roman"/>
        </w:rPr>
        <w:t xml:space="preserve"> (5).</w:t>
      </w:r>
      <w:r w:rsidR="00092F83">
        <w:rPr>
          <w:rFonts w:cs="Times New Roman"/>
        </w:rPr>
        <w:t xml:space="preserve"> The second indicate </w:t>
      </w:r>
      <w:r w:rsidR="00921AB9">
        <w:t>a discrepancy between actual results and either an expected state or the concept routinely available to explain it, allowing a better match with familiar descriptive terms</w:t>
      </w:r>
      <w:r w:rsidR="002106D7">
        <w:t xml:space="preserve"> (6)</w:t>
      </w:r>
      <w:r w:rsidR="00921AB9">
        <w:t>. These are what Quirk et al (1972: 509) refer to as “</w:t>
      </w:r>
      <w:proofErr w:type="spellStart"/>
      <w:r w:rsidR="00921AB9">
        <w:t>downtoners</w:t>
      </w:r>
      <w:proofErr w:type="spellEnd"/>
      <w:r w:rsidR="00921AB9">
        <w:t>”, which weaken the force of an attribute and can be graded as to their strength</w:t>
      </w:r>
      <w:r w:rsidR="002106D7">
        <w:t xml:space="preserve"> </w:t>
      </w:r>
      <w:r w:rsidR="00921AB9">
        <w:t>(e.g. partially</w:t>
      </w:r>
      <w:r w:rsidR="00092F83">
        <w:t>, quiet, barely</w:t>
      </w:r>
      <w:r w:rsidR="00921AB9">
        <w:t>, nearly). Together they hedge precision to increase the accuracy of statements:</w:t>
      </w:r>
    </w:p>
    <w:p w14:paraId="3EC1C296" w14:textId="14AF4875" w:rsidR="002106D7" w:rsidRDefault="002106D7" w:rsidP="001B00AD">
      <w:pPr>
        <w:rPr>
          <w:rFonts w:cs="Times New Roman"/>
          <w:highlight w:val="green"/>
        </w:rPr>
      </w:pPr>
      <w:proofErr w:type="gramStart"/>
      <w:r>
        <w:rPr>
          <w:rFonts w:cs="Times New Roman"/>
          <w:highlight w:val="green"/>
        </w:rPr>
        <w:t xml:space="preserve">5  </w:t>
      </w:r>
      <w:proofErr w:type="spellStart"/>
      <w:r>
        <w:rPr>
          <w:rFonts w:cs="Times New Roman"/>
          <w:highlight w:val="green"/>
        </w:rPr>
        <w:t>eg</w:t>
      </w:r>
      <w:proofErr w:type="spellEnd"/>
      <w:proofErr w:type="gramEnd"/>
      <w:r>
        <w:rPr>
          <w:rFonts w:cs="Times New Roman"/>
          <w:highlight w:val="green"/>
        </w:rPr>
        <w:t xml:space="preserve"> with about/roughly/almost et + number</w:t>
      </w:r>
    </w:p>
    <w:p w14:paraId="734FB636" w14:textId="5F053761" w:rsidR="002106D7" w:rsidRDefault="002106D7" w:rsidP="001B00AD">
      <w:pPr>
        <w:rPr>
          <w:rFonts w:cs="Times New Roman"/>
          <w:highlight w:val="green"/>
        </w:rPr>
      </w:pPr>
      <w:proofErr w:type="gramStart"/>
      <w:r>
        <w:rPr>
          <w:rFonts w:cs="Times New Roman"/>
          <w:highlight w:val="green"/>
        </w:rPr>
        <w:t xml:space="preserve">6  </w:t>
      </w:r>
      <w:proofErr w:type="spellStart"/>
      <w:r>
        <w:rPr>
          <w:rFonts w:cs="Times New Roman"/>
          <w:highlight w:val="green"/>
        </w:rPr>
        <w:t>e.g</w:t>
      </w:r>
      <w:proofErr w:type="spellEnd"/>
      <w:proofErr w:type="gramEnd"/>
      <w:r>
        <w:rPr>
          <w:rFonts w:cs="Times New Roman"/>
          <w:highlight w:val="green"/>
        </w:rPr>
        <w:t xml:space="preserve"> with nearly, </w:t>
      </w:r>
      <w:proofErr w:type="spellStart"/>
      <w:r>
        <w:rPr>
          <w:rFonts w:cs="Times New Roman"/>
          <w:highlight w:val="green"/>
        </w:rPr>
        <w:t>partialy</w:t>
      </w:r>
      <w:proofErr w:type="spellEnd"/>
      <w:r>
        <w:rPr>
          <w:rFonts w:cs="Times New Roman"/>
          <w:highlight w:val="green"/>
        </w:rPr>
        <w:t>, etc + non number</w:t>
      </w:r>
    </w:p>
    <w:p w14:paraId="2B9CD17F" w14:textId="27CF0960" w:rsidR="00C1639D" w:rsidRPr="0029475E" w:rsidRDefault="00727187" w:rsidP="0029475E">
      <w:pPr>
        <w:rPr>
          <w:rFonts w:cs="Times New Roman"/>
        </w:rPr>
      </w:pPr>
      <w:r w:rsidRPr="00921AB9">
        <w:rPr>
          <w:rFonts w:cs="Times New Roman"/>
        </w:rPr>
        <w:t>Th</w:t>
      </w:r>
      <w:r w:rsidR="00921AB9" w:rsidRPr="00921AB9">
        <w:rPr>
          <w:rFonts w:cs="Times New Roman"/>
        </w:rPr>
        <w:t xml:space="preserve">ese are common and </w:t>
      </w:r>
      <w:r w:rsidRPr="00921AB9">
        <w:rPr>
          <w:rFonts w:cs="Times New Roman"/>
        </w:rPr>
        <w:t>can be particularly useful in academic and formal writing, where precision, nuance, and careful framing of uncertainty are valued</w:t>
      </w:r>
      <w:r w:rsidR="00921AB9" w:rsidRPr="00921AB9">
        <w:rPr>
          <w:rFonts w:cs="Times New Roman"/>
        </w:rPr>
        <w:t>, although they were not present in the ChatGPT essays.</w:t>
      </w:r>
    </w:p>
    <w:p w14:paraId="68880AB8" w14:textId="77777777" w:rsidR="000C0E8F" w:rsidRPr="00204E3A" w:rsidRDefault="000C0E8F" w:rsidP="000F2E11">
      <w:pPr>
        <w:rPr>
          <w:rFonts w:cs="Times New Roman"/>
        </w:rPr>
      </w:pPr>
    </w:p>
    <w:p w14:paraId="58035266" w14:textId="39D89799" w:rsidR="00EA4728" w:rsidRDefault="00BF6EC7" w:rsidP="00BF6EC7">
      <w:pPr>
        <w:rPr>
          <w:rFonts w:cs="Times New Roman"/>
        </w:rPr>
      </w:pPr>
      <w:r w:rsidRPr="00921AB9">
        <w:rPr>
          <w:rFonts w:cs="Times New Roman"/>
          <w:b/>
          <w:bCs/>
          <w:i/>
          <w:iCs/>
        </w:rPr>
        <w:t>Boosters</w:t>
      </w:r>
      <w:r w:rsidRPr="00204E3A">
        <w:rPr>
          <w:rFonts w:cs="Times New Roman"/>
        </w:rPr>
        <w:t xml:space="preserve">, on the other hand, work to express certainty and </w:t>
      </w:r>
      <w:r w:rsidR="00EA4728">
        <w:rPr>
          <w:rFonts w:cs="Times New Roman"/>
        </w:rPr>
        <w:t xml:space="preserve">mark the writer’s </w:t>
      </w:r>
      <w:r w:rsidRPr="00204E3A">
        <w:rPr>
          <w:rFonts w:cs="Times New Roman"/>
        </w:rPr>
        <w:t>involvement with the topic and solidarity with the audience, emphasizing conviction</w:t>
      </w:r>
      <w:r w:rsidR="00EA4728">
        <w:rPr>
          <w:rFonts w:cs="Times New Roman"/>
        </w:rPr>
        <w:t>, personal engagement</w:t>
      </w:r>
      <w:r w:rsidRPr="00204E3A">
        <w:rPr>
          <w:rFonts w:cs="Times New Roman"/>
        </w:rPr>
        <w:t xml:space="preserve"> </w:t>
      </w:r>
      <w:r w:rsidR="003F3CD0" w:rsidRPr="00204E3A">
        <w:rPr>
          <w:rFonts w:cs="Times New Roman"/>
        </w:rPr>
        <w:t xml:space="preserve">and </w:t>
      </w:r>
      <w:r w:rsidR="00EA4728">
        <w:rPr>
          <w:rFonts w:cs="Times New Roman"/>
        </w:rPr>
        <w:t xml:space="preserve">reducing space for possible alternative </w:t>
      </w:r>
      <w:r w:rsidR="003F3CD0" w:rsidRPr="00204E3A">
        <w:rPr>
          <w:rFonts w:cs="Times New Roman"/>
        </w:rPr>
        <w:t>viewpoints</w:t>
      </w:r>
      <w:r w:rsidR="00EA4728">
        <w:rPr>
          <w:rFonts w:cs="Times New Roman"/>
        </w:rPr>
        <w:t>:</w:t>
      </w:r>
    </w:p>
    <w:p w14:paraId="79BCE331" w14:textId="2982BBA2" w:rsidR="00EA4728" w:rsidRPr="00204E3A" w:rsidRDefault="00EA4728" w:rsidP="00EA4728">
      <w:pPr>
        <w:ind w:leftChars="236" w:left="566" w:rightChars="212" w:right="509"/>
        <w:rPr>
          <w:rFonts w:cs="Times New Roman"/>
        </w:rPr>
      </w:pPr>
      <w:r w:rsidRPr="00204E3A">
        <w:rPr>
          <w:rFonts w:cs="Times New Roman"/>
        </w:rPr>
        <w:t>(</w:t>
      </w:r>
      <w:r w:rsidR="002106D7">
        <w:rPr>
          <w:rFonts w:cs="Times New Roman"/>
        </w:rPr>
        <w:t>7</w:t>
      </w:r>
      <w:r w:rsidRPr="00204E3A">
        <w:rPr>
          <w:rFonts w:cs="Times New Roman"/>
        </w:rPr>
        <w:t xml:space="preserve">) </w:t>
      </w:r>
      <w:r w:rsidRPr="00204E3A">
        <w:rPr>
          <w:rFonts w:cs="Times New Roman"/>
          <w:b/>
          <w:bCs/>
        </w:rPr>
        <w:t>Obviously</w:t>
      </w:r>
      <w:r w:rsidRPr="00204E3A">
        <w:rPr>
          <w:rFonts w:cs="Times New Roman"/>
        </w:rPr>
        <w:t xml:space="preserve"> the traits of such people are not wholly genetic, but there </w:t>
      </w:r>
      <w:r w:rsidRPr="00204E3A">
        <w:rPr>
          <w:rFonts w:cs="Times New Roman"/>
          <w:b/>
          <w:bCs/>
        </w:rPr>
        <w:t>must</w:t>
      </w:r>
      <w:r w:rsidRPr="00204E3A">
        <w:rPr>
          <w:rFonts w:cs="Times New Roman"/>
        </w:rPr>
        <w:t xml:space="preserve"> be some genetic influence in the way their minds work. (student essay)</w:t>
      </w:r>
    </w:p>
    <w:p w14:paraId="5E64DA9E" w14:textId="17159925" w:rsidR="00EA4728" w:rsidRPr="00204E3A" w:rsidRDefault="00EA4728" w:rsidP="00EA4728">
      <w:pPr>
        <w:ind w:leftChars="236" w:left="566" w:rightChars="212" w:right="509"/>
        <w:rPr>
          <w:rFonts w:cs="Times New Roman"/>
        </w:rPr>
      </w:pPr>
      <w:r w:rsidRPr="00204E3A">
        <w:rPr>
          <w:rFonts w:cs="Times New Roman"/>
        </w:rPr>
        <w:t>(</w:t>
      </w:r>
      <w:r w:rsidR="002106D7">
        <w:rPr>
          <w:rFonts w:cs="Times New Roman"/>
        </w:rPr>
        <w:t>8</w:t>
      </w:r>
      <w:r w:rsidRPr="00204E3A">
        <w:rPr>
          <w:rFonts w:cs="Times New Roman"/>
        </w:rPr>
        <w:t xml:space="preserve">) recent studies have </w:t>
      </w:r>
      <w:r w:rsidRPr="00204E3A">
        <w:rPr>
          <w:rFonts w:cs="Times New Roman"/>
          <w:b/>
          <w:bCs/>
        </w:rPr>
        <w:t>shown</w:t>
      </w:r>
      <w:r w:rsidRPr="00204E3A">
        <w:rPr>
          <w:rFonts w:cs="Times New Roman"/>
        </w:rPr>
        <w:t xml:space="preserve"> that the vast majority of people speak reasonably of the lottery, </w:t>
      </w:r>
      <w:r w:rsidRPr="00204E3A">
        <w:rPr>
          <w:rFonts w:cs="Times New Roman"/>
          <w:b/>
          <w:bCs/>
        </w:rPr>
        <w:t>certainly</w:t>
      </w:r>
      <w:r w:rsidRPr="00204E3A">
        <w:rPr>
          <w:rFonts w:cs="Times New Roman"/>
        </w:rPr>
        <w:t xml:space="preserve"> not above the amount they can afford on their income.                                     </w:t>
      </w:r>
      <w:bookmarkStart w:id="7" w:name="_Hlk159683321"/>
      <w:r w:rsidRPr="00204E3A">
        <w:rPr>
          <w:rFonts w:cs="Times New Roman"/>
        </w:rPr>
        <w:t>(student essay)</w:t>
      </w:r>
      <w:bookmarkEnd w:id="7"/>
    </w:p>
    <w:p w14:paraId="7A00CDDF" w14:textId="62242A44" w:rsidR="003D46D0" w:rsidRDefault="003D46D0" w:rsidP="00BF6EC7">
      <w:pPr>
        <w:rPr>
          <w:rFonts w:cs="Times New Roman"/>
        </w:rPr>
      </w:pPr>
      <w:r>
        <w:rPr>
          <w:rFonts w:cs="Times New Roman"/>
        </w:rPr>
        <w:t xml:space="preserve">These examples point to the complementarity of </w:t>
      </w:r>
      <w:r w:rsidR="00AA03DD">
        <w:rPr>
          <w:rFonts w:cs="Times New Roman"/>
        </w:rPr>
        <w:t>epistemic devices</w:t>
      </w:r>
      <w:r>
        <w:rPr>
          <w:rFonts w:cs="Times New Roman"/>
        </w:rPr>
        <w:t xml:space="preserve"> in many languages, including English, </w:t>
      </w:r>
      <w:r w:rsidR="00AA03DD">
        <w:rPr>
          <w:rFonts w:cs="Times New Roman"/>
        </w:rPr>
        <w:t>to</w:t>
      </w:r>
      <w:r>
        <w:rPr>
          <w:rFonts w:cs="Times New Roman"/>
        </w:rPr>
        <w:t xml:space="preserve"> work in harmony </w:t>
      </w:r>
      <w:r w:rsidR="00AA03DD">
        <w:rPr>
          <w:rFonts w:cs="Times New Roman"/>
        </w:rPr>
        <w:t>in</w:t>
      </w:r>
      <w:r>
        <w:rPr>
          <w:rFonts w:cs="Times New Roman"/>
        </w:rPr>
        <w:t xml:space="preserve"> offer a coherent and corresponding level of exactness in a text (Hyland, 1998; Hinkel, 2005).</w:t>
      </w:r>
      <w:r w:rsidR="00AA03DD">
        <w:rPr>
          <w:rFonts w:cs="Times New Roman"/>
        </w:rPr>
        <w:t xml:space="preserve"> Thus</w:t>
      </w:r>
      <w:r w:rsidR="00976DA7">
        <w:rPr>
          <w:rFonts w:cs="Times New Roman"/>
        </w:rPr>
        <w:t>,</w:t>
      </w:r>
      <w:r w:rsidR="00AA03DD">
        <w:rPr>
          <w:rFonts w:cs="Times New Roman"/>
        </w:rPr>
        <w:t xml:space="preserve"> we see</w:t>
      </w:r>
      <w:r>
        <w:rPr>
          <w:rFonts w:cs="Times New Roman"/>
        </w:rPr>
        <w:t xml:space="preserve"> </w:t>
      </w:r>
      <w:r w:rsidR="00AA03DD" w:rsidRPr="00204E3A">
        <w:rPr>
          <w:rFonts w:cs="Times New Roman"/>
          <w:noProof/>
        </w:rPr>
        <w:t>a boost</w:t>
      </w:r>
      <w:r w:rsidR="00AA03DD">
        <w:rPr>
          <w:rFonts w:cs="Times New Roman"/>
          <w:noProof/>
        </w:rPr>
        <w:t>er</w:t>
      </w:r>
      <w:r w:rsidR="00AA03DD" w:rsidRPr="00204E3A">
        <w:rPr>
          <w:rFonts w:cs="Times New Roman"/>
          <w:noProof/>
        </w:rPr>
        <w:t xml:space="preserve"> </w:t>
      </w:r>
      <w:r w:rsidR="00AA03DD" w:rsidRPr="00204E3A">
        <w:rPr>
          <w:rFonts w:cs="Times New Roman"/>
          <w:i/>
          <w:iCs/>
          <w:noProof/>
        </w:rPr>
        <w:t>must</w:t>
      </w:r>
      <w:r w:rsidR="00AA03DD" w:rsidRPr="00204E3A">
        <w:rPr>
          <w:rFonts w:cs="Times New Roman"/>
          <w:noProof/>
        </w:rPr>
        <w:t xml:space="preserve"> </w:t>
      </w:r>
      <w:r w:rsidR="00AA03DD">
        <w:rPr>
          <w:rFonts w:cs="Times New Roman"/>
          <w:noProof/>
        </w:rPr>
        <w:t xml:space="preserve">combining with </w:t>
      </w:r>
      <w:r w:rsidR="00AA03DD" w:rsidRPr="00204E3A">
        <w:rPr>
          <w:rFonts w:cs="Times New Roman"/>
          <w:noProof/>
        </w:rPr>
        <w:t>a hedg</w:t>
      </w:r>
      <w:r w:rsidR="00AA03DD">
        <w:rPr>
          <w:rFonts w:cs="Times New Roman"/>
          <w:noProof/>
        </w:rPr>
        <w:t>e</w:t>
      </w:r>
      <w:r w:rsidR="00AA03DD" w:rsidRPr="00204E3A">
        <w:rPr>
          <w:rFonts w:cs="Times New Roman"/>
          <w:noProof/>
        </w:rPr>
        <w:t xml:space="preserve"> </w:t>
      </w:r>
      <w:r w:rsidR="00AA03DD" w:rsidRPr="00204E3A">
        <w:rPr>
          <w:rFonts w:cs="Times New Roman"/>
          <w:i/>
          <w:iCs/>
          <w:noProof/>
        </w:rPr>
        <w:t>some</w:t>
      </w:r>
      <w:r w:rsidR="00AA03DD" w:rsidRPr="00204E3A">
        <w:rPr>
          <w:rFonts w:cs="Times New Roman"/>
          <w:noProof/>
        </w:rPr>
        <w:t xml:space="preserve"> in (</w:t>
      </w:r>
      <w:r w:rsidR="002106D7">
        <w:rPr>
          <w:rFonts w:cs="Times New Roman"/>
          <w:noProof/>
        </w:rPr>
        <w:t>7</w:t>
      </w:r>
      <w:r w:rsidR="00AA03DD" w:rsidRPr="00204E3A">
        <w:rPr>
          <w:rFonts w:cs="Times New Roman"/>
          <w:noProof/>
        </w:rPr>
        <w:t xml:space="preserve">) and </w:t>
      </w:r>
      <w:r w:rsidR="00AA03DD" w:rsidRPr="00204E3A">
        <w:rPr>
          <w:rFonts w:cs="Times New Roman"/>
          <w:i/>
          <w:iCs/>
          <w:noProof/>
        </w:rPr>
        <w:t>show</w:t>
      </w:r>
      <w:r w:rsidR="00AA03DD" w:rsidRPr="00204E3A">
        <w:rPr>
          <w:rFonts w:cs="Times New Roman"/>
          <w:noProof/>
        </w:rPr>
        <w:t xml:space="preserve"> and </w:t>
      </w:r>
      <w:r w:rsidR="00AA03DD" w:rsidRPr="00204E3A">
        <w:rPr>
          <w:rFonts w:cs="Times New Roman"/>
          <w:i/>
          <w:iCs/>
        </w:rPr>
        <w:t>the vast majority of</w:t>
      </w:r>
      <w:r w:rsidR="00AA03DD" w:rsidRPr="00204E3A">
        <w:rPr>
          <w:rFonts w:cs="Times New Roman"/>
        </w:rPr>
        <w:t xml:space="preserve"> in (</w:t>
      </w:r>
      <w:r w:rsidR="002106D7">
        <w:rPr>
          <w:rFonts w:cs="Times New Roman"/>
        </w:rPr>
        <w:t>8</w:t>
      </w:r>
      <w:r w:rsidR="00AA03DD" w:rsidRPr="00204E3A">
        <w:rPr>
          <w:rFonts w:cs="Times New Roman"/>
        </w:rPr>
        <w:t>).</w:t>
      </w:r>
    </w:p>
    <w:p w14:paraId="30BD271C" w14:textId="77777777" w:rsidR="003D46D0" w:rsidRDefault="003D46D0" w:rsidP="00BF6EC7">
      <w:pPr>
        <w:rPr>
          <w:rFonts w:cs="Times New Roman"/>
        </w:rPr>
      </w:pPr>
    </w:p>
    <w:p w14:paraId="0F3F5463" w14:textId="152AFA0D" w:rsidR="002451FB" w:rsidRPr="002451FB" w:rsidRDefault="006954DF" w:rsidP="002451FB">
      <w:pPr>
        <w:rPr>
          <w:rFonts w:cs="Times New Roman"/>
        </w:rPr>
      </w:pPr>
      <w:r w:rsidRPr="002451FB">
        <w:rPr>
          <w:rFonts w:cs="Times New Roman"/>
        </w:rPr>
        <w:t>Moreover</w:t>
      </w:r>
      <w:r w:rsidR="0098177B" w:rsidRPr="002451FB">
        <w:rPr>
          <w:rFonts w:cs="Times New Roman"/>
        </w:rPr>
        <w:t xml:space="preserve">, </w:t>
      </w:r>
      <w:bookmarkStart w:id="8" w:name="_Hlk159715922"/>
      <w:r w:rsidR="002106D7" w:rsidRPr="002451FB">
        <w:rPr>
          <w:rFonts w:cs="Times New Roman"/>
        </w:rPr>
        <w:t xml:space="preserve">Table 4 shows that </w:t>
      </w:r>
      <w:r w:rsidR="0098177B" w:rsidRPr="002451FB">
        <w:rPr>
          <w:rFonts w:cs="Times New Roman"/>
        </w:rPr>
        <w:t xml:space="preserve">the choices of </w:t>
      </w:r>
      <w:r w:rsidR="002451FB" w:rsidRPr="002451FB">
        <w:rPr>
          <w:rFonts w:cs="Times New Roman"/>
        </w:rPr>
        <w:t xml:space="preserve">the forms selected as </w:t>
      </w:r>
      <w:r w:rsidRPr="002451FB">
        <w:rPr>
          <w:rFonts w:cs="Times New Roman"/>
        </w:rPr>
        <w:t>boost</w:t>
      </w:r>
      <w:r w:rsidR="009E6D98" w:rsidRPr="002451FB">
        <w:rPr>
          <w:rFonts w:cs="Times New Roman"/>
        </w:rPr>
        <w:t xml:space="preserve">ers </w:t>
      </w:r>
      <w:bookmarkEnd w:id="8"/>
      <w:r w:rsidR="002451FB" w:rsidRPr="002451FB">
        <w:rPr>
          <w:rFonts w:cs="Times New Roman"/>
        </w:rPr>
        <w:t xml:space="preserve">differ considerably. Those in the </w:t>
      </w:r>
      <w:r w:rsidR="0098177B" w:rsidRPr="002451FB">
        <w:rPr>
          <w:rFonts w:cs="Times New Roman"/>
        </w:rPr>
        <w:t xml:space="preserve">ChatGPT </w:t>
      </w:r>
      <w:r w:rsidR="002451FB" w:rsidRPr="002451FB">
        <w:rPr>
          <w:rFonts w:cs="Times New Roman"/>
        </w:rPr>
        <w:t xml:space="preserve">essays are </w:t>
      </w:r>
      <w:r w:rsidR="00DB5BEB" w:rsidRPr="002451FB">
        <w:rPr>
          <w:rFonts w:cs="Times New Roman"/>
        </w:rPr>
        <w:t>dominated by certainty boosters</w:t>
      </w:r>
      <w:r w:rsidR="00A3724E" w:rsidRPr="002451FB">
        <w:rPr>
          <w:rFonts w:cs="Times New Roman"/>
        </w:rPr>
        <w:t xml:space="preserve"> (e.g.,</w:t>
      </w:r>
      <w:r w:rsidR="00B855FD" w:rsidRPr="002451FB">
        <w:rPr>
          <w:rFonts w:cs="Times New Roman"/>
        </w:rPr>
        <w:t xml:space="preserve"> </w:t>
      </w:r>
      <w:r w:rsidR="00B855FD" w:rsidRPr="002451FB">
        <w:rPr>
          <w:rFonts w:cs="Times New Roman"/>
          <w:i/>
          <w:iCs/>
        </w:rPr>
        <w:t>demonstrate</w:t>
      </w:r>
      <w:r w:rsidR="00B855FD" w:rsidRPr="002451FB">
        <w:rPr>
          <w:rFonts w:cs="Times New Roman"/>
        </w:rPr>
        <w:t>,</w:t>
      </w:r>
      <w:r w:rsidR="00DB5BEB" w:rsidRPr="002451FB">
        <w:rPr>
          <w:rFonts w:cs="Times New Roman"/>
          <w:i/>
          <w:iCs/>
        </w:rPr>
        <w:t xml:space="preserve"> </w:t>
      </w:r>
      <w:r w:rsidR="00B855FD" w:rsidRPr="002451FB">
        <w:rPr>
          <w:rFonts w:cs="Times New Roman"/>
          <w:i/>
          <w:iCs/>
        </w:rPr>
        <w:t>evident</w:t>
      </w:r>
      <w:r w:rsidR="00A3724E" w:rsidRPr="002451FB">
        <w:rPr>
          <w:rFonts w:cs="Times New Roman"/>
        </w:rPr>
        <w:t xml:space="preserve">, </w:t>
      </w:r>
      <w:r w:rsidR="00B855FD" w:rsidRPr="002451FB">
        <w:rPr>
          <w:rFonts w:cs="Times New Roman"/>
          <w:i/>
          <w:iCs/>
        </w:rPr>
        <w:t>prove</w:t>
      </w:r>
      <w:r w:rsidR="00A3724E" w:rsidRPr="002451FB">
        <w:rPr>
          <w:rFonts w:cs="Times New Roman"/>
        </w:rPr>
        <w:t xml:space="preserve">) </w:t>
      </w:r>
      <w:r w:rsidR="00DB5BEB" w:rsidRPr="002451FB">
        <w:rPr>
          <w:rFonts w:cs="Times New Roman"/>
        </w:rPr>
        <w:t xml:space="preserve">which </w:t>
      </w:r>
      <w:r w:rsidR="002451FB" w:rsidRPr="002451FB">
        <w:rPr>
          <w:rFonts w:cs="Times New Roman"/>
        </w:rPr>
        <w:t>indicate</w:t>
      </w:r>
      <w:r w:rsidR="00B855FD" w:rsidRPr="002451FB">
        <w:rPr>
          <w:rFonts w:cs="Times New Roman"/>
        </w:rPr>
        <w:t xml:space="preserve"> a strong emphasis on evidence and the process of establishing </w:t>
      </w:r>
      <w:r w:rsidR="002451FB" w:rsidRPr="002451FB">
        <w:rPr>
          <w:rFonts w:cs="Times New Roman"/>
        </w:rPr>
        <w:t>the factual basis of statements. The students, on the other hand, also favoured forms which conveyed the intensity of the writer’s commitment</w:t>
      </w:r>
      <w:r w:rsidR="007621FC" w:rsidRPr="002451FB">
        <w:rPr>
          <w:rFonts w:cs="Times New Roman"/>
        </w:rPr>
        <w:t xml:space="preserve"> (</w:t>
      </w:r>
      <w:r w:rsidR="007621FC" w:rsidRPr="002451FB">
        <w:rPr>
          <w:rFonts w:cs="Times New Roman"/>
          <w:i/>
          <w:iCs/>
        </w:rPr>
        <w:t>really</w:t>
      </w:r>
      <w:r w:rsidR="007621FC" w:rsidRPr="002451FB">
        <w:rPr>
          <w:rFonts w:cs="Times New Roman"/>
        </w:rPr>
        <w:t xml:space="preserve">, </w:t>
      </w:r>
      <w:r w:rsidR="007621FC" w:rsidRPr="002451FB">
        <w:rPr>
          <w:rFonts w:cs="Times New Roman"/>
          <w:i/>
          <w:iCs/>
        </w:rPr>
        <w:lastRenderedPageBreak/>
        <w:t>surely</w:t>
      </w:r>
      <w:r w:rsidR="007621FC" w:rsidRPr="002451FB">
        <w:rPr>
          <w:rFonts w:cs="Times New Roman"/>
        </w:rPr>
        <w:t xml:space="preserve">, </w:t>
      </w:r>
      <w:r w:rsidR="007621FC" w:rsidRPr="002451FB">
        <w:rPr>
          <w:rFonts w:cs="Times New Roman"/>
          <w:i/>
          <w:iCs/>
        </w:rPr>
        <w:t>clearly</w:t>
      </w:r>
      <w:r w:rsidR="007621FC" w:rsidRPr="002451FB">
        <w:rPr>
          <w:rFonts w:cs="Times New Roman"/>
        </w:rPr>
        <w:t xml:space="preserve">) and </w:t>
      </w:r>
      <w:r w:rsidR="002451FB" w:rsidRPr="002451FB">
        <w:rPr>
          <w:rFonts w:cs="Times New Roman"/>
        </w:rPr>
        <w:t>those marking the extremity of a scale</w:t>
      </w:r>
      <w:r w:rsidR="007621FC" w:rsidRPr="002451FB">
        <w:rPr>
          <w:rFonts w:cs="Times New Roman"/>
        </w:rPr>
        <w:t xml:space="preserve"> (</w:t>
      </w:r>
      <w:r w:rsidR="007621FC" w:rsidRPr="002451FB">
        <w:rPr>
          <w:rFonts w:cs="Times New Roman"/>
          <w:i/>
          <w:iCs/>
        </w:rPr>
        <w:t>never</w:t>
      </w:r>
      <w:r w:rsidR="007621FC" w:rsidRPr="002451FB">
        <w:rPr>
          <w:rFonts w:cs="Times New Roman"/>
        </w:rPr>
        <w:t xml:space="preserve">, </w:t>
      </w:r>
      <w:r w:rsidR="007621FC" w:rsidRPr="002451FB">
        <w:rPr>
          <w:rFonts w:cs="Times New Roman"/>
          <w:i/>
          <w:iCs/>
        </w:rPr>
        <w:t>absolutely</w:t>
      </w:r>
      <w:r w:rsidR="007621FC" w:rsidRPr="002451FB">
        <w:rPr>
          <w:rFonts w:cs="Times New Roman"/>
        </w:rPr>
        <w:t xml:space="preserve">, </w:t>
      </w:r>
      <w:r w:rsidR="007621FC" w:rsidRPr="002451FB">
        <w:rPr>
          <w:rFonts w:cs="Times New Roman"/>
          <w:i/>
          <w:iCs/>
        </w:rPr>
        <w:t>completely</w:t>
      </w:r>
      <w:r w:rsidR="007621FC" w:rsidRPr="002451FB">
        <w:rPr>
          <w:rFonts w:cs="Times New Roman"/>
        </w:rPr>
        <w:t>)</w:t>
      </w:r>
      <w:r w:rsidR="002451FB" w:rsidRPr="002451FB">
        <w:rPr>
          <w:rFonts w:cs="Times New Roman"/>
        </w:rPr>
        <w:t xml:space="preserve">. </w:t>
      </w:r>
      <w:proofErr w:type="gramStart"/>
      <w:r w:rsidR="002451FB" w:rsidRPr="002451FB">
        <w:rPr>
          <w:rFonts w:cs="Times New Roman"/>
        </w:rPr>
        <w:t>So</w:t>
      </w:r>
      <w:proofErr w:type="gramEnd"/>
      <w:r w:rsidR="002451FB" w:rsidRPr="002451FB">
        <w:rPr>
          <w:rFonts w:cs="Times New Roman"/>
        </w:rPr>
        <w:t xml:space="preserve"> in addition to certainty, they were able to amplify the emotional depth</w:t>
      </w:r>
      <w:r w:rsidR="007621FC" w:rsidRPr="002451FB">
        <w:rPr>
          <w:rFonts w:cs="Times New Roman"/>
        </w:rPr>
        <w:t xml:space="preserve"> of </w:t>
      </w:r>
      <w:r w:rsidR="002451FB" w:rsidRPr="002451FB">
        <w:rPr>
          <w:rFonts w:cs="Times New Roman"/>
        </w:rPr>
        <w:t xml:space="preserve">their position </w:t>
      </w:r>
      <w:r w:rsidR="00F70D30" w:rsidRPr="002451FB">
        <w:rPr>
          <w:rFonts w:cs="Times New Roman"/>
        </w:rPr>
        <w:t>or</w:t>
      </w:r>
      <w:r w:rsidR="00F70D30" w:rsidRPr="002451FB">
        <w:t xml:space="preserve"> </w:t>
      </w:r>
      <w:r w:rsidR="00F70D30" w:rsidRPr="002451FB">
        <w:rPr>
          <w:rFonts w:cs="Times New Roman"/>
        </w:rPr>
        <w:t xml:space="preserve">emphasize </w:t>
      </w:r>
      <w:r w:rsidR="002451FB">
        <w:rPr>
          <w:rFonts w:cs="Times New Roman"/>
        </w:rPr>
        <w:t xml:space="preserve">the absoluteness of an entity on a possible cline. </w:t>
      </w:r>
      <w:r w:rsidR="000F2AA1">
        <w:rPr>
          <w:rFonts w:cs="Times New Roman"/>
        </w:rPr>
        <w:t>In the same way as the students showed both a broader range of functions and forms, we find a similar diversity in their use of boosters.</w:t>
      </w:r>
    </w:p>
    <w:p w14:paraId="22467040" w14:textId="77777777" w:rsidR="009E6D98" w:rsidRPr="00204E3A" w:rsidRDefault="009E6D98" w:rsidP="00BF6EC7">
      <w:pPr>
        <w:rPr>
          <w:rFonts w:cs="Times New Roman"/>
        </w:rPr>
      </w:pPr>
    </w:p>
    <w:p w14:paraId="3FEAA011" w14:textId="5D0EE590" w:rsidR="00042163" w:rsidRDefault="009E6D98" w:rsidP="008B20D7">
      <w:pPr>
        <w:rPr>
          <w:rFonts w:cs="Times New Roman"/>
        </w:rPr>
      </w:pPr>
      <w:r>
        <w:rPr>
          <w:rFonts w:cs="Times New Roman"/>
        </w:rPr>
        <w:t xml:space="preserve">Table </w:t>
      </w:r>
      <w:r w:rsidR="002106D7">
        <w:rPr>
          <w:rFonts w:cs="Times New Roman"/>
        </w:rPr>
        <w:t>4</w:t>
      </w:r>
      <w:r>
        <w:rPr>
          <w:rFonts w:cs="Times New Roman"/>
        </w:rPr>
        <w:t xml:space="preserve"> </w:t>
      </w:r>
      <w:r w:rsidR="002106D7">
        <w:rPr>
          <w:rFonts w:cs="Times New Roman"/>
        </w:rPr>
        <w:t>Most frequent b</w:t>
      </w:r>
      <w:r>
        <w:rPr>
          <w:rFonts w:cs="Times New Roman"/>
        </w:rPr>
        <w:t xml:space="preserve">oosters in ChatGPT </w:t>
      </w:r>
      <w:r w:rsidR="002106D7">
        <w:rPr>
          <w:rFonts w:cs="Times New Roman"/>
        </w:rPr>
        <w:t xml:space="preserve">and </w:t>
      </w:r>
      <w:r>
        <w:rPr>
          <w:rFonts w:cs="Times New Roman"/>
        </w:rPr>
        <w:t>Student texts</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159"/>
        <w:gridCol w:w="72"/>
        <w:gridCol w:w="1418"/>
        <w:gridCol w:w="1574"/>
        <w:gridCol w:w="1346"/>
        <w:gridCol w:w="1559"/>
        <w:gridCol w:w="15"/>
      </w:tblGrid>
      <w:tr w:rsidR="0081656D" w:rsidRPr="003C08CC" w14:paraId="68DD7362" w14:textId="77777777" w:rsidTr="0081656D">
        <w:trPr>
          <w:trHeight w:val="280"/>
          <w:jc w:val="center"/>
        </w:trPr>
        <w:tc>
          <w:tcPr>
            <w:tcW w:w="2825" w:type="dxa"/>
            <w:gridSpan w:val="3"/>
            <w:tcBorders>
              <w:left w:val="single" w:sz="8" w:space="0" w:color="auto"/>
            </w:tcBorders>
            <w:vAlign w:val="center"/>
          </w:tcPr>
          <w:p w14:paraId="224711AF" w14:textId="02A9B037" w:rsidR="0081656D" w:rsidRPr="006E2B66" w:rsidRDefault="0081656D" w:rsidP="009E6D98">
            <w:pPr>
              <w:spacing w:line="240" w:lineRule="auto"/>
              <w:jc w:val="center"/>
              <w:rPr>
                <w:rFonts w:cs="Times New Roman"/>
                <w:b/>
                <w:bCs/>
                <w:szCs w:val="24"/>
              </w:rPr>
            </w:pPr>
            <w:r>
              <w:rPr>
                <w:rFonts w:cs="Times New Roman"/>
                <w:b/>
                <w:bCs/>
                <w:szCs w:val="24"/>
              </w:rPr>
              <w:t>ChatGPT texts</w:t>
            </w:r>
          </w:p>
        </w:tc>
        <w:tc>
          <w:tcPr>
            <w:tcW w:w="1418" w:type="dxa"/>
            <w:tcBorders>
              <w:left w:val="single" w:sz="8" w:space="0" w:color="auto"/>
            </w:tcBorders>
            <w:vAlign w:val="center"/>
          </w:tcPr>
          <w:p w14:paraId="1B7E1A94" w14:textId="77777777" w:rsidR="0081656D" w:rsidRPr="00204E3A" w:rsidRDefault="0081656D" w:rsidP="009E6D98">
            <w:pPr>
              <w:spacing w:line="240" w:lineRule="auto"/>
              <w:jc w:val="center"/>
              <w:rPr>
                <w:rFonts w:cs="Times New Roman"/>
                <w:b/>
                <w:bCs/>
                <w:szCs w:val="24"/>
              </w:rPr>
            </w:pPr>
          </w:p>
        </w:tc>
        <w:tc>
          <w:tcPr>
            <w:tcW w:w="2920" w:type="dxa"/>
            <w:gridSpan w:val="2"/>
            <w:tcBorders>
              <w:left w:val="single" w:sz="8" w:space="0" w:color="auto"/>
            </w:tcBorders>
            <w:vAlign w:val="center"/>
          </w:tcPr>
          <w:p w14:paraId="4FCE557D" w14:textId="71F7BFFC" w:rsidR="0081656D" w:rsidRPr="006E2B66" w:rsidRDefault="0081656D" w:rsidP="009E6D98">
            <w:pPr>
              <w:spacing w:line="240" w:lineRule="auto"/>
              <w:jc w:val="center"/>
              <w:rPr>
                <w:rFonts w:cs="Times New Roman"/>
                <w:b/>
                <w:bCs/>
                <w:szCs w:val="24"/>
              </w:rPr>
            </w:pPr>
            <w:r>
              <w:rPr>
                <w:rFonts w:cs="Times New Roman"/>
                <w:b/>
                <w:bCs/>
                <w:szCs w:val="24"/>
              </w:rPr>
              <w:t>Student Texts</w:t>
            </w:r>
          </w:p>
        </w:tc>
        <w:tc>
          <w:tcPr>
            <w:tcW w:w="1574" w:type="dxa"/>
            <w:gridSpan w:val="2"/>
            <w:tcBorders>
              <w:left w:val="single" w:sz="8" w:space="0" w:color="auto"/>
            </w:tcBorders>
            <w:noWrap/>
            <w:vAlign w:val="center"/>
          </w:tcPr>
          <w:p w14:paraId="39B27F51" w14:textId="77777777" w:rsidR="0081656D" w:rsidRPr="003C08CC" w:rsidRDefault="0081656D" w:rsidP="009E6D98">
            <w:pPr>
              <w:spacing w:line="240" w:lineRule="auto"/>
              <w:jc w:val="center"/>
              <w:rPr>
                <w:b/>
                <w:bCs/>
              </w:rPr>
            </w:pPr>
          </w:p>
        </w:tc>
      </w:tr>
      <w:tr w:rsidR="009E6D98" w:rsidRPr="003C08CC" w14:paraId="0B0D2052" w14:textId="77777777" w:rsidTr="0081656D">
        <w:trPr>
          <w:gridAfter w:val="1"/>
          <w:wAfter w:w="15" w:type="dxa"/>
          <w:trHeight w:val="280"/>
          <w:jc w:val="center"/>
        </w:trPr>
        <w:tc>
          <w:tcPr>
            <w:tcW w:w="1594" w:type="dxa"/>
            <w:tcBorders>
              <w:left w:val="single" w:sz="8" w:space="0" w:color="auto"/>
            </w:tcBorders>
            <w:vAlign w:val="center"/>
          </w:tcPr>
          <w:p w14:paraId="378C2627" w14:textId="32975F23" w:rsidR="009E6D98" w:rsidRPr="003C08CC" w:rsidRDefault="009E6D98" w:rsidP="009E6D98">
            <w:pPr>
              <w:spacing w:line="240" w:lineRule="auto"/>
              <w:jc w:val="center"/>
              <w:rPr>
                <w:b/>
                <w:bCs/>
              </w:rPr>
            </w:pPr>
            <w:r w:rsidRPr="006E2B66">
              <w:rPr>
                <w:rFonts w:cs="Times New Roman"/>
                <w:b/>
                <w:bCs/>
                <w:szCs w:val="24"/>
              </w:rPr>
              <w:t>Boosters</w:t>
            </w:r>
          </w:p>
        </w:tc>
        <w:tc>
          <w:tcPr>
            <w:tcW w:w="1159" w:type="dxa"/>
            <w:tcBorders>
              <w:left w:val="single" w:sz="8" w:space="0" w:color="auto"/>
            </w:tcBorders>
            <w:vAlign w:val="center"/>
          </w:tcPr>
          <w:p w14:paraId="16A078D1" w14:textId="74299B8D" w:rsidR="009E6D98" w:rsidRPr="003C08CC" w:rsidRDefault="009E6D98" w:rsidP="009E6D98">
            <w:pPr>
              <w:spacing w:line="240" w:lineRule="auto"/>
              <w:jc w:val="center"/>
              <w:rPr>
                <w:b/>
                <w:bCs/>
              </w:rPr>
            </w:pPr>
            <w:r w:rsidRPr="00204E3A">
              <w:rPr>
                <w:rFonts w:cs="Times New Roman"/>
                <w:b/>
                <w:bCs/>
                <w:szCs w:val="24"/>
              </w:rPr>
              <w:t>Freq</w:t>
            </w:r>
          </w:p>
        </w:tc>
        <w:tc>
          <w:tcPr>
            <w:tcW w:w="1490" w:type="dxa"/>
            <w:gridSpan w:val="2"/>
            <w:tcBorders>
              <w:left w:val="single" w:sz="8" w:space="0" w:color="auto"/>
            </w:tcBorders>
            <w:vAlign w:val="center"/>
          </w:tcPr>
          <w:p w14:paraId="2547AAD1" w14:textId="7B416841" w:rsidR="009E6D98" w:rsidRPr="003C08CC" w:rsidRDefault="009E6D98" w:rsidP="009E6D98">
            <w:pPr>
              <w:spacing w:line="240" w:lineRule="auto"/>
              <w:jc w:val="center"/>
              <w:rPr>
                <w:b/>
                <w:bCs/>
              </w:rPr>
            </w:pPr>
            <w:r w:rsidRPr="006E2B66">
              <w:rPr>
                <w:rFonts w:cs="Times New Roman"/>
                <w:b/>
                <w:bCs/>
                <w:szCs w:val="24"/>
              </w:rPr>
              <w:t>%</w:t>
            </w:r>
          </w:p>
        </w:tc>
        <w:tc>
          <w:tcPr>
            <w:tcW w:w="1574" w:type="dxa"/>
            <w:tcBorders>
              <w:left w:val="single" w:sz="8" w:space="0" w:color="auto"/>
            </w:tcBorders>
            <w:noWrap/>
            <w:vAlign w:val="center"/>
            <w:hideMark/>
          </w:tcPr>
          <w:p w14:paraId="4FC3AF28" w14:textId="762654B2" w:rsidR="009E6D98" w:rsidRPr="003C08CC" w:rsidRDefault="009E6D98" w:rsidP="009E6D98">
            <w:pPr>
              <w:spacing w:line="240" w:lineRule="auto"/>
              <w:jc w:val="center"/>
              <w:rPr>
                <w:b/>
                <w:bCs/>
              </w:rPr>
            </w:pPr>
            <w:r w:rsidRPr="003C08CC">
              <w:rPr>
                <w:b/>
                <w:bCs/>
              </w:rPr>
              <w:t>Boosters</w:t>
            </w:r>
          </w:p>
        </w:tc>
        <w:tc>
          <w:tcPr>
            <w:tcW w:w="1346" w:type="dxa"/>
            <w:noWrap/>
            <w:vAlign w:val="center"/>
            <w:hideMark/>
          </w:tcPr>
          <w:p w14:paraId="21237C9B" w14:textId="77777777" w:rsidR="009E6D98" w:rsidRPr="003C08CC" w:rsidRDefault="009E6D98" w:rsidP="009E6D98">
            <w:pPr>
              <w:spacing w:line="240" w:lineRule="auto"/>
              <w:jc w:val="center"/>
              <w:rPr>
                <w:b/>
                <w:bCs/>
              </w:rPr>
            </w:pPr>
            <w:r w:rsidRPr="00204E3A">
              <w:rPr>
                <w:b/>
                <w:bCs/>
              </w:rPr>
              <w:t>Freq</w:t>
            </w:r>
          </w:p>
        </w:tc>
        <w:tc>
          <w:tcPr>
            <w:tcW w:w="1559" w:type="dxa"/>
            <w:tcBorders>
              <w:right w:val="single" w:sz="8" w:space="0" w:color="auto"/>
            </w:tcBorders>
            <w:noWrap/>
            <w:vAlign w:val="center"/>
            <w:hideMark/>
          </w:tcPr>
          <w:p w14:paraId="69700F70" w14:textId="77777777" w:rsidR="009E6D98" w:rsidRPr="003C08CC" w:rsidRDefault="009E6D98" w:rsidP="009E6D98">
            <w:pPr>
              <w:spacing w:line="240" w:lineRule="auto"/>
              <w:jc w:val="center"/>
              <w:rPr>
                <w:b/>
                <w:bCs/>
              </w:rPr>
            </w:pPr>
            <w:r w:rsidRPr="003C08CC">
              <w:rPr>
                <w:b/>
                <w:bCs/>
              </w:rPr>
              <w:t>%</w:t>
            </w:r>
          </w:p>
        </w:tc>
      </w:tr>
      <w:tr w:rsidR="009E6D98" w:rsidRPr="003C08CC" w14:paraId="4085580C" w14:textId="77777777" w:rsidTr="0081656D">
        <w:trPr>
          <w:gridAfter w:val="1"/>
          <w:wAfter w:w="15" w:type="dxa"/>
          <w:trHeight w:val="280"/>
          <w:jc w:val="center"/>
        </w:trPr>
        <w:tc>
          <w:tcPr>
            <w:tcW w:w="1594" w:type="dxa"/>
            <w:tcBorders>
              <w:left w:val="single" w:sz="8" w:space="0" w:color="auto"/>
            </w:tcBorders>
            <w:vAlign w:val="center"/>
          </w:tcPr>
          <w:p w14:paraId="0859382D" w14:textId="17498585" w:rsidR="009E6D98" w:rsidRPr="003C08CC" w:rsidRDefault="009E6D98" w:rsidP="009E6D98">
            <w:pPr>
              <w:spacing w:line="240" w:lineRule="auto"/>
              <w:jc w:val="center"/>
            </w:pPr>
            <w:r w:rsidRPr="006E2B66">
              <w:rPr>
                <w:rFonts w:cs="Times New Roman"/>
                <w:szCs w:val="24"/>
              </w:rPr>
              <w:t>must</w:t>
            </w:r>
          </w:p>
        </w:tc>
        <w:tc>
          <w:tcPr>
            <w:tcW w:w="1159" w:type="dxa"/>
            <w:tcBorders>
              <w:left w:val="single" w:sz="8" w:space="0" w:color="auto"/>
            </w:tcBorders>
            <w:vAlign w:val="center"/>
          </w:tcPr>
          <w:p w14:paraId="61CCDAE8" w14:textId="7A93F530" w:rsidR="009E6D98" w:rsidRPr="003C08CC" w:rsidRDefault="009E6D98" w:rsidP="009E6D98">
            <w:pPr>
              <w:spacing w:line="240" w:lineRule="auto"/>
              <w:jc w:val="center"/>
            </w:pPr>
            <w:r w:rsidRPr="006E2B66">
              <w:rPr>
                <w:rFonts w:cs="Times New Roman"/>
                <w:szCs w:val="24"/>
              </w:rPr>
              <w:t>83</w:t>
            </w:r>
          </w:p>
        </w:tc>
        <w:tc>
          <w:tcPr>
            <w:tcW w:w="1490" w:type="dxa"/>
            <w:gridSpan w:val="2"/>
            <w:tcBorders>
              <w:left w:val="single" w:sz="8" w:space="0" w:color="auto"/>
            </w:tcBorders>
            <w:vAlign w:val="center"/>
          </w:tcPr>
          <w:p w14:paraId="0AF6D7D7" w14:textId="19322348" w:rsidR="009E6D98" w:rsidRPr="003C08CC" w:rsidRDefault="009E6D98" w:rsidP="009E6D98">
            <w:pPr>
              <w:spacing w:line="240" w:lineRule="auto"/>
              <w:jc w:val="center"/>
            </w:pPr>
            <w:r w:rsidRPr="006E2B66">
              <w:rPr>
                <w:rFonts w:cs="Times New Roman"/>
                <w:szCs w:val="24"/>
              </w:rPr>
              <w:t>37.39</w:t>
            </w:r>
          </w:p>
        </w:tc>
        <w:tc>
          <w:tcPr>
            <w:tcW w:w="1574" w:type="dxa"/>
            <w:tcBorders>
              <w:left w:val="single" w:sz="8" w:space="0" w:color="auto"/>
            </w:tcBorders>
            <w:noWrap/>
            <w:vAlign w:val="center"/>
            <w:hideMark/>
          </w:tcPr>
          <w:p w14:paraId="119D9B18" w14:textId="4970D2F1" w:rsidR="009E6D98" w:rsidRPr="003C08CC" w:rsidRDefault="009E6D98" w:rsidP="009E6D98">
            <w:pPr>
              <w:spacing w:line="240" w:lineRule="auto"/>
              <w:jc w:val="center"/>
            </w:pPr>
            <w:r w:rsidRPr="003C08CC">
              <w:t>must</w:t>
            </w:r>
          </w:p>
        </w:tc>
        <w:tc>
          <w:tcPr>
            <w:tcW w:w="1346" w:type="dxa"/>
            <w:noWrap/>
            <w:vAlign w:val="center"/>
            <w:hideMark/>
          </w:tcPr>
          <w:p w14:paraId="6653AF20" w14:textId="77777777" w:rsidR="009E6D98" w:rsidRPr="003C08CC" w:rsidRDefault="009E6D98" w:rsidP="009E6D98">
            <w:pPr>
              <w:spacing w:line="240" w:lineRule="auto"/>
              <w:jc w:val="center"/>
            </w:pPr>
            <w:r w:rsidRPr="003C08CC">
              <w:t>84</w:t>
            </w:r>
          </w:p>
        </w:tc>
        <w:tc>
          <w:tcPr>
            <w:tcW w:w="1559" w:type="dxa"/>
            <w:tcBorders>
              <w:right w:val="single" w:sz="8" w:space="0" w:color="auto"/>
            </w:tcBorders>
            <w:noWrap/>
            <w:vAlign w:val="center"/>
            <w:hideMark/>
          </w:tcPr>
          <w:p w14:paraId="33723C70" w14:textId="77777777" w:rsidR="009E6D98" w:rsidRPr="003C08CC" w:rsidRDefault="009E6D98" w:rsidP="009E6D98">
            <w:pPr>
              <w:spacing w:line="240" w:lineRule="auto"/>
              <w:jc w:val="center"/>
            </w:pPr>
            <w:r w:rsidRPr="003C08CC">
              <w:t>10.89</w:t>
            </w:r>
          </w:p>
        </w:tc>
      </w:tr>
      <w:tr w:rsidR="009E6D98" w:rsidRPr="003C08CC" w14:paraId="749F7936" w14:textId="77777777" w:rsidTr="0081656D">
        <w:trPr>
          <w:gridAfter w:val="1"/>
          <w:wAfter w:w="15" w:type="dxa"/>
          <w:trHeight w:val="280"/>
          <w:jc w:val="center"/>
        </w:trPr>
        <w:tc>
          <w:tcPr>
            <w:tcW w:w="1594" w:type="dxa"/>
            <w:tcBorders>
              <w:left w:val="single" w:sz="8" w:space="0" w:color="auto"/>
            </w:tcBorders>
            <w:vAlign w:val="center"/>
          </w:tcPr>
          <w:p w14:paraId="69BA72F3" w14:textId="338049EA" w:rsidR="009E6D98" w:rsidRPr="003C08CC" w:rsidRDefault="009E6D98" w:rsidP="009E6D98">
            <w:pPr>
              <w:spacing w:line="240" w:lineRule="auto"/>
              <w:jc w:val="center"/>
            </w:pPr>
            <w:r w:rsidRPr="006E2B66">
              <w:rPr>
                <w:rFonts w:cs="Times New Roman"/>
                <w:szCs w:val="24"/>
              </w:rPr>
              <w:t>certain</w:t>
            </w:r>
          </w:p>
        </w:tc>
        <w:tc>
          <w:tcPr>
            <w:tcW w:w="1159" w:type="dxa"/>
            <w:tcBorders>
              <w:left w:val="single" w:sz="8" w:space="0" w:color="auto"/>
            </w:tcBorders>
            <w:vAlign w:val="center"/>
          </w:tcPr>
          <w:p w14:paraId="30D8C918" w14:textId="5BA057CB" w:rsidR="009E6D98" w:rsidRPr="003C08CC" w:rsidRDefault="009E6D98" w:rsidP="009E6D98">
            <w:pPr>
              <w:spacing w:line="240" w:lineRule="auto"/>
              <w:jc w:val="center"/>
            </w:pPr>
            <w:r w:rsidRPr="006E2B66">
              <w:rPr>
                <w:rFonts w:cs="Times New Roman"/>
                <w:szCs w:val="24"/>
              </w:rPr>
              <w:t>32</w:t>
            </w:r>
          </w:p>
        </w:tc>
        <w:tc>
          <w:tcPr>
            <w:tcW w:w="1490" w:type="dxa"/>
            <w:gridSpan w:val="2"/>
            <w:tcBorders>
              <w:left w:val="single" w:sz="8" w:space="0" w:color="auto"/>
            </w:tcBorders>
            <w:vAlign w:val="center"/>
          </w:tcPr>
          <w:p w14:paraId="07A75804" w14:textId="3154F305" w:rsidR="009E6D98" w:rsidRPr="003C08CC" w:rsidRDefault="009E6D98" w:rsidP="009E6D98">
            <w:pPr>
              <w:spacing w:line="240" w:lineRule="auto"/>
              <w:jc w:val="center"/>
            </w:pPr>
            <w:r w:rsidRPr="006E2B66">
              <w:rPr>
                <w:rFonts w:cs="Times New Roman"/>
                <w:szCs w:val="24"/>
              </w:rPr>
              <w:t>14.41</w:t>
            </w:r>
          </w:p>
        </w:tc>
        <w:tc>
          <w:tcPr>
            <w:tcW w:w="1574" w:type="dxa"/>
            <w:tcBorders>
              <w:left w:val="single" w:sz="8" w:space="0" w:color="auto"/>
            </w:tcBorders>
            <w:noWrap/>
            <w:vAlign w:val="center"/>
            <w:hideMark/>
          </w:tcPr>
          <w:p w14:paraId="568FA983" w14:textId="3AC3199D" w:rsidR="009E6D98" w:rsidRPr="003C08CC" w:rsidRDefault="009E6D98" w:rsidP="009E6D98">
            <w:pPr>
              <w:spacing w:line="240" w:lineRule="auto"/>
              <w:jc w:val="center"/>
            </w:pPr>
            <w:r w:rsidRPr="003C08CC">
              <w:t>think</w:t>
            </w:r>
          </w:p>
        </w:tc>
        <w:tc>
          <w:tcPr>
            <w:tcW w:w="1346" w:type="dxa"/>
            <w:noWrap/>
            <w:vAlign w:val="center"/>
            <w:hideMark/>
          </w:tcPr>
          <w:p w14:paraId="6066E8AB" w14:textId="77777777" w:rsidR="009E6D98" w:rsidRPr="003C08CC" w:rsidRDefault="009E6D98" w:rsidP="009E6D98">
            <w:pPr>
              <w:spacing w:line="240" w:lineRule="auto"/>
              <w:jc w:val="center"/>
            </w:pPr>
            <w:r w:rsidRPr="003C08CC">
              <w:t>74</w:t>
            </w:r>
          </w:p>
        </w:tc>
        <w:tc>
          <w:tcPr>
            <w:tcW w:w="1559" w:type="dxa"/>
            <w:tcBorders>
              <w:right w:val="single" w:sz="8" w:space="0" w:color="auto"/>
            </w:tcBorders>
            <w:noWrap/>
            <w:vAlign w:val="center"/>
            <w:hideMark/>
          </w:tcPr>
          <w:p w14:paraId="66F8DF68" w14:textId="77777777" w:rsidR="009E6D98" w:rsidRPr="003C08CC" w:rsidRDefault="009E6D98" w:rsidP="009E6D98">
            <w:pPr>
              <w:spacing w:line="240" w:lineRule="auto"/>
              <w:jc w:val="center"/>
            </w:pPr>
            <w:r w:rsidRPr="003C08CC">
              <w:t>9.60</w:t>
            </w:r>
          </w:p>
        </w:tc>
      </w:tr>
      <w:tr w:rsidR="009E6D98" w:rsidRPr="003C08CC" w14:paraId="2CD5B7C3" w14:textId="77777777" w:rsidTr="0081656D">
        <w:trPr>
          <w:gridAfter w:val="1"/>
          <w:wAfter w:w="15" w:type="dxa"/>
          <w:trHeight w:val="280"/>
          <w:jc w:val="center"/>
        </w:trPr>
        <w:tc>
          <w:tcPr>
            <w:tcW w:w="1594" w:type="dxa"/>
            <w:tcBorders>
              <w:left w:val="single" w:sz="8" w:space="0" w:color="auto"/>
            </w:tcBorders>
            <w:vAlign w:val="center"/>
          </w:tcPr>
          <w:p w14:paraId="207ADB2F" w14:textId="22FBCC5A" w:rsidR="009E6D98" w:rsidRPr="003C08CC" w:rsidRDefault="009E6D98" w:rsidP="009E6D98">
            <w:pPr>
              <w:spacing w:line="240" w:lineRule="auto"/>
              <w:jc w:val="center"/>
            </w:pPr>
            <w:r w:rsidRPr="006E2B66">
              <w:rPr>
                <w:rFonts w:cs="Times New Roman"/>
                <w:szCs w:val="24"/>
              </w:rPr>
              <w:t>establish</w:t>
            </w:r>
          </w:p>
        </w:tc>
        <w:tc>
          <w:tcPr>
            <w:tcW w:w="1159" w:type="dxa"/>
            <w:tcBorders>
              <w:left w:val="single" w:sz="8" w:space="0" w:color="auto"/>
            </w:tcBorders>
            <w:vAlign w:val="center"/>
          </w:tcPr>
          <w:p w14:paraId="24376408" w14:textId="30DB61C0" w:rsidR="009E6D98" w:rsidRPr="003C08CC" w:rsidRDefault="009E6D98" w:rsidP="009E6D98">
            <w:pPr>
              <w:spacing w:line="240" w:lineRule="auto"/>
              <w:jc w:val="center"/>
            </w:pPr>
            <w:r w:rsidRPr="006E2B66">
              <w:rPr>
                <w:rFonts w:cs="Times New Roman"/>
                <w:szCs w:val="24"/>
              </w:rPr>
              <w:t>16</w:t>
            </w:r>
          </w:p>
        </w:tc>
        <w:tc>
          <w:tcPr>
            <w:tcW w:w="1490" w:type="dxa"/>
            <w:gridSpan w:val="2"/>
            <w:tcBorders>
              <w:left w:val="single" w:sz="8" w:space="0" w:color="auto"/>
            </w:tcBorders>
            <w:vAlign w:val="center"/>
          </w:tcPr>
          <w:p w14:paraId="7C054518" w14:textId="6B41E068" w:rsidR="009E6D98" w:rsidRPr="003C08CC" w:rsidRDefault="009E6D98" w:rsidP="009E6D98">
            <w:pPr>
              <w:spacing w:line="240" w:lineRule="auto"/>
              <w:jc w:val="center"/>
            </w:pPr>
            <w:r w:rsidRPr="006E2B66">
              <w:rPr>
                <w:rFonts w:cs="Times New Roman"/>
                <w:szCs w:val="24"/>
              </w:rPr>
              <w:t>7.21</w:t>
            </w:r>
          </w:p>
        </w:tc>
        <w:tc>
          <w:tcPr>
            <w:tcW w:w="1574" w:type="dxa"/>
            <w:tcBorders>
              <w:left w:val="single" w:sz="8" w:space="0" w:color="auto"/>
            </w:tcBorders>
            <w:noWrap/>
            <w:vAlign w:val="center"/>
            <w:hideMark/>
          </w:tcPr>
          <w:p w14:paraId="24FA040E" w14:textId="39E85111" w:rsidR="009E6D98" w:rsidRPr="003C08CC" w:rsidRDefault="009E6D98" w:rsidP="009E6D98">
            <w:pPr>
              <w:spacing w:line="240" w:lineRule="auto"/>
              <w:jc w:val="center"/>
            </w:pPr>
            <w:r w:rsidRPr="003C08CC">
              <w:t>believe</w:t>
            </w:r>
          </w:p>
        </w:tc>
        <w:tc>
          <w:tcPr>
            <w:tcW w:w="1346" w:type="dxa"/>
            <w:noWrap/>
            <w:vAlign w:val="center"/>
            <w:hideMark/>
          </w:tcPr>
          <w:p w14:paraId="267A553E" w14:textId="77777777" w:rsidR="009E6D98" w:rsidRPr="003C08CC" w:rsidRDefault="009E6D98" w:rsidP="009E6D98">
            <w:pPr>
              <w:spacing w:line="240" w:lineRule="auto"/>
              <w:jc w:val="center"/>
            </w:pPr>
            <w:r w:rsidRPr="003C08CC">
              <w:t>68</w:t>
            </w:r>
          </w:p>
        </w:tc>
        <w:tc>
          <w:tcPr>
            <w:tcW w:w="1559" w:type="dxa"/>
            <w:tcBorders>
              <w:right w:val="single" w:sz="8" w:space="0" w:color="auto"/>
            </w:tcBorders>
            <w:noWrap/>
            <w:vAlign w:val="center"/>
            <w:hideMark/>
          </w:tcPr>
          <w:p w14:paraId="3E25024A" w14:textId="77777777" w:rsidR="009E6D98" w:rsidRPr="003C08CC" w:rsidRDefault="009E6D98" w:rsidP="009E6D98">
            <w:pPr>
              <w:spacing w:line="240" w:lineRule="auto"/>
              <w:jc w:val="center"/>
            </w:pPr>
            <w:r w:rsidRPr="003C08CC">
              <w:t>8.82</w:t>
            </w:r>
          </w:p>
        </w:tc>
      </w:tr>
      <w:tr w:rsidR="009E6D98" w:rsidRPr="003C08CC" w14:paraId="3F6780F0" w14:textId="77777777" w:rsidTr="0081656D">
        <w:trPr>
          <w:gridAfter w:val="1"/>
          <w:wAfter w:w="15" w:type="dxa"/>
          <w:trHeight w:val="280"/>
          <w:jc w:val="center"/>
        </w:trPr>
        <w:tc>
          <w:tcPr>
            <w:tcW w:w="1594" w:type="dxa"/>
            <w:tcBorders>
              <w:left w:val="single" w:sz="8" w:space="0" w:color="auto"/>
            </w:tcBorders>
            <w:vAlign w:val="center"/>
          </w:tcPr>
          <w:p w14:paraId="247CE443" w14:textId="594AF7EE" w:rsidR="009E6D98" w:rsidRPr="003C08CC" w:rsidRDefault="009E6D98" w:rsidP="009E6D98">
            <w:pPr>
              <w:spacing w:line="240" w:lineRule="auto"/>
              <w:jc w:val="center"/>
            </w:pPr>
            <w:r w:rsidRPr="006E2B66">
              <w:rPr>
                <w:rFonts w:cs="Times New Roman"/>
                <w:szCs w:val="24"/>
              </w:rPr>
              <w:t>known</w:t>
            </w:r>
          </w:p>
        </w:tc>
        <w:tc>
          <w:tcPr>
            <w:tcW w:w="1159" w:type="dxa"/>
            <w:tcBorders>
              <w:left w:val="single" w:sz="8" w:space="0" w:color="auto"/>
            </w:tcBorders>
            <w:vAlign w:val="center"/>
          </w:tcPr>
          <w:p w14:paraId="664D9C74" w14:textId="2C1652EF" w:rsidR="009E6D98" w:rsidRPr="003C08CC" w:rsidRDefault="009E6D98" w:rsidP="009E6D98">
            <w:pPr>
              <w:spacing w:line="240" w:lineRule="auto"/>
              <w:jc w:val="center"/>
            </w:pPr>
            <w:r w:rsidRPr="006E2B66">
              <w:rPr>
                <w:rFonts w:cs="Times New Roman"/>
                <w:szCs w:val="24"/>
              </w:rPr>
              <w:t>16</w:t>
            </w:r>
          </w:p>
        </w:tc>
        <w:tc>
          <w:tcPr>
            <w:tcW w:w="1490" w:type="dxa"/>
            <w:gridSpan w:val="2"/>
            <w:tcBorders>
              <w:left w:val="single" w:sz="8" w:space="0" w:color="auto"/>
            </w:tcBorders>
            <w:vAlign w:val="center"/>
          </w:tcPr>
          <w:p w14:paraId="4A77FE3C" w14:textId="6F785CC2" w:rsidR="009E6D98" w:rsidRPr="003C08CC" w:rsidRDefault="009E6D98" w:rsidP="009E6D98">
            <w:pPr>
              <w:spacing w:line="240" w:lineRule="auto"/>
              <w:jc w:val="center"/>
            </w:pPr>
            <w:r w:rsidRPr="006E2B66">
              <w:rPr>
                <w:rFonts w:cs="Times New Roman"/>
                <w:szCs w:val="24"/>
              </w:rPr>
              <w:t>7.21</w:t>
            </w:r>
          </w:p>
        </w:tc>
        <w:tc>
          <w:tcPr>
            <w:tcW w:w="1574" w:type="dxa"/>
            <w:tcBorders>
              <w:left w:val="single" w:sz="8" w:space="0" w:color="auto"/>
            </w:tcBorders>
            <w:noWrap/>
            <w:vAlign w:val="center"/>
            <w:hideMark/>
          </w:tcPr>
          <w:p w14:paraId="1DF77661" w14:textId="7138A0C7" w:rsidR="009E6D98" w:rsidRPr="003C08CC" w:rsidRDefault="009E6D98" w:rsidP="009E6D98">
            <w:pPr>
              <w:spacing w:line="240" w:lineRule="auto"/>
              <w:jc w:val="center"/>
            </w:pPr>
            <w:r w:rsidRPr="003C08CC">
              <w:t>certain</w:t>
            </w:r>
          </w:p>
        </w:tc>
        <w:tc>
          <w:tcPr>
            <w:tcW w:w="1346" w:type="dxa"/>
            <w:noWrap/>
            <w:vAlign w:val="center"/>
            <w:hideMark/>
          </w:tcPr>
          <w:p w14:paraId="3985261B" w14:textId="77777777" w:rsidR="009E6D98" w:rsidRPr="003C08CC" w:rsidRDefault="009E6D98" w:rsidP="009E6D98">
            <w:pPr>
              <w:spacing w:line="240" w:lineRule="auto"/>
              <w:jc w:val="center"/>
            </w:pPr>
            <w:r w:rsidRPr="003C08CC">
              <w:t>51</w:t>
            </w:r>
          </w:p>
        </w:tc>
        <w:tc>
          <w:tcPr>
            <w:tcW w:w="1559" w:type="dxa"/>
            <w:tcBorders>
              <w:right w:val="single" w:sz="8" w:space="0" w:color="auto"/>
            </w:tcBorders>
            <w:noWrap/>
            <w:vAlign w:val="center"/>
            <w:hideMark/>
          </w:tcPr>
          <w:p w14:paraId="44139C7F" w14:textId="77777777" w:rsidR="009E6D98" w:rsidRPr="003C08CC" w:rsidRDefault="009E6D98" w:rsidP="009E6D98">
            <w:pPr>
              <w:spacing w:line="240" w:lineRule="auto"/>
              <w:jc w:val="center"/>
            </w:pPr>
            <w:r w:rsidRPr="003C08CC">
              <w:t>6.61</w:t>
            </w:r>
          </w:p>
        </w:tc>
      </w:tr>
      <w:tr w:rsidR="009E6D98" w:rsidRPr="003C08CC" w14:paraId="38EC7722" w14:textId="77777777" w:rsidTr="0081656D">
        <w:trPr>
          <w:gridAfter w:val="1"/>
          <w:wAfter w:w="15" w:type="dxa"/>
          <w:trHeight w:val="280"/>
          <w:jc w:val="center"/>
        </w:trPr>
        <w:tc>
          <w:tcPr>
            <w:tcW w:w="1594" w:type="dxa"/>
            <w:tcBorders>
              <w:left w:val="single" w:sz="8" w:space="0" w:color="auto"/>
            </w:tcBorders>
            <w:vAlign w:val="center"/>
          </w:tcPr>
          <w:p w14:paraId="3F33D97A" w14:textId="778B78AE" w:rsidR="009E6D98" w:rsidRPr="003C08CC" w:rsidRDefault="009E6D98" w:rsidP="009E6D98">
            <w:pPr>
              <w:spacing w:line="240" w:lineRule="auto"/>
              <w:jc w:val="center"/>
            </w:pPr>
            <w:r w:rsidRPr="006E2B66">
              <w:rPr>
                <w:rFonts w:cs="Times New Roman"/>
                <w:szCs w:val="24"/>
              </w:rPr>
              <w:t>clear</w:t>
            </w:r>
          </w:p>
        </w:tc>
        <w:tc>
          <w:tcPr>
            <w:tcW w:w="1159" w:type="dxa"/>
            <w:tcBorders>
              <w:left w:val="single" w:sz="8" w:space="0" w:color="auto"/>
            </w:tcBorders>
            <w:vAlign w:val="center"/>
          </w:tcPr>
          <w:p w14:paraId="432AE7E0" w14:textId="3CA1B54E" w:rsidR="009E6D98" w:rsidRPr="003C08CC" w:rsidRDefault="009E6D98" w:rsidP="009E6D98">
            <w:pPr>
              <w:spacing w:line="240" w:lineRule="auto"/>
              <w:jc w:val="center"/>
            </w:pPr>
            <w:r w:rsidRPr="006E2B66">
              <w:rPr>
                <w:rFonts w:cs="Times New Roman"/>
                <w:szCs w:val="24"/>
              </w:rPr>
              <w:t>14</w:t>
            </w:r>
          </w:p>
        </w:tc>
        <w:tc>
          <w:tcPr>
            <w:tcW w:w="1490" w:type="dxa"/>
            <w:gridSpan w:val="2"/>
            <w:tcBorders>
              <w:left w:val="single" w:sz="8" w:space="0" w:color="auto"/>
            </w:tcBorders>
            <w:vAlign w:val="center"/>
          </w:tcPr>
          <w:p w14:paraId="600E4BF2" w14:textId="22B54230" w:rsidR="009E6D98" w:rsidRPr="003C08CC" w:rsidRDefault="009E6D98" w:rsidP="009E6D98">
            <w:pPr>
              <w:spacing w:line="240" w:lineRule="auto"/>
              <w:jc w:val="center"/>
            </w:pPr>
            <w:r w:rsidRPr="006E2B66">
              <w:rPr>
                <w:rFonts w:cs="Times New Roman"/>
                <w:szCs w:val="24"/>
              </w:rPr>
              <w:t>6.31</w:t>
            </w:r>
          </w:p>
        </w:tc>
        <w:tc>
          <w:tcPr>
            <w:tcW w:w="1574" w:type="dxa"/>
            <w:tcBorders>
              <w:left w:val="single" w:sz="8" w:space="0" w:color="auto"/>
            </w:tcBorders>
            <w:noWrap/>
            <w:vAlign w:val="center"/>
            <w:hideMark/>
          </w:tcPr>
          <w:p w14:paraId="00CA5800" w14:textId="78611371" w:rsidR="009E6D98" w:rsidRPr="003C08CC" w:rsidRDefault="009E6D98" w:rsidP="009E6D98">
            <w:pPr>
              <w:spacing w:line="240" w:lineRule="auto"/>
              <w:jc w:val="center"/>
            </w:pPr>
            <w:r w:rsidRPr="003C08CC">
              <w:t>always</w:t>
            </w:r>
          </w:p>
        </w:tc>
        <w:tc>
          <w:tcPr>
            <w:tcW w:w="1346" w:type="dxa"/>
            <w:noWrap/>
            <w:vAlign w:val="center"/>
            <w:hideMark/>
          </w:tcPr>
          <w:p w14:paraId="6D9E9F2F" w14:textId="77777777" w:rsidR="009E6D98" w:rsidRPr="003C08CC" w:rsidRDefault="009E6D98" w:rsidP="009E6D98">
            <w:pPr>
              <w:spacing w:line="240" w:lineRule="auto"/>
              <w:jc w:val="center"/>
            </w:pPr>
            <w:r w:rsidRPr="003C08CC">
              <w:t>42</w:t>
            </w:r>
          </w:p>
        </w:tc>
        <w:tc>
          <w:tcPr>
            <w:tcW w:w="1559" w:type="dxa"/>
            <w:tcBorders>
              <w:right w:val="single" w:sz="8" w:space="0" w:color="auto"/>
            </w:tcBorders>
            <w:noWrap/>
            <w:vAlign w:val="center"/>
            <w:hideMark/>
          </w:tcPr>
          <w:p w14:paraId="794DCE33" w14:textId="77777777" w:rsidR="009E6D98" w:rsidRPr="003C08CC" w:rsidRDefault="009E6D98" w:rsidP="009E6D98">
            <w:pPr>
              <w:spacing w:line="240" w:lineRule="auto"/>
              <w:jc w:val="center"/>
            </w:pPr>
            <w:r w:rsidRPr="003C08CC">
              <w:t>5.45</w:t>
            </w:r>
          </w:p>
        </w:tc>
      </w:tr>
      <w:tr w:rsidR="009E6D98" w:rsidRPr="003C08CC" w14:paraId="40C9ACDB" w14:textId="77777777" w:rsidTr="0081656D">
        <w:trPr>
          <w:gridAfter w:val="1"/>
          <w:wAfter w:w="15" w:type="dxa"/>
          <w:trHeight w:val="280"/>
          <w:jc w:val="center"/>
        </w:trPr>
        <w:tc>
          <w:tcPr>
            <w:tcW w:w="1594" w:type="dxa"/>
            <w:tcBorders>
              <w:left w:val="single" w:sz="8" w:space="0" w:color="auto"/>
            </w:tcBorders>
            <w:vAlign w:val="center"/>
          </w:tcPr>
          <w:p w14:paraId="39172E0A" w14:textId="1EB8DE8A" w:rsidR="009E6D98" w:rsidRPr="003C08CC" w:rsidRDefault="009E6D98" w:rsidP="009E6D98">
            <w:pPr>
              <w:spacing w:line="240" w:lineRule="auto"/>
              <w:jc w:val="center"/>
            </w:pPr>
            <w:r w:rsidRPr="006E2B66">
              <w:rPr>
                <w:rFonts w:cs="Times New Roman"/>
                <w:szCs w:val="24"/>
              </w:rPr>
              <w:t>always</w:t>
            </w:r>
          </w:p>
        </w:tc>
        <w:tc>
          <w:tcPr>
            <w:tcW w:w="1159" w:type="dxa"/>
            <w:tcBorders>
              <w:left w:val="single" w:sz="8" w:space="0" w:color="auto"/>
            </w:tcBorders>
            <w:vAlign w:val="center"/>
          </w:tcPr>
          <w:p w14:paraId="494DF6E5" w14:textId="353E2954" w:rsidR="009E6D98" w:rsidRPr="003C08CC" w:rsidRDefault="009E6D98" w:rsidP="009E6D98">
            <w:pPr>
              <w:spacing w:line="240" w:lineRule="auto"/>
              <w:jc w:val="center"/>
            </w:pPr>
            <w:r w:rsidRPr="006E2B66">
              <w:rPr>
                <w:rFonts w:cs="Times New Roman"/>
                <w:szCs w:val="24"/>
              </w:rPr>
              <w:t>6</w:t>
            </w:r>
          </w:p>
        </w:tc>
        <w:tc>
          <w:tcPr>
            <w:tcW w:w="1490" w:type="dxa"/>
            <w:gridSpan w:val="2"/>
            <w:tcBorders>
              <w:left w:val="single" w:sz="8" w:space="0" w:color="auto"/>
            </w:tcBorders>
            <w:vAlign w:val="center"/>
          </w:tcPr>
          <w:p w14:paraId="4F05910C" w14:textId="2CC44326" w:rsidR="009E6D98" w:rsidRPr="003C08CC" w:rsidRDefault="009E6D98" w:rsidP="009E6D98">
            <w:pPr>
              <w:spacing w:line="240" w:lineRule="auto"/>
              <w:jc w:val="center"/>
            </w:pPr>
            <w:r w:rsidRPr="006E2B66">
              <w:rPr>
                <w:rFonts w:cs="Times New Roman"/>
                <w:szCs w:val="24"/>
              </w:rPr>
              <w:t>2.70</w:t>
            </w:r>
          </w:p>
        </w:tc>
        <w:tc>
          <w:tcPr>
            <w:tcW w:w="1574" w:type="dxa"/>
            <w:tcBorders>
              <w:left w:val="single" w:sz="8" w:space="0" w:color="auto"/>
            </w:tcBorders>
            <w:noWrap/>
            <w:vAlign w:val="center"/>
            <w:hideMark/>
          </w:tcPr>
          <w:p w14:paraId="62A32FE3" w14:textId="1F847F5F" w:rsidR="009E6D98" w:rsidRPr="003C08CC" w:rsidRDefault="009E6D98" w:rsidP="009E6D98">
            <w:pPr>
              <w:spacing w:line="240" w:lineRule="auto"/>
              <w:jc w:val="center"/>
            </w:pPr>
            <w:proofErr w:type="gramStart"/>
            <w:r w:rsidRPr="003C08CC">
              <w:t>of course</w:t>
            </w:r>
            <w:proofErr w:type="gramEnd"/>
          </w:p>
        </w:tc>
        <w:tc>
          <w:tcPr>
            <w:tcW w:w="1346" w:type="dxa"/>
            <w:noWrap/>
            <w:vAlign w:val="center"/>
            <w:hideMark/>
          </w:tcPr>
          <w:p w14:paraId="2970FDD2" w14:textId="77777777" w:rsidR="009E6D98" w:rsidRPr="003C08CC" w:rsidRDefault="009E6D98" w:rsidP="009E6D98">
            <w:pPr>
              <w:spacing w:line="240" w:lineRule="auto"/>
              <w:jc w:val="center"/>
            </w:pPr>
            <w:r w:rsidRPr="003C08CC">
              <w:t>35</w:t>
            </w:r>
          </w:p>
        </w:tc>
        <w:tc>
          <w:tcPr>
            <w:tcW w:w="1559" w:type="dxa"/>
            <w:tcBorders>
              <w:right w:val="single" w:sz="8" w:space="0" w:color="auto"/>
            </w:tcBorders>
            <w:noWrap/>
            <w:vAlign w:val="center"/>
            <w:hideMark/>
          </w:tcPr>
          <w:p w14:paraId="6EC61968" w14:textId="77777777" w:rsidR="009E6D98" w:rsidRPr="003C08CC" w:rsidRDefault="009E6D98" w:rsidP="009E6D98">
            <w:pPr>
              <w:spacing w:line="240" w:lineRule="auto"/>
              <w:jc w:val="center"/>
            </w:pPr>
            <w:r w:rsidRPr="003C08CC">
              <w:t>4.54</w:t>
            </w:r>
          </w:p>
        </w:tc>
      </w:tr>
      <w:tr w:rsidR="009E6D98" w:rsidRPr="003C08CC" w14:paraId="4BF952A8" w14:textId="77777777" w:rsidTr="0081656D">
        <w:trPr>
          <w:gridAfter w:val="1"/>
          <w:wAfter w:w="15" w:type="dxa"/>
          <w:trHeight w:val="280"/>
          <w:jc w:val="center"/>
        </w:trPr>
        <w:tc>
          <w:tcPr>
            <w:tcW w:w="1594" w:type="dxa"/>
            <w:tcBorders>
              <w:left w:val="single" w:sz="8" w:space="0" w:color="auto"/>
            </w:tcBorders>
            <w:vAlign w:val="center"/>
          </w:tcPr>
          <w:p w14:paraId="73BE4E74" w14:textId="0050D529" w:rsidR="009E6D98" w:rsidRPr="003C08CC" w:rsidRDefault="009E6D98" w:rsidP="009E6D98">
            <w:pPr>
              <w:spacing w:line="240" w:lineRule="auto"/>
              <w:jc w:val="center"/>
            </w:pPr>
            <w:r w:rsidRPr="006E2B66">
              <w:rPr>
                <w:rFonts w:cs="Times New Roman"/>
                <w:szCs w:val="24"/>
              </w:rPr>
              <w:t>demonstrate</w:t>
            </w:r>
          </w:p>
        </w:tc>
        <w:tc>
          <w:tcPr>
            <w:tcW w:w="1159" w:type="dxa"/>
            <w:tcBorders>
              <w:left w:val="single" w:sz="8" w:space="0" w:color="auto"/>
            </w:tcBorders>
            <w:vAlign w:val="center"/>
          </w:tcPr>
          <w:p w14:paraId="66D4AE73" w14:textId="380E3CE5" w:rsidR="009E6D98" w:rsidRPr="003C08CC" w:rsidRDefault="009E6D98" w:rsidP="009E6D98">
            <w:pPr>
              <w:spacing w:line="240" w:lineRule="auto"/>
              <w:jc w:val="center"/>
            </w:pPr>
            <w:r w:rsidRPr="006E2B66">
              <w:rPr>
                <w:rFonts w:cs="Times New Roman"/>
                <w:szCs w:val="24"/>
              </w:rPr>
              <w:t>6</w:t>
            </w:r>
          </w:p>
        </w:tc>
        <w:tc>
          <w:tcPr>
            <w:tcW w:w="1490" w:type="dxa"/>
            <w:gridSpan w:val="2"/>
            <w:tcBorders>
              <w:left w:val="single" w:sz="8" w:space="0" w:color="auto"/>
            </w:tcBorders>
            <w:vAlign w:val="center"/>
          </w:tcPr>
          <w:p w14:paraId="08356ACA" w14:textId="1542DD1C" w:rsidR="009E6D98" w:rsidRPr="003C08CC" w:rsidRDefault="009E6D98" w:rsidP="009E6D98">
            <w:pPr>
              <w:spacing w:line="240" w:lineRule="auto"/>
              <w:jc w:val="center"/>
            </w:pPr>
            <w:r w:rsidRPr="006E2B66">
              <w:rPr>
                <w:rFonts w:cs="Times New Roman"/>
                <w:szCs w:val="24"/>
              </w:rPr>
              <w:t>2.70</w:t>
            </w:r>
          </w:p>
        </w:tc>
        <w:tc>
          <w:tcPr>
            <w:tcW w:w="1574" w:type="dxa"/>
            <w:tcBorders>
              <w:left w:val="single" w:sz="8" w:space="0" w:color="auto"/>
            </w:tcBorders>
            <w:noWrap/>
            <w:vAlign w:val="center"/>
            <w:hideMark/>
          </w:tcPr>
          <w:p w14:paraId="13F933FD" w14:textId="239A5BBE" w:rsidR="009E6D98" w:rsidRPr="003C08CC" w:rsidRDefault="009E6D98" w:rsidP="009E6D98">
            <w:pPr>
              <w:spacing w:line="240" w:lineRule="auto"/>
              <w:jc w:val="center"/>
            </w:pPr>
            <w:r w:rsidRPr="003C08CC">
              <w:t>never</w:t>
            </w:r>
          </w:p>
        </w:tc>
        <w:tc>
          <w:tcPr>
            <w:tcW w:w="1346" w:type="dxa"/>
            <w:noWrap/>
            <w:vAlign w:val="center"/>
            <w:hideMark/>
          </w:tcPr>
          <w:p w14:paraId="5A4C3000" w14:textId="77777777" w:rsidR="009E6D98" w:rsidRPr="003C08CC" w:rsidRDefault="009E6D98" w:rsidP="009E6D98">
            <w:pPr>
              <w:spacing w:line="240" w:lineRule="auto"/>
              <w:jc w:val="center"/>
            </w:pPr>
            <w:r w:rsidRPr="003C08CC">
              <w:t>34</w:t>
            </w:r>
          </w:p>
        </w:tc>
        <w:tc>
          <w:tcPr>
            <w:tcW w:w="1559" w:type="dxa"/>
            <w:tcBorders>
              <w:right w:val="single" w:sz="8" w:space="0" w:color="auto"/>
            </w:tcBorders>
            <w:noWrap/>
            <w:vAlign w:val="center"/>
            <w:hideMark/>
          </w:tcPr>
          <w:p w14:paraId="37DA4798" w14:textId="77777777" w:rsidR="009E6D98" w:rsidRPr="003C08CC" w:rsidRDefault="009E6D98" w:rsidP="009E6D98">
            <w:pPr>
              <w:spacing w:line="240" w:lineRule="auto"/>
              <w:jc w:val="center"/>
            </w:pPr>
            <w:r w:rsidRPr="003C08CC">
              <w:t>4.41</w:t>
            </w:r>
          </w:p>
        </w:tc>
      </w:tr>
      <w:tr w:rsidR="009E6D98" w:rsidRPr="003C08CC" w14:paraId="2BD25DDB" w14:textId="77777777" w:rsidTr="0081656D">
        <w:trPr>
          <w:gridAfter w:val="1"/>
          <w:wAfter w:w="15" w:type="dxa"/>
          <w:trHeight w:val="280"/>
          <w:jc w:val="center"/>
        </w:trPr>
        <w:tc>
          <w:tcPr>
            <w:tcW w:w="1594" w:type="dxa"/>
            <w:tcBorders>
              <w:left w:val="single" w:sz="8" w:space="0" w:color="auto"/>
            </w:tcBorders>
            <w:vAlign w:val="center"/>
          </w:tcPr>
          <w:p w14:paraId="53CEA472" w14:textId="41293AB6" w:rsidR="009E6D98" w:rsidRPr="003C08CC" w:rsidRDefault="009E6D98" w:rsidP="009E6D98">
            <w:pPr>
              <w:spacing w:line="240" w:lineRule="auto"/>
              <w:jc w:val="center"/>
            </w:pPr>
            <w:r w:rsidRPr="006E2B66">
              <w:rPr>
                <w:rFonts w:cs="Times New Roman"/>
                <w:szCs w:val="24"/>
              </w:rPr>
              <w:t>show</w:t>
            </w:r>
          </w:p>
        </w:tc>
        <w:tc>
          <w:tcPr>
            <w:tcW w:w="1159" w:type="dxa"/>
            <w:tcBorders>
              <w:left w:val="single" w:sz="8" w:space="0" w:color="auto"/>
            </w:tcBorders>
            <w:vAlign w:val="center"/>
          </w:tcPr>
          <w:p w14:paraId="39877A0A" w14:textId="65BE3327" w:rsidR="009E6D98" w:rsidRPr="003C08CC" w:rsidRDefault="009E6D98" w:rsidP="009E6D98">
            <w:pPr>
              <w:spacing w:line="240" w:lineRule="auto"/>
              <w:jc w:val="center"/>
            </w:pPr>
            <w:r w:rsidRPr="006E2B66">
              <w:rPr>
                <w:rFonts w:cs="Times New Roman"/>
                <w:szCs w:val="24"/>
              </w:rPr>
              <w:t>6</w:t>
            </w:r>
          </w:p>
        </w:tc>
        <w:tc>
          <w:tcPr>
            <w:tcW w:w="1490" w:type="dxa"/>
            <w:gridSpan w:val="2"/>
            <w:tcBorders>
              <w:left w:val="single" w:sz="8" w:space="0" w:color="auto"/>
            </w:tcBorders>
            <w:vAlign w:val="center"/>
          </w:tcPr>
          <w:p w14:paraId="1D619632" w14:textId="4CBD539B" w:rsidR="009E6D98" w:rsidRPr="003C08CC" w:rsidRDefault="009E6D98" w:rsidP="009E6D98">
            <w:pPr>
              <w:spacing w:line="240" w:lineRule="auto"/>
              <w:jc w:val="center"/>
            </w:pPr>
            <w:r w:rsidRPr="006E2B66">
              <w:rPr>
                <w:rFonts w:cs="Times New Roman"/>
                <w:szCs w:val="24"/>
              </w:rPr>
              <w:t>2.70</w:t>
            </w:r>
          </w:p>
        </w:tc>
        <w:tc>
          <w:tcPr>
            <w:tcW w:w="1574" w:type="dxa"/>
            <w:tcBorders>
              <w:left w:val="single" w:sz="8" w:space="0" w:color="auto"/>
            </w:tcBorders>
            <w:noWrap/>
            <w:vAlign w:val="center"/>
            <w:hideMark/>
          </w:tcPr>
          <w:p w14:paraId="36E4D8F7" w14:textId="044E8846" w:rsidR="009E6D98" w:rsidRPr="003C08CC" w:rsidRDefault="009E6D98" w:rsidP="009E6D98">
            <w:pPr>
              <w:spacing w:line="240" w:lineRule="auto"/>
              <w:jc w:val="center"/>
            </w:pPr>
            <w:r w:rsidRPr="003C08CC">
              <w:t>show</w:t>
            </w:r>
          </w:p>
        </w:tc>
        <w:tc>
          <w:tcPr>
            <w:tcW w:w="1346" w:type="dxa"/>
            <w:noWrap/>
            <w:vAlign w:val="center"/>
            <w:hideMark/>
          </w:tcPr>
          <w:p w14:paraId="04643EB8" w14:textId="77777777" w:rsidR="009E6D98" w:rsidRPr="003C08CC" w:rsidRDefault="009E6D98" w:rsidP="009E6D98">
            <w:pPr>
              <w:spacing w:line="240" w:lineRule="auto"/>
              <w:jc w:val="center"/>
            </w:pPr>
            <w:r w:rsidRPr="003C08CC">
              <w:t>29</w:t>
            </w:r>
          </w:p>
        </w:tc>
        <w:tc>
          <w:tcPr>
            <w:tcW w:w="1559" w:type="dxa"/>
            <w:tcBorders>
              <w:right w:val="single" w:sz="8" w:space="0" w:color="auto"/>
            </w:tcBorders>
            <w:noWrap/>
            <w:vAlign w:val="center"/>
            <w:hideMark/>
          </w:tcPr>
          <w:p w14:paraId="14C6DB29" w14:textId="77777777" w:rsidR="009E6D98" w:rsidRPr="003C08CC" w:rsidRDefault="009E6D98" w:rsidP="009E6D98">
            <w:pPr>
              <w:spacing w:line="240" w:lineRule="auto"/>
              <w:jc w:val="center"/>
            </w:pPr>
            <w:r w:rsidRPr="003C08CC">
              <w:t>3.76</w:t>
            </w:r>
          </w:p>
        </w:tc>
      </w:tr>
      <w:tr w:rsidR="009E6D98" w:rsidRPr="003C08CC" w14:paraId="48471465" w14:textId="77777777" w:rsidTr="0081656D">
        <w:trPr>
          <w:gridAfter w:val="1"/>
          <w:wAfter w:w="15" w:type="dxa"/>
          <w:trHeight w:val="280"/>
          <w:jc w:val="center"/>
        </w:trPr>
        <w:tc>
          <w:tcPr>
            <w:tcW w:w="1594" w:type="dxa"/>
            <w:tcBorders>
              <w:left w:val="single" w:sz="8" w:space="0" w:color="auto"/>
            </w:tcBorders>
            <w:vAlign w:val="center"/>
          </w:tcPr>
          <w:p w14:paraId="79460AED" w14:textId="163D457E" w:rsidR="009E6D98" w:rsidRPr="003C08CC" w:rsidRDefault="009E6D98" w:rsidP="009E6D98">
            <w:pPr>
              <w:spacing w:line="240" w:lineRule="auto"/>
              <w:jc w:val="center"/>
            </w:pPr>
            <w:r w:rsidRPr="006E2B66">
              <w:rPr>
                <w:rFonts w:cs="Times New Roman"/>
                <w:szCs w:val="24"/>
              </w:rPr>
              <w:t>truly</w:t>
            </w:r>
          </w:p>
        </w:tc>
        <w:tc>
          <w:tcPr>
            <w:tcW w:w="1159" w:type="dxa"/>
            <w:tcBorders>
              <w:left w:val="single" w:sz="8" w:space="0" w:color="auto"/>
            </w:tcBorders>
            <w:vAlign w:val="center"/>
          </w:tcPr>
          <w:p w14:paraId="0F1E2362" w14:textId="479FA0A1" w:rsidR="009E6D98" w:rsidRPr="003C08CC" w:rsidRDefault="009E6D98" w:rsidP="009E6D98">
            <w:pPr>
              <w:spacing w:line="240" w:lineRule="auto"/>
              <w:jc w:val="center"/>
            </w:pPr>
            <w:r w:rsidRPr="006E2B66">
              <w:rPr>
                <w:rFonts w:cs="Times New Roman"/>
                <w:szCs w:val="24"/>
              </w:rPr>
              <w:t>6</w:t>
            </w:r>
          </w:p>
        </w:tc>
        <w:tc>
          <w:tcPr>
            <w:tcW w:w="1490" w:type="dxa"/>
            <w:gridSpan w:val="2"/>
            <w:tcBorders>
              <w:left w:val="single" w:sz="8" w:space="0" w:color="auto"/>
            </w:tcBorders>
            <w:vAlign w:val="center"/>
          </w:tcPr>
          <w:p w14:paraId="12400EB1" w14:textId="51E2209F" w:rsidR="009E6D98" w:rsidRPr="003C08CC" w:rsidRDefault="009E6D98" w:rsidP="009E6D98">
            <w:pPr>
              <w:spacing w:line="240" w:lineRule="auto"/>
              <w:jc w:val="center"/>
            </w:pPr>
            <w:r w:rsidRPr="006E2B66">
              <w:rPr>
                <w:rFonts w:cs="Times New Roman"/>
                <w:szCs w:val="24"/>
              </w:rPr>
              <w:t>2.70</w:t>
            </w:r>
          </w:p>
        </w:tc>
        <w:tc>
          <w:tcPr>
            <w:tcW w:w="1574" w:type="dxa"/>
            <w:tcBorders>
              <w:left w:val="single" w:sz="8" w:space="0" w:color="auto"/>
            </w:tcBorders>
            <w:noWrap/>
            <w:vAlign w:val="center"/>
            <w:hideMark/>
          </w:tcPr>
          <w:p w14:paraId="4067699C" w14:textId="43CBB75C" w:rsidR="009E6D98" w:rsidRPr="003C08CC" w:rsidRDefault="009E6D98" w:rsidP="009E6D98">
            <w:pPr>
              <w:spacing w:line="240" w:lineRule="auto"/>
              <w:jc w:val="center"/>
            </w:pPr>
            <w:r w:rsidRPr="003C08CC">
              <w:t>certainly</w:t>
            </w:r>
          </w:p>
        </w:tc>
        <w:tc>
          <w:tcPr>
            <w:tcW w:w="1346" w:type="dxa"/>
            <w:noWrap/>
            <w:vAlign w:val="center"/>
            <w:hideMark/>
          </w:tcPr>
          <w:p w14:paraId="5A4B5159" w14:textId="77777777" w:rsidR="009E6D98" w:rsidRPr="003C08CC" w:rsidRDefault="009E6D98" w:rsidP="009E6D98">
            <w:pPr>
              <w:spacing w:line="240" w:lineRule="auto"/>
              <w:jc w:val="center"/>
            </w:pPr>
            <w:r w:rsidRPr="003C08CC">
              <w:t>26</w:t>
            </w:r>
          </w:p>
        </w:tc>
        <w:tc>
          <w:tcPr>
            <w:tcW w:w="1559" w:type="dxa"/>
            <w:tcBorders>
              <w:right w:val="single" w:sz="8" w:space="0" w:color="auto"/>
            </w:tcBorders>
            <w:noWrap/>
            <w:vAlign w:val="center"/>
            <w:hideMark/>
          </w:tcPr>
          <w:p w14:paraId="167CAEB5" w14:textId="77777777" w:rsidR="009E6D98" w:rsidRPr="003C08CC" w:rsidRDefault="009E6D98" w:rsidP="009E6D98">
            <w:pPr>
              <w:spacing w:line="240" w:lineRule="auto"/>
              <w:jc w:val="center"/>
            </w:pPr>
            <w:r w:rsidRPr="003C08CC">
              <w:t>3.37</w:t>
            </w:r>
          </w:p>
        </w:tc>
      </w:tr>
      <w:tr w:rsidR="009E6D98" w:rsidRPr="003C08CC" w14:paraId="5F86EED8" w14:textId="77777777" w:rsidTr="0081656D">
        <w:trPr>
          <w:gridAfter w:val="1"/>
          <w:wAfter w:w="15" w:type="dxa"/>
          <w:trHeight w:val="280"/>
          <w:jc w:val="center"/>
        </w:trPr>
        <w:tc>
          <w:tcPr>
            <w:tcW w:w="1594" w:type="dxa"/>
            <w:tcBorders>
              <w:left w:val="single" w:sz="8" w:space="0" w:color="auto"/>
            </w:tcBorders>
            <w:vAlign w:val="center"/>
          </w:tcPr>
          <w:p w14:paraId="5C86EB32" w14:textId="6B0A4F52" w:rsidR="009E6D98" w:rsidRPr="003C08CC" w:rsidRDefault="009E6D98" w:rsidP="009E6D98">
            <w:pPr>
              <w:spacing w:line="240" w:lineRule="auto"/>
              <w:jc w:val="center"/>
            </w:pPr>
            <w:r w:rsidRPr="006E2B66">
              <w:rPr>
                <w:rFonts w:cs="Times New Roman"/>
                <w:szCs w:val="24"/>
              </w:rPr>
              <w:t>evident</w:t>
            </w:r>
          </w:p>
        </w:tc>
        <w:tc>
          <w:tcPr>
            <w:tcW w:w="1159" w:type="dxa"/>
            <w:tcBorders>
              <w:left w:val="single" w:sz="8" w:space="0" w:color="auto"/>
            </w:tcBorders>
            <w:vAlign w:val="center"/>
          </w:tcPr>
          <w:p w14:paraId="3EF9BF2C" w14:textId="0591FBA6" w:rsidR="009E6D98" w:rsidRPr="003C08CC" w:rsidRDefault="009E6D98" w:rsidP="009E6D98">
            <w:pPr>
              <w:spacing w:line="240" w:lineRule="auto"/>
              <w:jc w:val="center"/>
            </w:pPr>
            <w:r w:rsidRPr="006E2B66">
              <w:rPr>
                <w:rFonts w:cs="Times New Roman"/>
                <w:szCs w:val="24"/>
              </w:rPr>
              <w:t>5</w:t>
            </w:r>
          </w:p>
        </w:tc>
        <w:tc>
          <w:tcPr>
            <w:tcW w:w="1490" w:type="dxa"/>
            <w:gridSpan w:val="2"/>
            <w:tcBorders>
              <w:left w:val="single" w:sz="8" w:space="0" w:color="auto"/>
            </w:tcBorders>
            <w:vAlign w:val="center"/>
          </w:tcPr>
          <w:p w14:paraId="0E27C4F1" w14:textId="4C6FB059" w:rsidR="009E6D98" w:rsidRPr="003C08CC" w:rsidRDefault="009E6D98" w:rsidP="009E6D98">
            <w:pPr>
              <w:spacing w:line="240" w:lineRule="auto"/>
              <w:jc w:val="center"/>
            </w:pPr>
            <w:r w:rsidRPr="006E2B66">
              <w:rPr>
                <w:rFonts w:cs="Times New Roman"/>
                <w:szCs w:val="24"/>
              </w:rPr>
              <w:t>2.25</w:t>
            </w:r>
          </w:p>
        </w:tc>
        <w:tc>
          <w:tcPr>
            <w:tcW w:w="1574" w:type="dxa"/>
            <w:tcBorders>
              <w:left w:val="single" w:sz="8" w:space="0" w:color="auto"/>
            </w:tcBorders>
            <w:noWrap/>
            <w:vAlign w:val="center"/>
            <w:hideMark/>
          </w:tcPr>
          <w:p w14:paraId="69E63AD5" w14:textId="3E805698" w:rsidR="009E6D98" w:rsidRPr="003C08CC" w:rsidRDefault="009E6D98" w:rsidP="009E6D98">
            <w:pPr>
              <w:spacing w:line="240" w:lineRule="auto"/>
              <w:jc w:val="center"/>
            </w:pPr>
            <w:r w:rsidRPr="003C08CC">
              <w:t>really</w:t>
            </w:r>
          </w:p>
        </w:tc>
        <w:tc>
          <w:tcPr>
            <w:tcW w:w="1346" w:type="dxa"/>
            <w:noWrap/>
            <w:vAlign w:val="center"/>
            <w:hideMark/>
          </w:tcPr>
          <w:p w14:paraId="406BFCE8" w14:textId="77777777" w:rsidR="009E6D98" w:rsidRPr="003C08CC" w:rsidRDefault="009E6D98" w:rsidP="009E6D98">
            <w:pPr>
              <w:spacing w:line="240" w:lineRule="auto"/>
              <w:jc w:val="center"/>
            </w:pPr>
            <w:r w:rsidRPr="003C08CC">
              <w:t>26</w:t>
            </w:r>
          </w:p>
        </w:tc>
        <w:tc>
          <w:tcPr>
            <w:tcW w:w="1559" w:type="dxa"/>
            <w:tcBorders>
              <w:right w:val="single" w:sz="8" w:space="0" w:color="auto"/>
            </w:tcBorders>
            <w:noWrap/>
            <w:vAlign w:val="center"/>
            <w:hideMark/>
          </w:tcPr>
          <w:p w14:paraId="09D22FF8" w14:textId="77777777" w:rsidR="009E6D98" w:rsidRPr="003C08CC" w:rsidRDefault="009E6D98" w:rsidP="009E6D98">
            <w:pPr>
              <w:spacing w:line="240" w:lineRule="auto"/>
              <w:jc w:val="center"/>
            </w:pPr>
            <w:r w:rsidRPr="003C08CC">
              <w:t>3.37</w:t>
            </w:r>
          </w:p>
        </w:tc>
      </w:tr>
      <w:tr w:rsidR="009E6D98" w:rsidRPr="003C08CC" w14:paraId="5B161A68" w14:textId="77777777" w:rsidTr="0081656D">
        <w:trPr>
          <w:gridAfter w:val="1"/>
          <w:wAfter w:w="15" w:type="dxa"/>
          <w:trHeight w:val="280"/>
          <w:jc w:val="center"/>
        </w:trPr>
        <w:tc>
          <w:tcPr>
            <w:tcW w:w="1594" w:type="dxa"/>
            <w:tcBorders>
              <w:left w:val="single" w:sz="8" w:space="0" w:color="auto"/>
            </w:tcBorders>
            <w:vAlign w:val="center"/>
          </w:tcPr>
          <w:p w14:paraId="7157BCB8" w14:textId="73CD2424" w:rsidR="009E6D98" w:rsidRPr="003C08CC" w:rsidRDefault="009E6D98" w:rsidP="009E6D98">
            <w:pPr>
              <w:spacing w:line="240" w:lineRule="auto"/>
              <w:jc w:val="center"/>
            </w:pPr>
            <w:r w:rsidRPr="006E2B66">
              <w:rPr>
                <w:rFonts w:cs="Times New Roman"/>
                <w:szCs w:val="24"/>
              </w:rPr>
              <w:t>true</w:t>
            </w:r>
          </w:p>
        </w:tc>
        <w:tc>
          <w:tcPr>
            <w:tcW w:w="1159" w:type="dxa"/>
            <w:tcBorders>
              <w:left w:val="single" w:sz="8" w:space="0" w:color="auto"/>
            </w:tcBorders>
            <w:vAlign w:val="center"/>
          </w:tcPr>
          <w:p w14:paraId="4DEFD0BC" w14:textId="1FF062CE" w:rsidR="009E6D98" w:rsidRPr="003C08CC" w:rsidRDefault="009E6D98" w:rsidP="009E6D98">
            <w:pPr>
              <w:spacing w:line="240" w:lineRule="auto"/>
              <w:jc w:val="center"/>
            </w:pPr>
            <w:r w:rsidRPr="006E2B66">
              <w:rPr>
                <w:rFonts w:cs="Times New Roman"/>
                <w:szCs w:val="24"/>
              </w:rPr>
              <w:t>5</w:t>
            </w:r>
          </w:p>
        </w:tc>
        <w:tc>
          <w:tcPr>
            <w:tcW w:w="1490" w:type="dxa"/>
            <w:gridSpan w:val="2"/>
            <w:tcBorders>
              <w:left w:val="single" w:sz="8" w:space="0" w:color="auto"/>
            </w:tcBorders>
            <w:vAlign w:val="center"/>
          </w:tcPr>
          <w:p w14:paraId="042799BD" w14:textId="640B37B3" w:rsidR="009E6D98" w:rsidRPr="003C08CC" w:rsidRDefault="009E6D98" w:rsidP="009E6D98">
            <w:pPr>
              <w:spacing w:line="240" w:lineRule="auto"/>
              <w:jc w:val="center"/>
            </w:pPr>
            <w:r w:rsidRPr="006E2B66">
              <w:rPr>
                <w:rFonts w:cs="Times New Roman"/>
                <w:szCs w:val="24"/>
              </w:rPr>
              <w:t>2.25</w:t>
            </w:r>
          </w:p>
        </w:tc>
        <w:tc>
          <w:tcPr>
            <w:tcW w:w="1574" w:type="dxa"/>
            <w:tcBorders>
              <w:left w:val="single" w:sz="8" w:space="0" w:color="auto"/>
            </w:tcBorders>
            <w:noWrap/>
            <w:vAlign w:val="center"/>
            <w:hideMark/>
          </w:tcPr>
          <w:p w14:paraId="5685C5AF" w14:textId="26BB0FBE" w:rsidR="009E6D98" w:rsidRPr="003C08CC" w:rsidRDefault="009E6D98" w:rsidP="009E6D98">
            <w:pPr>
              <w:spacing w:line="240" w:lineRule="auto"/>
              <w:jc w:val="center"/>
            </w:pPr>
            <w:r w:rsidRPr="003C08CC">
              <w:t>known</w:t>
            </w:r>
          </w:p>
        </w:tc>
        <w:tc>
          <w:tcPr>
            <w:tcW w:w="1346" w:type="dxa"/>
            <w:noWrap/>
            <w:vAlign w:val="center"/>
            <w:hideMark/>
          </w:tcPr>
          <w:p w14:paraId="64FDB605" w14:textId="77777777" w:rsidR="009E6D98" w:rsidRPr="003C08CC" w:rsidRDefault="009E6D98" w:rsidP="009E6D98">
            <w:pPr>
              <w:spacing w:line="240" w:lineRule="auto"/>
              <w:jc w:val="center"/>
            </w:pPr>
            <w:r w:rsidRPr="003C08CC">
              <w:t>25</w:t>
            </w:r>
          </w:p>
        </w:tc>
        <w:tc>
          <w:tcPr>
            <w:tcW w:w="1559" w:type="dxa"/>
            <w:tcBorders>
              <w:right w:val="single" w:sz="8" w:space="0" w:color="auto"/>
            </w:tcBorders>
            <w:noWrap/>
            <w:vAlign w:val="center"/>
            <w:hideMark/>
          </w:tcPr>
          <w:p w14:paraId="743CC9C9" w14:textId="77777777" w:rsidR="009E6D98" w:rsidRPr="003C08CC" w:rsidRDefault="009E6D98" w:rsidP="009E6D98">
            <w:pPr>
              <w:spacing w:line="240" w:lineRule="auto"/>
              <w:jc w:val="center"/>
            </w:pPr>
            <w:r w:rsidRPr="003C08CC">
              <w:t>3.24</w:t>
            </w:r>
          </w:p>
        </w:tc>
      </w:tr>
      <w:tr w:rsidR="009E6D98" w:rsidRPr="003C08CC" w14:paraId="7D525AA2" w14:textId="77777777" w:rsidTr="0081656D">
        <w:trPr>
          <w:gridAfter w:val="1"/>
          <w:wAfter w:w="15" w:type="dxa"/>
          <w:trHeight w:val="280"/>
          <w:jc w:val="center"/>
        </w:trPr>
        <w:tc>
          <w:tcPr>
            <w:tcW w:w="1594" w:type="dxa"/>
            <w:tcBorders>
              <w:left w:val="single" w:sz="8" w:space="0" w:color="auto"/>
            </w:tcBorders>
            <w:vAlign w:val="center"/>
          </w:tcPr>
          <w:p w14:paraId="3312201B" w14:textId="1D64B714" w:rsidR="009E6D98" w:rsidRPr="003C08CC" w:rsidRDefault="009E6D98" w:rsidP="009E6D98">
            <w:pPr>
              <w:spacing w:line="240" w:lineRule="auto"/>
              <w:jc w:val="center"/>
            </w:pPr>
            <w:r w:rsidRPr="006E2B66">
              <w:rPr>
                <w:rFonts w:cs="Times New Roman"/>
                <w:szCs w:val="24"/>
              </w:rPr>
              <w:t>believe</w:t>
            </w:r>
          </w:p>
        </w:tc>
        <w:tc>
          <w:tcPr>
            <w:tcW w:w="1159" w:type="dxa"/>
            <w:tcBorders>
              <w:left w:val="single" w:sz="8" w:space="0" w:color="auto"/>
            </w:tcBorders>
            <w:vAlign w:val="center"/>
          </w:tcPr>
          <w:p w14:paraId="59668C17" w14:textId="3BD04711" w:rsidR="009E6D98" w:rsidRPr="003C08CC" w:rsidRDefault="009E6D98" w:rsidP="009E6D98">
            <w:pPr>
              <w:spacing w:line="240" w:lineRule="auto"/>
              <w:jc w:val="center"/>
            </w:pPr>
            <w:r w:rsidRPr="006E2B66">
              <w:rPr>
                <w:rFonts w:cs="Times New Roman"/>
                <w:szCs w:val="24"/>
              </w:rPr>
              <w:t>4</w:t>
            </w:r>
          </w:p>
        </w:tc>
        <w:tc>
          <w:tcPr>
            <w:tcW w:w="1490" w:type="dxa"/>
            <w:gridSpan w:val="2"/>
            <w:tcBorders>
              <w:left w:val="single" w:sz="8" w:space="0" w:color="auto"/>
            </w:tcBorders>
            <w:vAlign w:val="center"/>
          </w:tcPr>
          <w:p w14:paraId="4E1937DB" w14:textId="404337FC" w:rsidR="009E6D98" w:rsidRPr="003C08CC" w:rsidRDefault="009E6D98" w:rsidP="009E6D98">
            <w:pPr>
              <w:spacing w:line="240" w:lineRule="auto"/>
              <w:jc w:val="center"/>
            </w:pPr>
            <w:r w:rsidRPr="006E2B66">
              <w:rPr>
                <w:rFonts w:cs="Times New Roman"/>
                <w:szCs w:val="24"/>
              </w:rPr>
              <w:t>1.80</w:t>
            </w:r>
          </w:p>
        </w:tc>
        <w:tc>
          <w:tcPr>
            <w:tcW w:w="1574" w:type="dxa"/>
            <w:tcBorders>
              <w:left w:val="single" w:sz="8" w:space="0" w:color="auto"/>
            </w:tcBorders>
            <w:noWrap/>
            <w:vAlign w:val="center"/>
            <w:hideMark/>
          </w:tcPr>
          <w:p w14:paraId="79FFE151" w14:textId="7E41882D" w:rsidR="009E6D98" w:rsidRPr="003C08CC" w:rsidRDefault="009E6D98" w:rsidP="009E6D98">
            <w:pPr>
              <w:spacing w:line="240" w:lineRule="auto"/>
              <w:jc w:val="center"/>
            </w:pPr>
            <w:r w:rsidRPr="003C08CC">
              <w:t>know</w:t>
            </w:r>
          </w:p>
        </w:tc>
        <w:tc>
          <w:tcPr>
            <w:tcW w:w="1346" w:type="dxa"/>
            <w:noWrap/>
            <w:vAlign w:val="center"/>
            <w:hideMark/>
          </w:tcPr>
          <w:p w14:paraId="6873E2F3" w14:textId="77777777" w:rsidR="009E6D98" w:rsidRPr="003C08CC" w:rsidRDefault="009E6D98" w:rsidP="009E6D98">
            <w:pPr>
              <w:spacing w:line="240" w:lineRule="auto"/>
              <w:jc w:val="center"/>
            </w:pPr>
            <w:r w:rsidRPr="003C08CC">
              <w:t>24</w:t>
            </w:r>
          </w:p>
        </w:tc>
        <w:tc>
          <w:tcPr>
            <w:tcW w:w="1559" w:type="dxa"/>
            <w:tcBorders>
              <w:right w:val="single" w:sz="8" w:space="0" w:color="auto"/>
            </w:tcBorders>
            <w:noWrap/>
            <w:vAlign w:val="center"/>
            <w:hideMark/>
          </w:tcPr>
          <w:p w14:paraId="40D66E4D" w14:textId="77777777" w:rsidR="009E6D98" w:rsidRPr="003C08CC" w:rsidRDefault="009E6D98" w:rsidP="009E6D98">
            <w:pPr>
              <w:spacing w:line="240" w:lineRule="auto"/>
              <w:jc w:val="center"/>
            </w:pPr>
            <w:r w:rsidRPr="003C08CC">
              <w:t>3.11</w:t>
            </w:r>
          </w:p>
        </w:tc>
      </w:tr>
      <w:tr w:rsidR="009E6D98" w:rsidRPr="003C08CC" w14:paraId="6BE1FC75" w14:textId="77777777" w:rsidTr="0081656D">
        <w:trPr>
          <w:gridAfter w:val="1"/>
          <w:wAfter w:w="15" w:type="dxa"/>
          <w:trHeight w:val="280"/>
          <w:jc w:val="center"/>
        </w:trPr>
        <w:tc>
          <w:tcPr>
            <w:tcW w:w="1594" w:type="dxa"/>
            <w:tcBorders>
              <w:left w:val="single" w:sz="8" w:space="0" w:color="auto"/>
            </w:tcBorders>
            <w:vAlign w:val="center"/>
          </w:tcPr>
          <w:p w14:paraId="390C7948" w14:textId="6DC78C18" w:rsidR="009E6D98" w:rsidRPr="003C08CC" w:rsidRDefault="009E6D98" w:rsidP="009E6D98">
            <w:pPr>
              <w:spacing w:line="240" w:lineRule="auto"/>
              <w:jc w:val="center"/>
            </w:pPr>
            <w:r w:rsidRPr="006E2B66">
              <w:rPr>
                <w:rFonts w:cs="Times New Roman"/>
                <w:szCs w:val="24"/>
              </w:rPr>
              <w:t>undoubtedly</w:t>
            </w:r>
          </w:p>
        </w:tc>
        <w:tc>
          <w:tcPr>
            <w:tcW w:w="1159" w:type="dxa"/>
            <w:tcBorders>
              <w:left w:val="single" w:sz="8" w:space="0" w:color="auto"/>
            </w:tcBorders>
            <w:vAlign w:val="center"/>
          </w:tcPr>
          <w:p w14:paraId="2E958EF5" w14:textId="1B5674D9" w:rsidR="009E6D98" w:rsidRPr="003C08CC" w:rsidRDefault="009E6D98" w:rsidP="009E6D98">
            <w:pPr>
              <w:spacing w:line="240" w:lineRule="auto"/>
              <w:jc w:val="center"/>
            </w:pPr>
            <w:r w:rsidRPr="006E2B66">
              <w:rPr>
                <w:rFonts w:cs="Times New Roman"/>
                <w:szCs w:val="24"/>
              </w:rPr>
              <w:t>4</w:t>
            </w:r>
          </w:p>
        </w:tc>
        <w:tc>
          <w:tcPr>
            <w:tcW w:w="1490" w:type="dxa"/>
            <w:gridSpan w:val="2"/>
            <w:tcBorders>
              <w:left w:val="single" w:sz="8" w:space="0" w:color="auto"/>
            </w:tcBorders>
            <w:vAlign w:val="center"/>
          </w:tcPr>
          <w:p w14:paraId="3A9A11A4" w14:textId="5ECD73AF" w:rsidR="009E6D98" w:rsidRPr="003C08CC" w:rsidRDefault="009E6D98" w:rsidP="009E6D98">
            <w:pPr>
              <w:spacing w:line="240" w:lineRule="auto"/>
              <w:jc w:val="center"/>
            </w:pPr>
            <w:r w:rsidRPr="006E2B66">
              <w:rPr>
                <w:rFonts w:cs="Times New Roman"/>
                <w:szCs w:val="24"/>
              </w:rPr>
              <w:t>1.80</w:t>
            </w:r>
          </w:p>
        </w:tc>
        <w:tc>
          <w:tcPr>
            <w:tcW w:w="1574" w:type="dxa"/>
            <w:tcBorders>
              <w:left w:val="single" w:sz="8" w:space="0" w:color="auto"/>
            </w:tcBorders>
            <w:noWrap/>
            <w:vAlign w:val="center"/>
            <w:hideMark/>
          </w:tcPr>
          <w:p w14:paraId="5B6BF0CF" w14:textId="38809CCF" w:rsidR="009E6D98" w:rsidRPr="003C08CC" w:rsidRDefault="009E6D98" w:rsidP="009E6D98">
            <w:pPr>
              <w:spacing w:line="240" w:lineRule="auto"/>
              <w:jc w:val="center"/>
            </w:pPr>
            <w:r w:rsidRPr="003C08CC">
              <w:t>obvious</w:t>
            </w:r>
          </w:p>
        </w:tc>
        <w:tc>
          <w:tcPr>
            <w:tcW w:w="1346" w:type="dxa"/>
            <w:noWrap/>
            <w:vAlign w:val="center"/>
            <w:hideMark/>
          </w:tcPr>
          <w:p w14:paraId="57022E0F" w14:textId="77777777" w:rsidR="009E6D98" w:rsidRPr="003C08CC" w:rsidRDefault="009E6D98" w:rsidP="009E6D98">
            <w:pPr>
              <w:spacing w:line="240" w:lineRule="auto"/>
              <w:jc w:val="center"/>
            </w:pPr>
            <w:r w:rsidRPr="003C08CC">
              <w:t>24</w:t>
            </w:r>
          </w:p>
        </w:tc>
        <w:tc>
          <w:tcPr>
            <w:tcW w:w="1559" w:type="dxa"/>
            <w:tcBorders>
              <w:right w:val="single" w:sz="8" w:space="0" w:color="auto"/>
            </w:tcBorders>
            <w:noWrap/>
            <w:vAlign w:val="center"/>
            <w:hideMark/>
          </w:tcPr>
          <w:p w14:paraId="09ADCEC4" w14:textId="77777777" w:rsidR="009E6D98" w:rsidRPr="003C08CC" w:rsidRDefault="009E6D98" w:rsidP="009E6D98">
            <w:pPr>
              <w:spacing w:line="240" w:lineRule="auto"/>
              <w:jc w:val="center"/>
            </w:pPr>
            <w:r w:rsidRPr="003C08CC">
              <w:t>3.11</w:t>
            </w:r>
          </w:p>
        </w:tc>
      </w:tr>
      <w:tr w:rsidR="009E6D98" w:rsidRPr="003C08CC" w14:paraId="078C33F4" w14:textId="77777777" w:rsidTr="0081656D">
        <w:trPr>
          <w:gridAfter w:val="1"/>
          <w:wAfter w:w="15" w:type="dxa"/>
          <w:trHeight w:val="280"/>
          <w:jc w:val="center"/>
        </w:trPr>
        <w:tc>
          <w:tcPr>
            <w:tcW w:w="1594" w:type="dxa"/>
            <w:tcBorders>
              <w:left w:val="single" w:sz="8" w:space="0" w:color="auto"/>
            </w:tcBorders>
            <w:vAlign w:val="center"/>
          </w:tcPr>
          <w:p w14:paraId="72DB7568" w14:textId="0ADBEC06" w:rsidR="009E6D98" w:rsidRPr="003C08CC" w:rsidRDefault="009E6D98" w:rsidP="009E6D98">
            <w:pPr>
              <w:spacing w:line="240" w:lineRule="auto"/>
              <w:jc w:val="center"/>
            </w:pPr>
            <w:r w:rsidRPr="006E2B66">
              <w:rPr>
                <w:rFonts w:cs="Times New Roman"/>
                <w:szCs w:val="24"/>
              </w:rPr>
              <w:t>actually</w:t>
            </w:r>
          </w:p>
        </w:tc>
        <w:tc>
          <w:tcPr>
            <w:tcW w:w="1159" w:type="dxa"/>
            <w:tcBorders>
              <w:left w:val="single" w:sz="8" w:space="0" w:color="auto"/>
            </w:tcBorders>
            <w:vAlign w:val="center"/>
          </w:tcPr>
          <w:p w14:paraId="6834146F" w14:textId="31FA67CA" w:rsidR="009E6D98" w:rsidRPr="003C08CC" w:rsidRDefault="009E6D98" w:rsidP="009E6D98">
            <w:pPr>
              <w:spacing w:line="240" w:lineRule="auto"/>
              <w:jc w:val="center"/>
            </w:pPr>
            <w:r w:rsidRPr="006E2B66">
              <w:rPr>
                <w:rFonts w:cs="Times New Roman"/>
                <w:szCs w:val="24"/>
              </w:rPr>
              <w:t>3</w:t>
            </w:r>
          </w:p>
        </w:tc>
        <w:tc>
          <w:tcPr>
            <w:tcW w:w="1490" w:type="dxa"/>
            <w:gridSpan w:val="2"/>
            <w:tcBorders>
              <w:left w:val="single" w:sz="8" w:space="0" w:color="auto"/>
            </w:tcBorders>
            <w:vAlign w:val="center"/>
          </w:tcPr>
          <w:p w14:paraId="3100D7B1" w14:textId="6E6C8067" w:rsidR="009E6D98" w:rsidRPr="003C08CC" w:rsidRDefault="009E6D98" w:rsidP="009E6D98">
            <w:pPr>
              <w:spacing w:line="240" w:lineRule="auto"/>
              <w:jc w:val="center"/>
            </w:pPr>
            <w:r w:rsidRPr="006E2B66">
              <w:rPr>
                <w:rFonts w:cs="Times New Roman"/>
                <w:szCs w:val="24"/>
              </w:rPr>
              <w:t>1.35</w:t>
            </w:r>
          </w:p>
        </w:tc>
        <w:tc>
          <w:tcPr>
            <w:tcW w:w="1574" w:type="dxa"/>
            <w:tcBorders>
              <w:left w:val="single" w:sz="8" w:space="0" w:color="auto"/>
            </w:tcBorders>
            <w:noWrap/>
            <w:vAlign w:val="center"/>
            <w:hideMark/>
          </w:tcPr>
          <w:p w14:paraId="579F0ABD" w14:textId="43A382BD" w:rsidR="009E6D98" w:rsidRPr="003C08CC" w:rsidRDefault="009E6D98" w:rsidP="009E6D98">
            <w:pPr>
              <w:spacing w:line="240" w:lineRule="auto"/>
              <w:jc w:val="center"/>
            </w:pPr>
            <w:r w:rsidRPr="003C08CC">
              <w:t>true</w:t>
            </w:r>
          </w:p>
        </w:tc>
        <w:tc>
          <w:tcPr>
            <w:tcW w:w="1346" w:type="dxa"/>
            <w:noWrap/>
            <w:vAlign w:val="center"/>
            <w:hideMark/>
          </w:tcPr>
          <w:p w14:paraId="0B6BE6C8" w14:textId="77777777" w:rsidR="009E6D98" w:rsidRPr="003C08CC" w:rsidRDefault="009E6D98" w:rsidP="009E6D98">
            <w:pPr>
              <w:spacing w:line="240" w:lineRule="auto"/>
              <w:jc w:val="center"/>
            </w:pPr>
            <w:r w:rsidRPr="003C08CC">
              <w:t>21</w:t>
            </w:r>
          </w:p>
        </w:tc>
        <w:tc>
          <w:tcPr>
            <w:tcW w:w="1559" w:type="dxa"/>
            <w:tcBorders>
              <w:right w:val="single" w:sz="8" w:space="0" w:color="auto"/>
            </w:tcBorders>
            <w:noWrap/>
            <w:vAlign w:val="center"/>
            <w:hideMark/>
          </w:tcPr>
          <w:p w14:paraId="45812C45" w14:textId="77777777" w:rsidR="009E6D98" w:rsidRPr="003C08CC" w:rsidRDefault="009E6D98" w:rsidP="009E6D98">
            <w:pPr>
              <w:spacing w:line="240" w:lineRule="auto"/>
              <w:jc w:val="center"/>
            </w:pPr>
            <w:r w:rsidRPr="003C08CC">
              <w:t>2.72</w:t>
            </w:r>
          </w:p>
        </w:tc>
      </w:tr>
      <w:tr w:rsidR="009E6D98" w:rsidRPr="003C08CC" w14:paraId="6FE564C9" w14:textId="77777777" w:rsidTr="0081656D">
        <w:trPr>
          <w:gridAfter w:val="1"/>
          <w:wAfter w:w="15" w:type="dxa"/>
          <w:trHeight w:val="280"/>
          <w:jc w:val="center"/>
        </w:trPr>
        <w:tc>
          <w:tcPr>
            <w:tcW w:w="1594" w:type="dxa"/>
            <w:tcBorders>
              <w:left w:val="single" w:sz="8" w:space="0" w:color="auto"/>
            </w:tcBorders>
            <w:vAlign w:val="center"/>
          </w:tcPr>
          <w:p w14:paraId="50FE5185" w14:textId="5386EF52" w:rsidR="009E6D98" w:rsidRPr="003C08CC" w:rsidRDefault="009E6D98" w:rsidP="009E6D98">
            <w:pPr>
              <w:spacing w:line="240" w:lineRule="auto"/>
              <w:jc w:val="center"/>
            </w:pPr>
            <w:r w:rsidRPr="006E2B66">
              <w:rPr>
                <w:rFonts w:cs="Times New Roman"/>
                <w:szCs w:val="24"/>
              </w:rPr>
              <w:t>indeed</w:t>
            </w:r>
          </w:p>
        </w:tc>
        <w:tc>
          <w:tcPr>
            <w:tcW w:w="1159" w:type="dxa"/>
            <w:tcBorders>
              <w:left w:val="single" w:sz="8" w:space="0" w:color="auto"/>
            </w:tcBorders>
            <w:vAlign w:val="center"/>
          </w:tcPr>
          <w:p w14:paraId="478A2C17" w14:textId="7A97F906" w:rsidR="009E6D98" w:rsidRPr="003C08CC" w:rsidRDefault="009E6D98" w:rsidP="009E6D98">
            <w:pPr>
              <w:spacing w:line="240" w:lineRule="auto"/>
              <w:jc w:val="center"/>
            </w:pPr>
            <w:r w:rsidRPr="006E2B66">
              <w:rPr>
                <w:rFonts w:cs="Times New Roman"/>
                <w:szCs w:val="24"/>
              </w:rPr>
              <w:t>3</w:t>
            </w:r>
          </w:p>
        </w:tc>
        <w:tc>
          <w:tcPr>
            <w:tcW w:w="1490" w:type="dxa"/>
            <w:gridSpan w:val="2"/>
            <w:tcBorders>
              <w:left w:val="single" w:sz="8" w:space="0" w:color="auto"/>
            </w:tcBorders>
            <w:vAlign w:val="center"/>
          </w:tcPr>
          <w:p w14:paraId="1ACA40DB" w14:textId="33394C06" w:rsidR="009E6D98" w:rsidRPr="003C08CC" w:rsidRDefault="009E6D98" w:rsidP="009E6D98">
            <w:pPr>
              <w:spacing w:line="240" w:lineRule="auto"/>
              <w:jc w:val="center"/>
            </w:pPr>
            <w:r w:rsidRPr="006E2B66">
              <w:rPr>
                <w:rFonts w:cs="Times New Roman"/>
                <w:szCs w:val="24"/>
              </w:rPr>
              <w:t>1.35</w:t>
            </w:r>
          </w:p>
        </w:tc>
        <w:tc>
          <w:tcPr>
            <w:tcW w:w="1574" w:type="dxa"/>
            <w:tcBorders>
              <w:left w:val="single" w:sz="8" w:space="0" w:color="auto"/>
            </w:tcBorders>
            <w:noWrap/>
            <w:vAlign w:val="center"/>
            <w:hideMark/>
          </w:tcPr>
          <w:p w14:paraId="28B1C5CC" w14:textId="085F7453" w:rsidR="009E6D98" w:rsidRPr="003C08CC" w:rsidRDefault="009E6D98" w:rsidP="009E6D98">
            <w:pPr>
              <w:spacing w:line="240" w:lineRule="auto"/>
              <w:jc w:val="center"/>
            </w:pPr>
            <w:r w:rsidRPr="003C08CC">
              <w:t xml:space="preserve">in </w:t>
            </w:r>
            <w:proofErr w:type="gramStart"/>
            <w:r w:rsidRPr="003C08CC">
              <w:t>fact</w:t>
            </w:r>
            <w:proofErr w:type="gramEnd"/>
          </w:p>
        </w:tc>
        <w:tc>
          <w:tcPr>
            <w:tcW w:w="1346" w:type="dxa"/>
            <w:noWrap/>
            <w:vAlign w:val="center"/>
            <w:hideMark/>
          </w:tcPr>
          <w:p w14:paraId="46FDF8C1" w14:textId="77777777" w:rsidR="009E6D98" w:rsidRPr="003C08CC" w:rsidRDefault="009E6D98" w:rsidP="009E6D98">
            <w:pPr>
              <w:spacing w:line="240" w:lineRule="auto"/>
              <w:jc w:val="center"/>
            </w:pPr>
            <w:r w:rsidRPr="003C08CC">
              <w:t>20</w:t>
            </w:r>
          </w:p>
        </w:tc>
        <w:tc>
          <w:tcPr>
            <w:tcW w:w="1559" w:type="dxa"/>
            <w:tcBorders>
              <w:right w:val="single" w:sz="8" w:space="0" w:color="auto"/>
            </w:tcBorders>
            <w:noWrap/>
            <w:vAlign w:val="center"/>
            <w:hideMark/>
          </w:tcPr>
          <w:p w14:paraId="183CCF32" w14:textId="77777777" w:rsidR="009E6D98" w:rsidRPr="003C08CC" w:rsidRDefault="009E6D98" w:rsidP="009E6D98">
            <w:pPr>
              <w:spacing w:line="240" w:lineRule="auto"/>
              <w:jc w:val="center"/>
            </w:pPr>
            <w:r w:rsidRPr="003C08CC">
              <w:t>2.59</w:t>
            </w:r>
          </w:p>
        </w:tc>
      </w:tr>
      <w:tr w:rsidR="009E6D98" w:rsidRPr="003C08CC" w14:paraId="19DB2354" w14:textId="77777777" w:rsidTr="0081656D">
        <w:trPr>
          <w:gridAfter w:val="1"/>
          <w:wAfter w:w="15" w:type="dxa"/>
          <w:trHeight w:val="280"/>
          <w:jc w:val="center"/>
        </w:trPr>
        <w:tc>
          <w:tcPr>
            <w:tcW w:w="1594" w:type="dxa"/>
            <w:tcBorders>
              <w:left w:val="single" w:sz="8" w:space="0" w:color="auto"/>
            </w:tcBorders>
            <w:vAlign w:val="center"/>
          </w:tcPr>
          <w:p w14:paraId="564D9CD8" w14:textId="38264AF0" w:rsidR="009E6D98" w:rsidRPr="003C08CC" w:rsidRDefault="009E6D98" w:rsidP="009E6D98">
            <w:pPr>
              <w:spacing w:line="240" w:lineRule="auto"/>
              <w:jc w:val="center"/>
            </w:pPr>
            <w:r w:rsidRPr="006E2B66">
              <w:rPr>
                <w:rFonts w:cs="Times New Roman"/>
                <w:szCs w:val="24"/>
              </w:rPr>
              <w:t>undeniable</w:t>
            </w:r>
          </w:p>
        </w:tc>
        <w:tc>
          <w:tcPr>
            <w:tcW w:w="1159" w:type="dxa"/>
            <w:tcBorders>
              <w:left w:val="single" w:sz="8" w:space="0" w:color="auto"/>
            </w:tcBorders>
            <w:vAlign w:val="center"/>
          </w:tcPr>
          <w:p w14:paraId="7A8700B4" w14:textId="30159AFA" w:rsidR="009E6D98" w:rsidRPr="003C08CC" w:rsidRDefault="009E6D98" w:rsidP="009E6D98">
            <w:pPr>
              <w:spacing w:line="240" w:lineRule="auto"/>
              <w:jc w:val="center"/>
            </w:pPr>
            <w:r w:rsidRPr="006E2B66">
              <w:rPr>
                <w:rFonts w:cs="Times New Roman"/>
                <w:szCs w:val="24"/>
              </w:rPr>
              <w:t>3</w:t>
            </w:r>
          </w:p>
        </w:tc>
        <w:tc>
          <w:tcPr>
            <w:tcW w:w="1490" w:type="dxa"/>
            <w:gridSpan w:val="2"/>
            <w:tcBorders>
              <w:left w:val="single" w:sz="8" w:space="0" w:color="auto"/>
            </w:tcBorders>
            <w:vAlign w:val="center"/>
          </w:tcPr>
          <w:p w14:paraId="2832EB5C" w14:textId="47E72EBA" w:rsidR="009E6D98" w:rsidRPr="003C08CC" w:rsidRDefault="009E6D98" w:rsidP="009E6D98">
            <w:pPr>
              <w:spacing w:line="240" w:lineRule="auto"/>
              <w:jc w:val="center"/>
            </w:pPr>
            <w:r w:rsidRPr="006E2B66">
              <w:rPr>
                <w:rFonts w:cs="Times New Roman"/>
                <w:szCs w:val="24"/>
              </w:rPr>
              <w:t>1.35</w:t>
            </w:r>
          </w:p>
        </w:tc>
        <w:tc>
          <w:tcPr>
            <w:tcW w:w="1574" w:type="dxa"/>
            <w:tcBorders>
              <w:left w:val="single" w:sz="8" w:space="0" w:color="auto"/>
            </w:tcBorders>
            <w:noWrap/>
            <w:vAlign w:val="center"/>
            <w:hideMark/>
          </w:tcPr>
          <w:p w14:paraId="4E5878FE" w14:textId="5C26C482" w:rsidR="009E6D98" w:rsidRPr="003C08CC" w:rsidRDefault="009E6D98" w:rsidP="009E6D98">
            <w:pPr>
              <w:spacing w:line="240" w:lineRule="auto"/>
              <w:jc w:val="center"/>
            </w:pPr>
            <w:r w:rsidRPr="003C08CC">
              <w:t>indeed</w:t>
            </w:r>
          </w:p>
        </w:tc>
        <w:tc>
          <w:tcPr>
            <w:tcW w:w="1346" w:type="dxa"/>
            <w:noWrap/>
            <w:vAlign w:val="center"/>
            <w:hideMark/>
          </w:tcPr>
          <w:p w14:paraId="3326796C" w14:textId="77777777" w:rsidR="009E6D98" w:rsidRPr="003C08CC" w:rsidRDefault="009E6D98" w:rsidP="009E6D98">
            <w:pPr>
              <w:spacing w:line="240" w:lineRule="auto"/>
              <w:jc w:val="center"/>
            </w:pPr>
            <w:r w:rsidRPr="003C08CC">
              <w:t>20</w:t>
            </w:r>
          </w:p>
        </w:tc>
        <w:tc>
          <w:tcPr>
            <w:tcW w:w="1559" w:type="dxa"/>
            <w:tcBorders>
              <w:right w:val="single" w:sz="8" w:space="0" w:color="auto"/>
            </w:tcBorders>
            <w:noWrap/>
            <w:vAlign w:val="center"/>
            <w:hideMark/>
          </w:tcPr>
          <w:p w14:paraId="660CF335" w14:textId="77777777" w:rsidR="009E6D98" w:rsidRPr="003C08CC" w:rsidRDefault="009E6D98" w:rsidP="009E6D98">
            <w:pPr>
              <w:spacing w:line="240" w:lineRule="auto"/>
              <w:jc w:val="center"/>
            </w:pPr>
            <w:r w:rsidRPr="003C08CC">
              <w:t>2.59</w:t>
            </w:r>
          </w:p>
        </w:tc>
      </w:tr>
      <w:tr w:rsidR="009E6D98" w:rsidRPr="003C08CC" w14:paraId="63F73B29" w14:textId="77777777" w:rsidTr="0081656D">
        <w:trPr>
          <w:gridAfter w:val="1"/>
          <w:wAfter w:w="15" w:type="dxa"/>
          <w:trHeight w:val="280"/>
          <w:jc w:val="center"/>
        </w:trPr>
        <w:tc>
          <w:tcPr>
            <w:tcW w:w="1594" w:type="dxa"/>
            <w:tcBorders>
              <w:left w:val="single" w:sz="8" w:space="0" w:color="auto"/>
            </w:tcBorders>
            <w:vAlign w:val="center"/>
          </w:tcPr>
          <w:p w14:paraId="604805DC" w14:textId="0AF88178" w:rsidR="009E6D98" w:rsidRPr="003C08CC" w:rsidRDefault="009E6D98" w:rsidP="009E6D98">
            <w:pPr>
              <w:spacing w:line="240" w:lineRule="auto"/>
              <w:jc w:val="center"/>
            </w:pPr>
            <w:r w:rsidRPr="006E2B66">
              <w:rPr>
                <w:rFonts w:cs="Times New Roman"/>
                <w:szCs w:val="24"/>
              </w:rPr>
              <w:t>undeniably</w:t>
            </w:r>
          </w:p>
        </w:tc>
        <w:tc>
          <w:tcPr>
            <w:tcW w:w="1159" w:type="dxa"/>
            <w:tcBorders>
              <w:left w:val="single" w:sz="8" w:space="0" w:color="auto"/>
            </w:tcBorders>
            <w:vAlign w:val="center"/>
          </w:tcPr>
          <w:p w14:paraId="4615BEEF" w14:textId="7A8BA1A5" w:rsidR="009E6D98" w:rsidRPr="003C08CC" w:rsidRDefault="009E6D98" w:rsidP="009E6D98">
            <w:pPr>
              <w:spacing w:line="240" w:lineRule="auto"/>
              <w:jc w:val="center"/>
            </w:pPr>
            <w:r w:rsidRPr="006E2B66">
              <w:rPr>
                <w:rFonts w:cs="Times New Roman"/>
                <w:szCs w:val="24"/>
              </w:rPr>
              <w:t>3</w:t>
            </w:r>
          </w:p>
        </w:tc>
        <w:tc>
          <w:tcPr>
            <w:tcW w:w="1490" w:type="dxa"/>
            <w:gridSpan w:val="2"/>
            <w:tcBorders>
              <w:left w:val="single" w:sz="8" w:space="0" w:color="auto"/>
            </w:tcBorders>
            <w:vAlign w:val="center"/>
          </w:tcPr>
          <w:p w14:paraId="4B4AB3E3" w14:textId="59C53AF7" w:rsidR="009E6D98" w:rsidRPr="003C08CC" w:rsidRDefault="009E6D98" w:rsidP="009E6D98">
            <w:pPr>
              <w:spacing w:line="240" w:lineRule="auto"/>
              <w:jc w:val="center"/>
            </w:pPr>
            <w:r w:rsidRPr="006E2B66">
              <w:rPr>
                <w:rFonts w:cs="Times New Roman"/>
                <w:szCs w:val="24"/>
              </w:rPr>
              <w:t>1.35</w:t>
            </w:r>
          </w:p>
        </w:tc>
        <w:tc>
          <w:tcPr>
            <w:tcW w:w="1574" w:type="dxa"/>
            <w:tcBorders>
              <w:left w:val="single" w:sz="8" w:space="0" w:color="auto"/>
            </w:tcBorders>
            <w:noWrap/>
            <w:vAlign w:val="center"/>
            <w:hideMark/>
          </w:tcPr>
          <w:p w14:paraId="06E716A6" w14:textId="447BE68A" w:rsidR="009E6D98" w:rsidRPr="003C08CC" w:rsidRDefault="009E6D98" w:rsidP="009E6D98">
            <w:pPr>
              <w:spacing w:line="240" w:lineRule="auto"/>
              <w:jc w:val="center"/>
            </w:pPr>
            <w:r w:rsidRPr="003C08CC">
              <w:t>surely</w:t>
            </w:r>
          </w:p>
        </w:tc>
        <w:tc>
          <w:tcPr>
            <w:tcW w:w="1346" w:type="dxa"/>
            <w:noWrap/>
            <w:vAlign w:val="center"/>
            <w:hideMark/>
          </w:tcPr>
          <w:p w14:paraId="6A5C9C91" w14:textId="77777777" w:rsidR="009E6D98" w:rsidRPr="003C08CC" w:rsidRDefault="009E6D98" w:rsidP="009E6D98">
            <w:pPr>
              <w:spacing w:line="240" w:lineRule="auto"/>
              <w:jc w:val="center"/>
            </w:pPr>
            <w:r w:rsidRPr="003C08CC">
              <w:t>20</w:t>
            </w:r>
          </w:p>
        </w:tc>
        <w:tc>
          <w:tcPr>
            <w:tcW w:w="1559" w:type="dxa"/>
            <w:tcBorders>
              <w:right w:val="single" w:sz="8" w:space="0" w:color="auto"/>
            </w:tcBorders>
            <w:noWrap/>
            <w:vAlign w:val="center"/>
            <w:hideMark/>
          </w:tcPr>
          <w:p w14:paraId="7DEF64B4" w14:textId="77777777" w:rsidR="009E6D98" w:rsidRPr="003C08CC" w:rsidRDefault="009E6D98" w:rsidP="009E6D98">
            <w:pPr>
              <w:spacing w:line="240" w:lineRule="auto"/>
              <w:jc w:val="center"/>
            </w:pPr>
            <w:r w:rsidRPr="003C08CC">
              <w:t>2.59</w:t>
            </w:r>
          </w:p>
        </w:tc>
      </w:tr>
      <w:tr w:rsidR="009E6D98" w:rsidRPr="003C08CC" w14:paraId="21302B39" w14:textId="77777777" w:rsidTr="0081656D">
        <w:trPr>
          <w:gridAfter w:val="1"/>
          <w:wAfter w:w="15" w:type="dxa"/>
          <w:trHeight w:val="280"/>
          <w:jc w:val="center"/>
        </w:trPr>
        <w:tc>
          <w:tcPr>
            <w:tcW w:w="1594" w:type="dxa"/>
            <w:tcBorders>
              <w:left w:val="single" w:sz="8" w:space="0" w:color="auto"/>
            </w:tcBorders>
            <w:vAlign w:val="center"/>
          </w:tcPr>
          <w:p w14:paraId="3E908DA6" w14:textId="7E73F1AA" w:rsidR="009E6D98" w:rsidRPr="003C08CC" w:rsidRDefault="009E6D98" w:rsidP="009E6D98">
            <w:pPr>
              <w:spacing w:line="240" w:lineRule="auto"/>
              <w:jc w:val="center"/>
            </w:pPr>
            <w:r w:rsidRPr="006E2B66">
              <w:rPr>
                <w:rFonts w:cs="Times New Roman"/>
                <w:szCs w:val="24"/>
              </w:rPr>
              <w:t>realize</w:t>
            </w:r>
          </w:p>
        </w:tc>
        <w:tc>
          <w:tcPr>
            <w:tcW w:w="1159" w:type="dxa"/>
            <w:tcBorders>
              <w:left w:val="single" w:sz="8" w:space="0" w:color="auto"/>
            </w:tcBorders>
            <w:vAlign w:val="center"/>
          </w:tcPr>
          <w:p w14:paraId="4A96F7A4" w14:textId="410B0217" w:rsidR="009E6D98" w:rsidRPr="003C08CC" w:rsidRDefault="009E6D98" w:rsidP="009E6D98">
            <w:pPr>
              <w:spacing w:line="240" w:lineRule="auto"/>
              <w:jc w:val="center"/>
            </w:pPr>
            <w:r w:rsidRPr="006E2B66">
              <w:rPr>
                <w:rFonts w:cs="Times New Roman"/>
                <w:szCs w:val="24"/>
              </w:rPr>
              <w:t>2</w:t>
            </w:r>
          </w:p>
        </w:tc>
        <w:tc>
          <w:tcPr>
            <w:tcW w:w="1490" w:type="dxa"/>
            <w:gridSpan w:val="2"/>
            <w:tcBorders>
              <w:left w:val="single" w:sz="8" w:space="0" w:color="auto"/>
            </w:tcBorders>
            <w:vAlign w:val="center"/>
          </w:tcPr>
          <w:p w14:paraId="1CA71C5B" w14:textId="5E5C0598" w:rsidR="009E6D98" w:rsidRPr="003C08CC" w:rsidRDefault="009E6D98" w:rsidP="009E6D98">
            <w:pPr>
              <w:spacing w:line="240" w:lineRule="auto"/>
              <w:jc w:val="center"/>
            </w:pPr>
            <w:r w:rsidRPr="006E2B66">
              <w:rPr>
                <w:rFonts w:cs="Times New Roman"/>
                <w:szCs w:val="24"/>
              </w:rPr>
              <w:t>0.90</w:t>
            </w:r>
          </w:p>
        </w:tc>
        <w:tc>
          <w:tcPr>
            <w:tcW w:w="1574" w:type="dxa"/>
            <w:tcBorders>
              <w:left w:val="single" w:sz="8" w:space="0" w:color="auto"/>
            </w:tcBorders>
            <w:noWrap/>
            <w:vAlign w:val="center"/>
            <w:hideMark/>
          </w:tcPr>
          <w:p w14:paraId="1EA571C8" w14:textId="0BE3D5DF" w:rsidR="009E6D98" w:rsidRPr="003C08CC" w:rsidRDefault="009E6D98" w:rsidP="009E6D98">
            <w:pPr>
              <w:spacing w:line="240" w:lineRule="auto"/>
              <w:jc w:val="center"/>
            </w:pPr>
            <w:r w:rsidRPr="003C08CC">
              <w:t>actually</w:t>
            </w:r>
          </w:p>
        </w:tc>
        <w:tc>
          <w:tcPr>
            <w:tcW w:w="1346" w:type="dxa"/>
            <w:noWrap/>
            <w:vAlign w:val="center"/>
            <w:hideMark/>
          </w:tcPr>
          <w:p w14:paraId="4C0ACFFC" w14:textId="77777777" w:rsidR="009E6D98" w:rsidRPr="003C08CC" w:rsidRDefault="009E6D98" w:rsidP="009E6D98">
            <w:pPr>
              <w:spacing w:line="240" w:lineRule="auto"/>
              <w:jc w:val="center"/>
            </w:pPr>
            <w:r w:rsidRPr="003C08CC">
              <w:t>17</w:t>
            </w:r>
          </w:p>
        </w:tc>
        <w:tc>
          <w:tcPr>
            <w:tcW w:w="1559" w:type="dxa"/>
            <w:tcBorders>
              <w:right w:val="single" w:sz="8" w:space="0" w:color="auto"/>
            </w:tcBorders>
            <w:noWrap/>
            <w:vAlign w:val="center"/>
            <w:hideMark/>
          </w:tcPr>
          <w:p w14:paraId="55D9D794" w14:textId="77777777" w:rsidR="009E6D98" w:rsidRPr="003C08CC" w:rsidRDefault="009E6D98" w:rsidP="009E6D98">
            <w:pPr>
              <w:spacing w:line="240" w:lineRule="auto"/>
              <w:jc w:val="center"/>
            </w:pPr>
            <w:r w:rsidRPr="003C08CC">
              <w:t>2.20</w:t>
            </w:r>
          </w:p>
        </w:tc>
      </w:tr>
      <w:tr w:rsidR="009E6D98" w:rsidRPr="003C08CC" w14:paraId="39ADABAD" w14:textId="77777777" w:rsidTr="0081656D">
        <w:trPr>
          <w:gridAfter w:val="1"/>
          <w:wAfter w:w="15" w:type="dxa"/>
          <w:trHeight w:val="280"/>
          <w:jc w:val="center"/>
        </w:trPr>
        <w:tc>
          <w:tcPr>
            <w:tcW w:w="1594" w:type="dxa"/>
            <w:tcBorders>
              <w:left w:val="single" w:sz="8" w:space="0" w:color="auto"/>
            </w:tcBorders>
            <w:vAlign w:val="center"/>
          </w:tcPr>
          <w:p w14:paraId="2276AF7E" w14:textId="0B4F7EE0" w:rsidR="009E6D98" w:rsidRPr="003C08CC" w:rsidRDefault="009E6D98" w:rsidP="009E6D98">
            <w:pPr>
              <w:spacing w:line="240" w:lineRule="auto"/>
              <w:jc w:val="center"/>
            </w:pPr>
            <w:r w:rsidRPr="006E2B66">
              <w:rPr>
                <w:rFonts w:cs="Times New Roman"/>
                <w:szCs w:val="24"/>
              </w:rPr>
              <w:t>believe</w:t>
            </w:r>
          </w:p>
        </w:tc>
        <w:tc>
          <w:tcPr>
            <w:tcW w:w="1159" w:type="dxa"/>
            <w:tcBorders>
              <w:left w:val="single" w:sz="8" w:space="0" w:color="auto"/>
            </w:tcBorders>
            <w:vAlign w:val="center"/>
          </w:tcPr>
          <w:p w14:paraId="3E372D0C" w14:textId="03C30503" w:rsidR="009E6D98" w:rsidRPr="003C08CC" w:rsidRDefault="009E6D98" w:rsidP="009E6D98">
            <w:pPr>
              <w:spacing w:line="240" w:lineRule="auto"/>
              <w:jc w:val="center"/>
            </w:pPr>
            <w:r w:rsidRPr="006E2B66">
              <w:rPr>
                <w:rFonts w:cs="Times New Roman"/>
                <w:szCs w:val="24"/>
              </w:rPr>
              <w:t>1</w:t>
            </w:r>
          </w:p>
        </w:tc>
        <w:tc>
          <w:tcPr>
            <w:tcW w:w="1490" w:type="dxa"/>
            <w:gridSpan w:val="2"/>
            <w:tcBorders>
              <w:left w:val="single" w:sz="8" w:space="0" w:color="auto"/>
            </w:tcBorders>
            <w:vAlign w:val="center"/>
          </w:tcPr>
          <w:p w14:paraId="65C7E8A5" w14:textId="6BA3E8F4" w:rsidR="009E6D98" w:rsidRPr="003C08CC" w:rsidRDefault="009E6D98" w:rsidP="009E6D98">
            <w:pPr>
              <w:spacing w:line="240" w:lineRule="auto"/>
              <w:jc w:val="center"/>
            </w:pPr>
            <w:r w:rsidRPr="006E2B66">
              <w:rPr>
                <w:rFonts w:cs="Times New Roman"/>
                <w:szCs w:val="24"/>
              </w:rPr>
              <w:t>0.45</w:t>
            </w:r>
          </w:p>
        </w:tc>
        <w:tc>
          <w:tcPr>
            <w:tcW w:w="1574" w:type="dxa"/>
            <w:tcBorders>
              <w:left w:val="single" w:sz="8" w:space="0" w:color="auto"/>
            </w:tcBorders>
            <w:noWrap/>
            <w:vAlign w:val="center"/>
            <w:hideMark/>
          </w:tcPr>
          <w:p w14:paraId="4FF6F71B" w14:textId="51F7975D" w:rsidR="009E6D98" w:rsidRPr="003C08CC" w:rsidRDefault="009E6D98" w:rsidP="009E6D98">
            <w:pPr>
              <w:spacing w:line="240" w:lineRule="auto"/>
              <w:jc w:val="center"/>
            </w:pPr>
            <w:r w:rsidRPr="003C08CC">
              <w:t>sure</w:t>
            </w:r>
          </w:p>
        </w:tc>
        <w:tc>
          <w:tcPr>
            <w:tcW w:w="1346" w:type="dxa"/>
            <w:noWrap/>
            <w:vAlign w:val="center"/>
            <w:hideMark/>
          </w:tcPr>
          <w:p w14:paraId="5072B900" w14:textId="77777777" w:rsidR="009E6D98" w:rsidRPr="003C08CC" w:rsidRDefault="009E6D98" w:rsidP="009E6D98">
            <w:pPr>
              <w:spacing w:line="240" w:lineRule="auto"/>
              <w:jc w:val="center"/>
            </w:pPr>
            <w:r w:rsidRPr="003C08CC">
              <w:t>17</w:t>
            </w:r>
          </w:p>
        </w:tc>
        <w:tc>
          <w:tcPr>
            <w:tcW w:w="1559" w:type="dxa"/>
            <w:tcBorders>
              <w:right w:val="single" w:sz="8" w:space="0" w:color="auto"/>
            </w:tcBorders>
            <w:noWrap/>
            <w:vAlign w:val="center"/>
            <w:hideMark/>
          </w:tcPr>
          <w:p w14:paraId="5C3007F2" w14:textId="77777777" w:rsidR="009E6D98" w:rsidRPr="003C08CC" w:rsidRDefault="009E6D98" w:rsidP="009E6D98">
            <w:pPr>
              <w:spacing w:line="240" w:lineRule="auto"/>
              <w:jc w:val="center"/>
            </w:pPr>
            <w:r w:rsidRPr="003C08CC">
              <w:t>2.20</w:t>
            </w:r>
          </w:p>
        </w:tc>
      </w:tr>
      <w:tr w:rsidR="009E6D98" w:rsidRPr="003C08CC" w14:paraId="29218AA8" w14:textId="77777777" w:rsidTr="0081656D">
        <w:trPr>
          <w:gridAfter w:val="1"/>
          <w:wAfter w:w="15" w:type="dxa"/>
          <w:trHeight w:val="280"/>
          <w:jc w:val="center"/>
        </w:trPr>
        <w:tc>
          <w:tcPr>
            <w:tcW w:w="1594" w:type="dxa"/>
            <w:tcBorders>
              <w:left w:val="single" w:sz="8" w:space="0" w:color="auto"/>
            </w:tcBorders>
            <w:vAlign w:val="center"/>
          </w:tcPr>
          <w:p w14:paraId="248711D4" w14:textId="0A2CC092" w:rsidR="009E6D98" w:rsidRPr="003C08CC" w:rsidRDefault="009E6D98" w:rsidP="009E6D98">
            <w:pPr>
              <w:spacing w:line="240" w:lineRule="auto"/>
              <w:jc w:val="center"/>
            </w:pPr>
            <w:r w:rsidRPr="006E2B66">
              <w:rPr>
                <w:rFonts w:cs="Times New Roman"/>
                <w:szCs w:val="24"/>
              </w:rPr>
              <w:t>found</w:t>
            </w:r>
          </w:p>
        </w:tc>
        <w:tc>
          <w:tcPr>
            <w:tcW w:w="1159" w:type="dxa"/>
            <w:tcBorders>
              <w:left w:val="single" w:sz="8" w:space="0" w:color="auto"/>
            </w:tcBorders>
            <w:vAlign w:val="center"/>
          </w:tcPr>
          <w:p w14:paraId="6CC3C290" w14:textId="71E4521D" w:rsidR="009E6D98" w:rsidRPr="003C08CC" w:rsidRDefault="009E6D98" w:rsidP="009E6D98">
            <w:pPr>
              <w:spacing w:line="240" w:lineRule="auto"/>
              <w:jc w:val="center"/>
            </w:pPr>
            <w:r w:rsidRPr="006E2B66">
              <w:rPr>
                <w:rFonts w:cs="Times New Roman"/>
                <w:szCs w:val="24"/>
              </w:rPr>
              <w:t>1</w:t>
            </w:r>
          </w:p>
        </w:tc>
        <w:tc>
          <w:tcPr>
            <w:tcW w:w="1490" w:type="dxa"/>
            <w:gridSpan w:val="2"/>
            <w:tcBorders>
              <w:left w:val="single" w:sz="8" w:space="0" w:color="auto"/>
            </w:tcBorders>
            <w:vAlign w:val="center"/>
          </w:tcPr>
          <w:p w14:paraId="2D0BF245" w14:textId="5F2F21C3" w:rsidR="009E6D98" w:rsidRPr="003C08CC" w:rsidRDefault="009E6D98" w:rsidP="009E6D98">
            <w:pPr>
              <w:spacing w:line="240" w:lineRule="auto"/>
              <w:jc w:val="center"/>
            </w:pPr>
            <w:r w:rsidRPr="006E2B66">
              <w:rPr>
                <w:rFonts w:cs="Times New Roman"/>
                <w:szCs w:val="24"/>
              </w:rPr>
              <w:t>0.45</w:t>
            </w:r>
          </w:p>
        </w:tc>
        <w:tc>
          <w:tcPr>
            <w:tcW w:w="1574" w:type="dxa"/>
            <w:tcBorders>
              <w:left w:val="single" w:sz="8" w:space="0" w:color="auto"/>
            </w:tcBorders>
            <w:noWrap/>
            <w:vAlign w:val="center"/>
            <w:hideMark/>
          </w:tcPr>
          <w:p w14:paraId="569FE0BE" w14:textId="4134E020" w:rsidR="009E6D98" w:rsidRPr="003C08CC" w:rsidRDefault="009E6D98" w:rsidP="009E6D98">
            <w:pPr>
              <w:spacing w:line="240" w:lineRule="auto"/>
              <w:jc w:val="center"/>
            </w:pPr>
            <w:r w:rsidRPr="003C08CC">
              <w:t>clear</w:t>
            </w:r>
          </w:p>
        </w:tc>
        <w:tc>
          <w:tcPr>
            <w:tcW w:w="1346" w:type="dxa"/>
            <w:noWrap/>
            <w:vAlign w:val="center"/>
            <w:hideMark/>
          </w:tcPr>
          <w:p w14:paraId="4E7DAB25" w14:textId="77777777" w:rsidR="009E6D98" w:rsidRPr="003C08CC" w:rsidRDefault="009E6D98" w:rsidP="009E6D98">
            <w:pPr>
              <w:spacing w:line="240" w:lineRule="auto"/>
              <w:jc w:val="center"/>
            </w:pPr>
            <w:r w:rsidRPr="003C08CC">
              <w:t>15</w:t>
            </w:r>
          </w:p>
        </w:tc>
        <w:tc>
          <w:tcPr>
            <w:tcW w:w="1559" w:type="dxa"/>
            <w:tcBorders>
              <w:right w:val="single" w:sz="8" w:space="0" w:color="auto"/>
            </w:tcBorders>
            <w:noWrap/>
            <w:vAlign w:val="center"/>
            <w:hideMark/>
          </w:tcPr>
          <w:p w14:paraId="461B8747" w14:textId="77777777" w:rsidR="009E6D98" w:rsidRPr="003C08CC" w:rsidRDefault="009E6D98" w:rsidP="009E6D98">
            <w:pPr>
              <w:spacing w:line="240" w:lineRule="auto"/>
              <w:jc w:val="center"/>
            </w:pPr>
            <w:r w:rsidRPr="003C08CC">
              <w:t>1.95</w:t>
            </w:r>
          </w:p>
        </w:tc>
      </w:tr>
      <w:tr w:rsidR="009E6D98" w:rsidRPr="003C08CC" w14:paraId="7AE4BFEA" w14:textId="77777777" w:rsidTr="0081656D">
        <w:trPr>
          <w:gridAfter w:val="1"/>
          <w:wAfter w:w="15" w:type="dxa"/>
          <w:trHeight w:val="280"/>
          <w:jc w:val="center"/>
        </w:trPr>
        <w:tc>
          <w:tcPr>
            <w:tcW w:w="1594" w:type="dxa"/>
            <w:tcBorders>
              <w:left w:val="single" w:sz="8" w:space="0" w:color="auto"/>
            </w:tcBorders>
            <w:vAlign w:val="center"/>
          </w:tcPr>
          <w:p w14:paraId="1DD3357A" w14:textId="2E2F202A" w:rsidR="009E6D98" w:rsidRPr="003C08CC" w:rsidRDefault="009E6D98" w:rsidP="009E6D98">
            <w:pPr>
              <w:spacing w:line="240" w:lineRule="auto"/>
              <w:jc w:val="center"/>
            </w:pPr>
            <w:r w:rsidRPr="006E2B66">
              <w:rPr>
                <w:rFonts w:cs="Times New Roman"/>
                <w:szCs w:val="24"/>
              </w:rPr>
              <w:t xml:space="preserve">in </w:t>
            </w:r>
            <w:proofErr w:type="gramStart"/>
            <w:r w:rsidRPr="006E2B66">
              <w:rPr>
                <w:rFonts w:cs="Times New Roman"/>
                <w:szCs w:val="24"/>
              </w:rPr>
              <w:t>fact</w:t>
            </w:r>
            <w:proofErr w:type="gramEnd"/>
          </w:p>
        </w:tc>
        <w:tc>
          <w:tcPr>
            <w:tcW w:w="1159" w:type="dxa"/>
            <w:tcBorders>
              <w:left w:val="single" w:sz="8" w:space="0" w:color="auto"/>
            </w:tcBorders>
            <w:vAlign w:val="center"/>
          </w:tcPr>
          <w:p w14:paraId="4AB75B84" w14:textId="60F1BB6E" w:rsidR="009E6D98" w:rsidRPr="003C08CC" w:rsidRDefault="009E6D98" w:rsidP="009E6D98">
            <w:pPr>
              <w:spacing w:line="240" w:lineRule="auto"/>
              <w:jc w:val="center"/>
            </w:pPr>
            <w:r w:rsidRPr="006E2B66">
              <w:rPr>
                <w:rFonts w:cs="Times New Roman"/>
                <w:szCs w:val="24"/>
              </w:rPr>
              <w:t>1</w:t>
            </w:r>
          </w:p>
        </w:tc>
        <w:tc>
          <w:tcPr>
            <w:tcW w:w="1490" w:type="dxa"/>
            <w:gridSpan w:val="2"/>
            <w:tcBorders>
              <w:left w:val="single" w:sz="8" w:space="0" w:color="auto"/>
            </w:tcBorders>
            <w:vAlign w:val="center"/>
          </w:tcPr>
          <w:p w14:paraId="773EBAC1" w14:textId="34B05270" w:rsidR="009E6D98" w:rsidRPr="003C08CC" w:rsidRDefault="009E6D98" w:rsidP="009E6D98">
            <w:pPr>
              <w:spacing w:line="240" w:lineRule="auto"/>
              <w:jc w:val="center"/>
            </w:pPr>
            <w:r w:rsidRPr="006E2B66">
              <w:rPr>
                <w:rFonts w:cs="Times New Roman"/>
                <w:szCs w:val="24"/>
              </w:rPr>
              <w:t>0.45</w:t>
            </w:r>
          </w:p>
        </w:tc>
        <w:tc>
          <w:tcPr>
            <w:tcW w:w="1574" w:type="dxa"/>
            <w:tcBorders>
              <w:left w:val="single" w:sz="8" w:space="0" w:color="auto"/>
            </w:tcBorders>
            <w:noWrap/>
            <w:vAlign w:val="center"/>
            <w:hideMark/>
          </w:tcPr>
          <w:p w14:paraId="06D11D09" w14:textId="3E5A0088" w:rsidR="009E6D98" w:rsidRPr="003C08CC" w:rsidRDefault="009E6D98" w:rsidP="009E6D98">
            <w:pPr>
              <w:spacing w:line="240" w:lineRule="auto"/>
              <w:jc w:val="center"/>
            </w:pPr>
            <w:r w:rsidRPr="003C08CC">
              <w:t>prove</w:t>
            </w:r>
          </w:p>
        </w:tc>
        <w:tc>
          <w:tcPr>
            <w:tcW w:w="1346" w:type="dxa"/>
            <w:noWrap/>
            <w:vAlign w:val="center"/>
            <w:hideMark/>
          </w:tcPr>
          <w:p w14:paraId="1F53991F" w14:textId="77777777" w:rsidR="009E6D98" w:rsidRPr="003C08CC" w:rsidRDefault="009E6D98" w:rsidP="009E6D98">
            <w:pPr>
              <w:spacing w:line="240" w:lineRule="auto"/>
              <w:jc w:val="center"/>
            </w:pPr>
            <w:r w:rsidRPr="003C08CC">
              <w:t>15</w:t>
            </w:r>
          </w:p>
        </w:tc>
        <w:tc>
          <w:tcPr>
            <w:tcW w:w="1559" w:type="dxa"/>
            <w:tcBorders>
              <w:right w:val="single" w:sz="8" w:space="0" w:color="auto"/>
            </w:tcBorders>
            <w:noWrap/>
            <w:vAlign w:val="center"/>
            <w:hideMark/>
          </w:tcPr>
          <w:p w14:paraId="6525EC3D" w14:textId="77777777" w:rsidR="009E6D98" w:rsidRPr="003C08CC" w:rsidRDefault="009E6D98" w:rsidP="009E6D98">
            <w:pPr>
              <w:spacing w:line="240" w:lineRule="auto"/>
              <w:jc w:val="center"/>
            </w:pPr>
            <w:r w:rsidRPr="003C08CC">
              <w:t>1.95</w:t>
            </w:r>
          </w:p>
        </w:tc>
      </w:tr>
      <w:tr w:rsidR="009E6D98" w:rsidRPr="003C08CC" w14:paraId="35CF08BD" w14:textId="77777777" w:rsidTr="0081656D">
        <w:trPr>
          <w:gridAfter w:val="1"/>
          <w:wAfter w:w="15" w:type="dxa"/>
          <w:trHeight w:val="280"/>
          <w:jc w:val="center"/>
        </w:trPr>
        <w:tc>
          <w:tcPr>
            <w:tcW w:w="1594" w:type="dxa"/>
            <w:tcBorders>
              <w:left w:val="single" w:sz="8" w:space="0" w:color="auto"/>
            </w:tcBorders>
            <w:vAlign w:val="center"/>
          </w:tcPr>
          <w:p w14:paraId="679D3ECB" w14:textId="6B57669B" w:rsidR="009E6D98" w:rsidRPr="003C08CC" w:rsidRDefault="009E6D98" w:rsidP="009E6D98">
            <w:pPr>
              <w:spacing w:line="240" w:lineRule="auto"/>
              <w:jc w:val="center"/>
            </w:pPr>
            <w:r w:rsidRPr="006E2B66">
              <w:rPr>
                <w:rFonts w:cs="Times New Roman"/>
                <w:szCs w:val="24"/>
              </w:rPr>
              <w:t>prove</w:t>
            </w:r>
          </w:p>
        </w:tc>
        <w:tc>
          <w:tcPr>
            <w:tcW w:w="1159" w:type="dxa"/>
            <w:tcBorders>
              <w:left w:val="single" w:sz="8" w:space="0" w:color="auto"/>
            </w:tcBorders>
            <w:vAlign w:val="center"/>
          </w:tcPr>
          <w:p w14:paraId="167ED268" w14:textId="130832EF" w:rsidR="009E6D98" w:rsidRPr="003C08CC" w:rsidRDefault="009E6D98" w:rsidP="009E6D98">
            <w:pPr>
              <w:spacing w:line="240" w:lineRule="auto"/>
              <w:jc w:val="center"/>
            </w:pPr>
            <w:r w:rsidRPr="006E2B66">
              <w:rPr>
                <w:rFonts w:cs="Times New Roman"/>
                <w:szCs w:val="24"/>
              </w:rPr>
              <w:t>1</w:t>
            </w:r>
          </w:p>
        </w:tc>
        <w:tc>
          <w:tcPr>
            <w:tcW w:w="1490" w:type="dxa"/>
            <w:gridSpan w:val="2"/>
            <w:tcBorders>
              <w:left w:val="single" w:sz="8" w:space="0" w:color="auto"/>
            </w:tcBorders>
            <w:vAlign w:val="center"/>
          </w:tcPr>
          <w:p w14:paraId="1A5A9F66" w14:textId="3C96C095" w:rsidR="009E6D98" w:rsidRPr="003C08CC" w:rsidRDefault="009E6D98" w:rsidP="009E6D98">
            <w:pPr>
              <w:spacing w:line="240" w:lineRule="auto"/>
              <w:jc w:val="center"/>
            </w:pPr>
            <w:r w:rsidRPr="006E2B66">
              <w:rPr>
                <w:rFonts w:cs="Times New Roman"/>
                <w:szCs w:val="24"/>
              </w:rPr>
              <w:t>0.45</w:t>
            </w:r>
          </w:p>
        </w:tc>
        <w:tc>
          <w:tcPr>
            <w:tcW w:w="1574" w:type="dxa"/>
            <w:tcBorders>
              <w:left w:val="single" w:sz="8" w:space="0" w:color="auto"/>
            </w:tcBorders>
            <w:noWrap/>
            <w:vAlign w:val="center"/>
            <w:hideMark/>
          </w:tcPr>
          <w:p w14:paraId="34A37975" w14:textId="3C8F7C38" w:rsidR="009E6D98" w:rsidRPr="003C08CC" w:rsidRDefault="009E6D98" w:rsidP="009E6D98">
            <w:pPr>
              <w:spacing w:line="240" w:lineRule="auto"/>
              <w:jc w:val="center"/>
            </w:pPr>
            <w:r w:rsidRPr="003C08CC">
              <w:t>thought</w:t>
            </w:r>
          </w:p>
        </w:tc>
        <w:tc>
          <w:tcPr>
            <w:tcW w:w="1346" w:type="dxa"/>
            <w:noWrap/>
            <w:vAlign w:val="center"/>
            <w:hideMark/>
          </w:tcPr>
          <w:p w14:paraId="7E77444F" w14:textId="77777777" w:rsidR="009E6D98" w:rsidRPr="003C08CC" w:rsidRDefault="009E6D98" w:rsidP="009E6D98">
            <w:pPr>
              <w:spacing w:line="240" w:lineRule="auto"/>
              <w:jc w:val="center"/>
            </w:pPr>
            <w:r w:rsidRPr="003C08CC">
              <w:t>15</w:t>
            </w:r>
          </w:p>
        </w:tc>
        <w:tc>
          <w:tcPr>
            <w:tcW w:w="1559" w:type="dxa"/>
            <w:tcBorders>
              <w:right w:val="single" w:sz="8" w:space="0" w:color="auto"/>
            </w:tcBorders>
            <w:noWrap/>
            <w:vAlign w:val="center"/>
            <w:hideMark/>
          </w:tcPr>
          <w:p w14:paraId="40847D7D" w14:textId="77777777" w:rsidR="009E6D98" w:rsidRPr="003C08CC" w:rsidRDefault="009E6D98" w:rsidP="009E6D98">
            <w:pPr>
              <w:spacing w:line="240" w:lineRule="auto"/>
              <w:jc w:val="center"/>
            </w:pPr>
            <w:r w:rsidRPr="003C08CC">
              <w:t>1.95</w:t>
            </w:r>
          </w:p>
        </w:tc>
      </w:tr>
      <w:tr w:rsidR="009E6D98" w:rsidRPr="003C08CC" w14:paraId="5E93689B" w14:textId="77777777" w:rsidTr="0081656D">
        <w:trPr>
          <w:gridAfter w:val="1"/>
          <w:wAfter w:w="15" w:type="dxa"/>
          <w:trHeight w:val="280"/>
          <w:jc w:val="center"/>
        </w:trPr>
        <w:tc>
          <w:tcPr>
            <w:tcW w:w="1594" w:type="dxa"/>
            <w:tcBorders>
              <w:left w:val="single" w:sz="8" w:space="0" w:color="auto"/>
            </w:tcBorders>
            <w:vAlign w:val="center"/>
          </w:tcPr>
          <w:p w14:paraId="5676E7FB" w14:textId="7E66F216" w:rsidR="009E6D98" w:rsidRPr="003C08CC" w:rsidRDefault="009E6D98" w:rsidP="009E6D98">
            <w:pPr>
              <w:spacing w:line="240" w:lineRule="auto"/>
              <w:jc w:val="center"/>
            </w:pPr>
            <w:r w:rsidRPr="006E2B66">
              <w:rPr>
                <w:rFonts w:cs="Times New Roman"/>
                <w:szCs w:val="24"/>
              </w:rPr>
              <w:t>think</w:t>
            </w:r>
          </w:p>
        </w:tc>
        <w:tc>
          <w:tcPr>
            <w:tcW w:w="1159" w:type="dxa"/>
            <w:tcBorders>
              <w:left w:val="single" w:sz="8" w:space="0" w:color="auto"/>
            </w:tcBorders>
            <w:vAlign w:val="center"/>
          </w:tcPr>
          <w:p w14:paraId="2AAE6CBD" w14:textId="4E622DA7" w:rsidR="009E6D98" w:rsidRPr="003C08CC" w:rsidRDefault="009E6D98" w:rsidP="009E6D98">
            <w:pPr>
              <w:spacing w:line="240" w:lineRule="auto"/>
              <w:jc w:val="center"/>
            </w:pPr>
            <w:r w:rsidRPr="006E2B66">
              <w:rPr>
                <w:rFonts w:cs="Times New Roman"/>
                <w:szCs w:val="24"/>
              </w:rPr>
              <w:t>1</w:t>
            </w:r>
          </w:p>
        </w:tc>
        <w:tc>
          <w:tcPr>
            <w:tcW w:w="1490" w:type="dxa"/>
            <w:gridSpan w:val="2"/>
            <w:tcBorders>
              <w:left w:val="single" w:sz="8" w:space="0" w:color="auto"/>
            </w:tcBorders>
            <w:vAlign w:val="center"/>
          </w:tcPr>
          <w:p w14:paraId="008E5F5D" w14:textId="277E3CA8" w:rsidR="009E6D98" w:rsidRPr="003C08CC" w:rsidRDefault="009E6D98" w:rsidP="009E6D98">
            <w:pPr>
              <w:spacing w:line="240" w:lineRule="auto"/>
              <w:jc w:val="center"/>
            </w:pPr>
            <w:r w:rsidRPr="006E2B66">
              <w:rPr>
                <w:rFonts w:cs="Times New Roman"/>
                <w:szCs w:val="24"/>
              </w:rPr>
              <w:t>0.45</w:t>
            </w:r>
          </w:p>
        </w:tc>
        <w:tc>
          <w:tcPr>
            <w:tcW w:w="1574" w:type="dxa"/>
            <w:tcBorders>
              <w:left w:val="single" w:sz="8" w:space="0" w:color="auto"/>
            </w:tcBorders>
            <w:noWrap/>
            <w:vAlign w:val="center"/>
            <w:hideMark/>
          </w:tcPr>
          <w:p w14:paraId="628F1CD0" w14:textId="21A1C7B3" w:rsidR="009E6D98" w:rsidRPr="003C08CC" w:rsidRDefault="009E6D98" w:rsidP="009E6D98">
            <w:pPr>
              <w:spacing w:line="240" w:lineRule="auto"/>
              <w:jc w:val="center"/>
            </w:pPr>
            <w:r w:rsidRPr="003C08CC">
              <w:t>clearly</w:t>
            </w:r>
          </w:p>
        </w:tc>
        <w:tc>
          <w:tcPr>
            <w:tcW w:w="1346" w:type="dxa"/>
            <w:noWrap/>
            <w:vAlign w:val="center"/>
            <w:hideMark/>
          </w:tcPr>
          <w:p w14:paraId="275155D2" w14:textId="77777777" w:rsidR="009E6D98" w:rsidRPr="003C08CC" w:rsidRDefault="009E6D98" w:rsidP="009E6D98">
            <w:pPr>
              <w:spacing w:line="240" w:lineRule="auto"/>
              <w:jc w:val="center"/>
            </w:pPr>
            <w:r w:rsidRPr="003C08CC">
              <w:t>14</w:t>
            </w:r>
          </w:p>
        </w:tc>
        <w:tc>
          <w:tcPr>
            <w:tcW w:w="1559" w:type="dxa"/>
            <w:tcBorders>
              <w:right w:val="single" w:sz="8" w:space="0" w:color="auto"/>
            </w:tcBorders>
            <w:noWrap/>
            <w:vAlign w:val="center"/>
            <w:hideMark/>
          </w:tcPr>
          <w:p w14:paraId="76560F3C" w14:textId="77777777" w:rsidR="009E6D98" w:rsidRPr="003C08CC" w:rsidRDefault="009E6D98" w:rsidP="009E6D98">
            <w:pPr>
              <w:spacing w:line="240" w:lineRule="auto"/>
              <w:jc w:val="center"/>
            </w:pPr>
            <w:r w:rsidRPr="003C08CC">
              <w:t>1.82</w:t>
            </w:r>
          </w:p>
        </w:tc>
      </w:tr>
      <w:tr w:rsidR="009E6D98" w:rsidRPr="003C08CC" w14:paraId="6618A693" w14:textId="77777777" w:rsidTr="0081656D">
        <w:trPr>
          <w:gridAfter w:val="1"/>
          <w:wAfter w:w="15" w:type="dxa"/>
          <w:trHeight w:val="280"/>
          <w:jc w:val="center"/>
        </w:trPr>
        <w:tc>
          <w:tcPr>
            <w:tcW w:w="1594" w:type="dxa"/>
            <w:tcBorders>
              <w:left w:val="single" w:sz="8" w:space="0" w:color="auto"/>
            </w:tcBorders>
            <w:vAlign w:val="center"/>
          </w:tcPr>
          <w:p w14:paraId="52BCA2B7" w14:textId="77777777" w:rsidR="009E6D98" w:rsidRPr="003C08CC" w:rsidRDefault="009E6D98" w:rsidP="009E6D98">
            <w:pPr>
              <w:spacing w:line="240" w:lineRule="auto"/>
              <w:jc w:val="center"/>
            </w:pPr>
          </w:p>
        </w:tc>
        <w:tc>
          <w:tcPr>
            <w:tcW w:w="1159" w:type="dxa"/>
            <w:tcBorders>
              <w:left w:val="single" w:sz="8" w:space="0" w:color="auto"/>
            </w:tcBorders>
            <w:vAlign w:val="center"/>
          </w:tcPr>
          <w:p w14:paraId="29BB18FA" w14:textId="77777777" w:rsidR="009E6D98" w:rsidRPr="003C08CC" w:rsidRDefault="009E6D98" w:rsidP="009E6D98">
            <w:pPr>
              <w:spacing w:line="240" w:lineRule="auto"/>
              <w:jc w:val="center"/>
            </w:pPr>
          </w:p>
        </w:tc>
        <w:tc>
          <w:tcPr>
            <w:tcW w:w="1490" w:type="dxa"/>
            <w:gridSpan w:val="2"/>
            <w:tcBorders>
              <w:left w:val="single" w:sz="8" w:space="0" w:color="auto"/>
            </w:tcBorders>
            <w:vAlign w:val="center"/>
          </w:tcPr>
          <w:p w14:paraId="09BA0823" w14:textId="77777777" w:rsidR="009E6D98" w:rsidRPr="003C08CC" w:rsidRDefault="009E6D98" w:rsidP="009E6D98">
            <w:pPr>
              <w:spacing w:line="240" w:lineRule="auto"/>
              <w:jc w:val="center"/>
            </w:pPr>
          </w:p>
        </w:tc>
        <w:tc>
          <w:tcPr>
            <w:tcW w:w="1574" w:type="dxa"/>
            <w:tcBorders>
              <w:left w:val="single" w:sz="8" w:space="0" w:color="auto"/>
            </w:tcBorders>
            <w:noWrap/>
            <w:vAlign w:val="center"/>
            <w:hideMark/>
          </w:tcPr>
          <w:p w14:paraId="5820ED3B" w14:textId="70ED17F2" w:rsidR="009E6D98" w:rsidRPr="003C08CC" w:rsidRDefault="009E6D98" w:rsidP="009E6D98">
            <w:pPr>
              <w:spacing w:line="240" w:lineRule="auto"/>
              <w:jc w:val="center"/>
            </w:pPr>
            <w:r w:rsidRPr="003C08CC">
              <w:t>establish</w:t>
            </w:r>
          </w:p>
        </w:tc>
        <w:tc>
          <w:tcPr>
            <w:tcW w:w="1346" w:type="dxa"/>
            <w:noWrap/>
            <w:vAlign w:val="center"/>
            <w:hideMark/>
          </w:tcPr>
          <w:p w14:paraId="0239D1FF" w14:textId="77777777" w:rsidR="009E6D98" w:rsidRPr="003C08CC" w:rsidRDefault="009E6D98" w:rsidP="009E6D98">
            <w:pPr>
              <w:spacing w:line="240" w:lineRule="auto"/>
              <w:jc w:val="center"/>
            </w:pPr>
            <w:r w:rsidRPr="003C08CC">
              <w:t>10</w:t>
            </w:r>
          </w:p>
        </w:tc>
        <w:tc>
          <w:tcPr>
            <w:tcW w:w="1559" w:type="dxa"/>
            <w:tcBorders>
              <w:right w:val="single" w:sz="8" w:space="0" w:color="auto"/>
            </w:tcBorders>
            <w:noWrap/>
            <w:vAlign w:val="center"/>
            <w:hideMark/>
          </w:tcPr>
          <w:p w14:paraId="7F39C3C7" w14:textId="77777777" w:rsidR="009E6D98" w:rsidRPr="003C08CC" w:rsidRDefault="009E6D98" w:rsidP="009E6D98">
            <w:pPr>
              <w:spacing w:line="240" w:lineRule="auto"/>
              <w:jc w:val="center"/>
            </w:pPr>
            <w:r w:rsidRPr="003C08CC">
              <w:t>1.30</w:t>
            </w:r>
          </w:p>
        </w:tc>
      </w:tr>
      <w:tr w:rsidR="009E6D98" w:rsidRPr="003C08CC" w14:paraId="33587772" w14:textId="77777777" w:rsidTr="0081656D">
        <w:trPr>
          <w:gridAfter w:val="1"/>
          <w:wAfter w:w="15" w:type="dxa"/>
          <w:trHeight w:val="280"/>
          <w:jc w:val="center"/>
        </w:trPr>
        <w:tc>
          <w:tcPr>
            <w:tcW w:w="1594" w:type="dxa"/>
            <w:tcBorders>
              <w:left w:val="single" w:sz="8" w:space="0" w:color="auto"/>
            </w:tcBorders>
            <w:vAlign w:val="center"/>
          </w:tcPr>
          <w:p w14:paraId="10743955" w14:textId="77777777" w:rsidR="009E6D98" w:rsidRPr="003C08CC" w:rsidRDefault="009E6D98" w:rsidP="009E6D98">
            <w:pPr>
              <w:spacing w:line="240" w:lineRule="auto"/>
              <w:jc w:val="center"/>
            </w:pPr>
          </w:p>
        </w:tc>
        <w:tc>
          <w:tcPr>
            <w:tcW w:w="1159" w:type="dxa"/>
            <w:tcBorders>
              <w:left w:val="single" w:sz="8" w:space="0" w:color="auto"/>
            </w:tcBorders>
            <w:vAlign w:val="center"/>
          </w:tcPr>
          <w:p w14:paraId="55C83D7B" w14:textId="77777777" w:rsidR="009E6D98" w:rsidRPr="003C08CC" w:rsidRDefault="009E6D98" w:rsidP="009E6D98">
            <w:pPr>
              <w:spacing w:line="240" w:lineRule="auto"/>
              <w:jc w:val="center"/>
            </w:pPr>
          </w:p>
        </w:tc>
        <w:tc>
          <w:tcPr>
            <w:tcW w:w="1490" w:type="dxa"/>
            <w:gridSpan w:val="2"/>
            <w:tcBorders>
              <w:left w:val="single" w:sz="8" w:space="0" w:color="auto"/>
            </w:tcBorders>
            <w:vAlign w:val="center"/>
          </w:tcPr>
          <w:p w14:paraId="7DEB7C16" w14:textId="77777777" w:rsidR="009E6D98" w:rsidRPr="003C08CC" w:rsidRDefault="009E6D98" w:rsidP="009E6D98">
            <w:pPr>
              <w:spacing w:line="240" w:lineRule="auto"/>
              <w:jc w:val="center"/>
            </w:pPr>
          </w:p>
        </w:tc>
        <w:tc>
          <w:tcPr>
            <w:tcW w:w="1574" w:type="dxa"/>
            <w:tcBorders>
              <w:left w:val="single" w:sz="8" w:space="0" w:color="auto"/>
            </w:tcBorders>
            <w:noWrap/>
            <w:vAlign w:val="center"/>
            <w:hideMark/>
          </w:tcPr>
          <w:p w14:paraId="5ABB3AEE" w14:textId="40D6EDF9" w:rsidR="009E6D98" w:rsidRPr="003C08CC" w:rsidRDefault="009E6D98" w:rsidP="009E6D98">
            <w:pPr>
              <w:spacing w:line="240" w:lineRule="auto"/>
              <w:jc w:val="center"/>
            </w:pPr>
            <w:r w:rsidRPr="003C08CC">
              <w:t>find</w:t>
            </w:r>
          </w:p>
        </w:tc>
        <w:tc>
          <w:tcPr>
            <w:tcW w:w="1346" w:type="dxa"/>
            <w:noWrap/>
            <w:vAlign w:val="center"/>
            <w:hideMark/>
          </w:tcPr>
          <w:p w14:paraId="5BD09B05" w14:textId="77777777" w:rsidR="009E6D98" w:rsidRPr="003C08CC" w:rsidRDefault="009E6D98" w:rsidP="009E6D98">
            <w:pPr>
              <w:spacing w:line="240" w:lineRule="auto"/>
              <w:jc w:val="center"/>
            </w:pPr>
            <w:r w:rsidRPr="003C08CC">
              <w:t>8</w:t>
            </w:r>
          </w:p>
        </w:tc>
        <w:tc>
          <w:tcPr>
            <w:tcW w:w="1559" w:type="dxa"/>
            <w:tcBorders>
              <w:right w:val="single" w:sz="8" w:space="0" w:color="auto"/>
            </w:tcBorders>
            <w:noWrap/>
            <w:vAlign w:val="center"/>
            <w:hideMark/>
          </w:tcPr>
          <w:p w14:paraId="6CD7F17F" w14:textId="77777777" w:rsidR="009E6D98" w:rsidRPr="003C08CC" w:rsidRDefault="009E6D98" w:rsidP="009E6D98">
            <w:pPr>
              <w:spacing w:line="240" w:lineRule="auto"/>
              <w:jc w:val="center"/>
            </w:pPr>
            <w:r w:rsidRPr="003C08CC">
              <w:t>1.04</w:t>
            </w:r>
          </w:p>
        </w:tc>
      </w:tr>
      <w:tr w:rsidR="009E6D98" w:rsidRPr="003C08CC" w14:paraId="596C8F7F" w14:textId="77777777" w:rsidTr="0081656D">
        <w:trPr>
          <w:gridAfter w:val="1"/>
          <w:wAfter w:w="15" w:type="dxa"/>
          <w:trHeight w:val="280"/>
          <w:jc w:val="center"/>
        </w:trPr>
        <w:tc>
          <w:tcPr>
            <w:tcW w:w="1594" w:type="dxa"/>
            <w:tcBorders>
              <w:left w:val="single" w:sz="8" w:space="0" w:color="auto"/>
            </w:tcBorders>
            <w:vAlign w:val="center"/>
          </w:tcPr>
          <w:p w14:paraId="1442EFBF" w14:textId="77777777" w:rsidR="009E6D98" w:rsidRPr="003C08CC" w:rsidRDefault="009E6D98" w:rsidP="009E6D98">
            <w:pPr>
              <w:spacing w:line="240" w:lineRule="auto"/>
              <w:jc w:val="center"/>
            </w:pPr>
          </w:p>
        </w:tc>
        <w:tc>
          <w:tcPr>
            <w:tcW w:w="1159" w:type="dxa"/>
            <w:tcBorders>
              <w:left w:val="single" w:sz="8" w:space="0" w:color="auto"/>
            </w:tcBorders>
            <w:vAlign w:val="center"/>
          </w:tcPr>
          <w:p w14:paraId="66F42FAD" w14:textId="77777777" w:rsidR="009E6D98" w:rsidRPr="003C08CC" w:rsidRDefault="009E6D98" w:rsidP="009E6D98">
            <w:pPr>
              <w:spacing w:line="240" w:lineRule="auto"/>
              <w:jc w:val="center"/>
            </w:pPr>
          </w:p>
        </w:tc>
        <w:tc>
          <w:tcPr>
            <w:tcW w:w="1490" w:type="dxa"/>
            <w:gridSpan w:val="2"/>
            <w:tcBorders>
              <w:left w:val="single" w:sz="8" w:space="0" w:color="auto"/>
            </w:tcBorders>
            <w:vAlign w:val="center"/>
          </w:tcPr>
          <w:p w14:paraId="40D5F004" w14:textId="77777777" w:rsidR="009E6D98" w:rsidRPr="003C08CC" w:rsidRDefault="009E6D98" w:rsidP="009E6D98">
            <w:pPr>
              <w:spacing w:line="240" w:lineRule="auto"/>
              <w:jc w:val="center"/>
            </w:pPr>
          </w:p>
        </w:tc>
        <w:tc>
          <w:tcPr>
            <w:tcW w:w="1574" w:type="dxa"/>
            <w:tcBorders>
              <w:left w:val="single" w:sz="8" w:space="0" w:color="auto"/>
            </w:tcBorders>
            <w:noWrap/>
            <w:vAlign w:val="center"/>
            <w:hideMark/>
          </w:tcPr>
          <w:p w14:paraId="63EB0FE0" w14:textId="4E04411E" w:rsidR="009E6D98" w:rsidRPr="003C08CC" w:rsidRDefault="009E6D98" w:rsidP="009E6D98">
            <w:pPr>
              <w:spacing w:line="240" w:lineRule="auto"/>
              <w:jc w:val="center"/>
            </w:pPr>
            <w:r w:rsidRPr="003C08CC">
              <w:t>no</w:t>
            </w:r>
          </w:p>
        </w:tc>
        <w:tc>
          <w:tcPr>
            <w:tcW w:w="1346" w:type="dxa"/>
            <w:noWrap/>
            <w:vAlign w:val="center"/>
            <w:hideMark/>
          </w:tcPr>
          <w:p w14:paraId="4BCCFECF" w14:textId="77777777" w:rsidR="009E6D98" w:rsidRPr="003C08CC" w:rsidRDefault="009E6D98" w:rsidP="009E6D98">
            <w:pPr>
              <w:spacing w:line="240" w:lineRule="auto"/>
              <w:jc w:val="center"/>
            </w:pPr>
            <w:r w:rsidRPr="003C08CC">
              <w:t>8</w:t>
            </w:r>
          </w:p>
        </w:tc>
        <w:tc>
          <w:tcPr>
            <w:tcW w:w="1559" w:type="dxa"/>
            <w:tcBorders>
              <w:right w:val="single" w:sz="8" w:space="0" w:color="auto"/>
            </w:tcBorders>
            <w:noWrap/>
            <w:vAlign w:val="center"/>
            <w:hideMark/>
          </w:tcPr>
          <w:p w14:paraId="12581D66" w14:textId="77777777" w:rsidR="009E6D98" w:rsidRPr="003C08CC" w:rsidRDefault="009E6D98" w:rsidP="009E6D98">
            <w:pPr>
              <w:spacing w:line="240" w:lineRule="auto"/>
              <w:jc w:val="center"/>
            </w:pPr>
            <w:r w:rsidRPr="003C08CC">
              <w:t>1.04</w:t>
            </w:r>
          </w:p>
        </w:tc>
      </w:tr>
      <w:tr w:rsidR="009E6D98" w:rsidRPr="003C08CC" w14:paraId="7236EECE" w14:textId="77777777" w:rsidTr="0081656D">
        <w:trPr>
          <w:gridAfter w:val="1"/>
          <w:wAfter w:w="15" w:type="dxa"/>
          <w:trHeight w:val="280"/>
          <w:jc w:val="center"/>
        </w:trPr>
        <w:tc>
          <w:tcPr>
            <w:tcW w:w="1594" w:type="dxa"/>
            <w:tcBorders>
              <w:left w:val="single" w:sz="8" w:space="0" w:color="auto"/>
            </w:tcBorders>
            <w:vAlign w:val="center"/>
          </w:tcPr>
          <w:p w14:paraId="57BAAB7A" w14:textId="77777777" w:rsidR="009E6D98" w:rsidRPr="003C08CC" w:rsidRDefault="009E6D98" w:rsidP="009E6D98">
            <w:pPr>
              <w:spacing w:line="240" w:lineRule="auto"/>
              <w:jc w:val="center"/>
            </w:pPr>
          </w:p>
        </w:tc>
        <w:tc>
          <w:tcPr>
            <w:tcW w:w="1159" w:type="dxa"/>
            <w:tcBorders>
              <w:left w:val="single" w:sz="8" w:space="0" w:color="auto"/>
            </w:tcBorders>
            <w:vAlign w:val="center"/>
          </w:tcPr>
          <w:p w14:paraId="2F515877" w14:textId="77777777" w:rsidR="009E6D98" w:rsidRPr="003C08CC" w:rsidRDefault="009E6D98" w:rsidP="009E6D98">
            <w:pPr>
              <w:spacing w:line="240" w:lineRule="auto"/>
              <w:jc w:val="center"/>
            </w:pPr>
          </w:p>
        </w:tc>
        <w:tc>
          <w:tcPr>
            <w:tcW w:w="1490" w:type="dxa"/>
            <w:gridSpan w:val="2"/>
            <w:tcBorders>
              <w:left w:val="single" w:sz="8" w:space="0" w:color="auto"/>
            </w:tcBorders>
            <w:vAlign w:val="center"/>
          </w:tcPr>
          <w:p w14:paraId="5EBB8B58" w14:textId="77777777" w:rsidR="009E6D98" w:rsidRPr="003C08CC" w:rsidRDefault="009E6D98" w:rsidP="009E6D98">
            <w:pPr>
              <w:spacing w:line="240" w:lineRule="auto"/>
              <w:jc w:val="center"/>
            </w:pPr>
          </w:p>
        </w:tc>
        <w:tc>
          <w:tcPr>
            <w:tcW w:w="1574" w:type="dxa"/>
            <w:tcBorders>
              <w:left w:val="single" w:sz="8" w:space="0" w:color="auto"/>
            </w:tcBorders>
            <w:noWrap/>
            <w:vAlign w:val="center"/>
            <w:hideMark/>
          </w:tcPr>
          <w:p w14:paraId="34C9D2E1" w14:textId="6A65A011" w:rsidR="009E6D98" w:rsidRPr="003C08CC" w:rsidRDefault="009E6D98" w:rsidP="009E6D98">
            <w:pPr>
              <w:spacing w:line="240" w:lineRule="auto"/>
              <w:jc w:val="center"/>
            </w:pPr>
            <w:r w:rsidRPr="003C08CC">
              <w:t>realise</w:t>
            </w:r>
          </w:p>
        </w:tc>
        <w:tc>
          <w:tcPr>
            <w:tcW w:w="1346" w:type="dxa"/>
            <w:noWrap/>
            <w:vAlign w:val="center"/>
            <w:hideMark/>
          </w:tcPr>
          <w:p w14:paraId="3DABD01D" w14:textId="77777777" w:rsidR="009E6D98" w:rsidRPr="003C08CC" w:rsidRDefault="009E6D98" w:rsidP="009E6D98">
            <w:pPr>
              <w:spacing w:line="240" w:lineRule="auto"/>
              <w:jc w:val="center"/>
            </w:pPr>
            <w:r w:rsidRPr="003C08CC">
              <w:t>8</w:t>
            </w:r>
          </w:p>
        </w:tc>
        <w:tc>
          <w:tcPr>
            <w:tcW w:w="1559" w:type="dxa"/>
            <w:tcBorders>
              <w:right w:val="single" w:sz="8" w:space="0" w:color="auto"/>
            </w:tcBorders>
            <w:noWrap/>
            <w:vAlign w:val="center"/>
            <w:hideMark/>
          </w:tcPr>
          <w:p w14:paraId="035BC23A" w14:textId="77777777" w:rsidR="009E6D98" w:rsidRPr="003C08CC" w:rsidRDefault="009E6D98" w:rsidP="009E6D98">
            <w:pPr>
              <w:spacing w:line="240" w:lineRule="auto"/>
              <w:jc w:val="center"/>
            </w:pPr>
            <w:r w:rsidRPr="003C08CC">
              <w:t>1.04</w:t>
            </w:r>
          </w:p>
        </w:tc>
      </w:tr>
      <w:tr w:rsidR="009E6D98" w:rsidRPr="003C08CC" w14:paraId="36C74BF5" w14:textId="77777777" w:rsidTr="0081656D">
        <w:trPr>
          <w:gridAfter w:val="1"/>
          <w:wAfter w:w="15" w:type="dxa"/>
          <w:trHeight w:val="280"/>
          <w:jc w:val="center"/>
        </w:trPr>
        <w:tc>
          <w:tcPr>
            <w:tcW w:w="1594" w:type="dxa"/>
            <w:tcBorders>
              <w:left w:val="single" w:sz="8" w:space="0" w:color="auto"/>
            </w:tcBorders>
            <w:vAlign w:val="center"/>
          </w:tcPr>
          <w:p w14:paraId="602BF876" w14:textId="77777777" w:rsidR="009E6D98" w:rsidRPr="003C08CC" w:rsidRDefault="009E6D98" w:rsidP="009E6D98">
            <w:pPr>
              <w:spacing w:line="240" w:lineRule="auto"/>
              <w:jc w:val="center"/>
            </w:pPr>
          </w:p>
        </w:tc>
        <w:tc>
          <w:tcPr>
            <w:tcW w:w="1159" w:type="dxa"/>
            <w:tcBorders>
              <w:left w:val="single" w:sz="8" w:space="0" w:color="auto"/>
            </w:tcBorders>
            <w:vAlign w:val="center"/>
          </w:tcPr>
          <w:p w14:paraId="11E7A3EE" w14:textId="77777777" w:rsidR="009E6D98" w:rsidRPr="003C08CC" w:rsidRDefault="009E6D98" w:rsidP="009E6D98">
            <w:pPr>
              <w:spacing w:line="240" w:lineRule="auto"/>
              <w:jc w:val="center"/>
            </w:pPr>
          </w:p>
        </w:tc>
        <w:tc>
          <w:tcPr>
            <w:tcW w:w="1490" w:type="dxa"/>
            <w:gridSpan w:val="2"/>
            <w:tcBorders>
              <w:left w:val="single" w:sz="8" w:space="0" w:color="auto"/>
            </w:tcBorders>
            <w:vAlign w:val="center"/>
          </w:tcPr>
          <w:p w14:paraId="7E88ABDC" w14:textId="77777777" w:rsidR="009E6D98" w:rsidRPr="003C08CC" w:rsidRDefault="009E6D98" w:rsidP="009E6D98">
            <w:pPr>
              <w:spacing w:line="240" w:lineRule="auto"/>
              <w:jc w:val="center"/>
            </w:pPr>
          </w:p>
        </w:tc>
        <w:tc>
          <w:tcPr>
            <w:tcW w:w="1574" w:type="dxa"/>
            <w:tcBorders>
              <w:left w:val="single" w:sz="8" w:space="0" w:color="auto"/>
            </w:tcBorders>
            <w:noWrap/>
            <w:vAlign w:val="center"/>
            <w:hideMark/>
          </w:tcPr>
          <w:p w14:paraId="40743678" w14:textId="5BDD9F0F" w:rsidR="009E6D98" w:rsidRPr="003C08CC" w:rsidRDefault="009E6D98" w:rsidP="009E6D98">
            <w:pPr>
              <w:spacing w:line="240" w:lineRule="auto"/>
              <w:jc w:val="center"/>
            </w:pPr>
            <w:r w:rsidRPr="003C08CC">
              <w:t>undoubtedly</w:t>
            </w:r>
          </w:p>
        </w:tc>
        <w:tc>
          <w:tcPr>
            <w:tcW w:w="1346" w:type="dxa"/>
            <w:noWrap/>
            <w:vAlign w:val="center"/>
            <w:hideMark/>
          </w:tcPr>
          <w:p w14:paraId="455A6725" w14:textId="77777777" w:rsidR="009E6D98" w:rsidRPr="003C08CC" w:rsidRDefault="009E6D98" w:rsidP="009E6D98">
            <w:pPr>
              <w:spacing w:line="240" w:lineRule="auto"/>
              <w:jc w:val="center"/>
            </w:pPr>
            <w:r w:rsidRPr="003C08CC">
              <w:t>6</w:t>
            </w:r>
          </w:p>
        </w:tc>
        <w:tc>
          <w:tcPr>
            <w:tcW w:w="1559" w:type="dxa"/>
            <w:tcBorders>
              <w:right w:val="single" w:sz="8" w:space="0" w:color="auto"/>
            </w:tcBorders>
            <w:noWrap/>
            <w:vAlign w:val="center"/>
            <w:hideMark/>
          </w:tcPr>
          <w:p w14:paraId="3833D035" w14:textId="77777777" w:rsidR="009E6D98" w:rsidRPr="003C08CC" w:rsidRDefault="009E6D98" w:rsidP="009E6D98">
            <w:pPr>
              <w:spacing w:line="240" w:lineRule="auto"/>
              <w:jc w:val="center"/>
            </w:pPr>
            <w:r w:rsidRPr="003C08CC">
              <w:t>0.78</w:t>
            </w:r>
          </w:p>
        </w:tc>
      </w:tr>
    </w:tbl>
    <w:p w14:paraId="0C413CBA" w14:textId="77777777" w:rsidR="00961CCC" w:rsidRDefault="00961CCC" w:rsidP="008B20D7">
      <w:pPr>
        <w:rPr>
          <w:rFonts w:cs="Times New Roman"/>
          <w:highlight w:val="yellow"/>
        </w:rPr>
      </w:pPr>
    </w:p>
    <w:p w14:paraId="0C0019EC" w14:textId="26A2687F" w:rsidR="00BC71EE" w:rsidRPr="004775C4" w:rsidRDefault="00961CCC" w:rsidP="004775C4">
      <w:pPr>
        <w:rPr>
          <w:rFonts w:asciiTheme="majorBidi" w:hAnsiTheme="majorBidi" w:cstheme="majorBidi"/>
          <w:szCs w:val="24"/>
        </w:rPr>
      </w:pPr>
      <w:r w:rsidRPr="004775C4">
        <w:rPr>
          <w:rFonts w:cs="Times New Roman"/>
        </w:rPr>
        <w:lastRenderedPageBreak/>
        <w:t>H</w:t>
      </w:r>
      <w:r w:rsidR="003F3CD0" w:rsidRPr="004775C4">
        <w:rPr>
          <w:rFonts w:cs="Times New Roman"/>
        </w:rPr>
        <w:t>edges and boosters</w:t>
      </w:r>
      <w:r w:rsidR="00BC71EE" w:rsidRPr="004775C4">
        <w:rPr>
          <w:rFonts w:cs="Times New Roman"/>
        </w:rPr>
        <w:t xml:space="preserve"> </w:t>
      </w:r>
      <w:r w:rsidRPr="004775C4">
        <w:rPr>
          <w:rFonts w:cs="Times New Roman"/>
        </w:rPr>
        <w:t xml:space="preserve">are therefore crucial elements of constructing an appropriate authorial stance by allowing writers to convey precise degrees of certainty and caution, mitigating their claims for </w:t>
      </w:r>
      <w:proofErr w:type="gramStart"/>
      <w:r w:rsidRPr="004775C4">
        <w:rPr>
          <w:rFonts w:cs="Times New Roman"/>
        </w:rPr>
        <w:t>particular contexts</w:t>
      </w:r>
      <w:proofErr w:type="gramEnd"/>
      <w:r w:rsidRPr="004775C4">
        <w:rPr>
          <w:rFonts w:cs="Times New Roman"/>
        </w:rPr>
        <w:t xml:space="preserve">, genres and readers </w:t>
      </w:r>
      <w:r w:rsidR="00B053A1" w:rsidRPr="004775C4">
        <w:rPr>
          <w:rFonts w:cs="Times New Roman"/>
          <w:noProof/>
        </w:rPr>
        <w:t>(Hinkel, 2005; Hyland, 2005)</w:t>
      </w:r>
      <w:r w:rsidR="00BC71EE" w:rsidRPr="004775C4">
        <w:rPr>
          <w:rFonts w:cs="Times New Roman"/>
        </w:rPr>
        <w:t xml:space="preserve">. </w:t>
      </w:r>
      <w:r w:rsidR="00112069" w:rsidRPr="004775C4">
        <w:rPr>
          <w:rFonts w:cs="Times New Roman"/>
        </w:rPr>
        <w:t xml:space="preserve">The </w:t>
      </w:r>
      <w:r w:rsidRPr="004775C4">
        <w:rPr>
          <w:rFonts w:cs="Times New Roman"/>
        </w:rPr>
        <w:t xml:space="preserve">fact that we find fewer of these </w:t>
      </w:r>
      <w:r w:rsidR="00112069" w:rsidRPr="004775C4">
        <w:rPr>
          <w:rFonts w:cs="Times New Roman"/>
        </w:rPr>
        <w:t xml:space="preserve">rhetorical devices </w:t>
      </w:r>
      <w:r w:rsidRPr="004775C4">
        <w:rPr>
          <w:rFonts w:cs="Times New Roman"/>
        </w:rPr>
        <w:t xml:space="preserve">in the AI generated texts can be </w:t>
      </w:r>
      <w:r w:rsidR="00112069" w:rsidRPr="004775C4">
        <w:rPr>
          <w:rFonts w:cs="Times New Roman"/>
        </w:rPr>
        <w:t>attribut</w:t>
      </w:r>
      <w:r w:rsidRPr="004775C4">
        <w:rPr>
          <w:rFonts w:cs="Times New Roman"/>
        </w:rPr>
        <w:t>ed</w:t>
      </w:r>
      <w:r w:rsidR="00112069" w:rsidRPr="004775C4">
        <w:rPr>
          <w:rFonts w:cs="Times New Roman"/>
        </w:rPr>
        <w:t xml:space="preserve"> to </w:t>
      </w:r>
      <w:r w:rsidR="00651B21" w:rsidRPr="004775C4">
        <w:rPr>
          <w:rFonts w:cs="Times New Roman"/>
        </w:rPr>
        <w:t xml:space="preserve">the fact that </w:t>
      </w:r>
      <w:r w:rsidRPr="004775C4">
        <w:rPr>
          <w:rFonts w:cs="Times New Roman"/>
        </w:rPr>
        <w:t xml:space="preserve">ChatGPT is designed to model </w:t>
      </w:r>
      <w:r w:rsidRPr="004775C4">
        <w:rPr>
          <w:rFonts w:asciiTheme="majorBidi" w:hAnsiTheme="majorBidi" w:cstheme="majorBidi"/>
          <w:szCs w:val="24"/>
        </w:rPr>
        <w:t>human language</w:t>
      </w:r>
      <w:r w:rsidRPr="004775C4">
        <w:rPr>
          <w:rFonts w:cs="Times New Roman"/>
        </w:rPr>
        <w:t xml:space="preserve"> using </w:t>
      </w:r>
      <w:r w:rsidRPr="004775C4">
        <w:rPr>
          <w:rFonts w:asciiTheme="majorBidi" w:hAnsiTheme="majorBidi" w:cstheme="majorBidi"/>
          <w:szCs w:val="24"/>
        </w:rPr>
        <w:t xml:space="preserve">Natural language processing (NLP) of Large Language Models (LLMs). </w:t>
      </w:r>
      <w:r w:rsidR="004775C4" w:rsidRPr="004775C4">
        <w:rPr>
          <w:rFonts w:asciiTheme="majorBidi" w:hAnsiTheme="majorBidi" w:cstheme="majorBidi"/>
          <w:szCs w:val="24"/>
        </w:rPr>
        <w:t xml:space="preserve">It </w:t>
      </w:r>
      <w:r w:rsidR="00651B21" w:rsidRPr="004775C4">
        <w:rPr>
          <w:rFonts w:cs="Times New Roman"/>
        </w:rPr>
        <w:t xml:space="preserve">is built </w:t>
      </w:r>
      <w:r w:rsidR="004775C4" w:rsidRPr="004775C4">
        <w:rPr>
          <w:rFonts w:cs="Times New Roman"/>
        </w:rPr>
        <w:t xml:space="preserve">to </w:t>
      </w:r>
      <w:r w:rsidR="00651B21" w:rsidRPr="004775C4">
        <w:rPr>
          <w:rFonts w:cs="Times New Roman"/>
        </w:rPr>
        <w:t>leverag</w:t>
      </w:r>
      <w:r w:rsidR="004775C4" w:rsidRPr="004775C4">
        <w:rPr>
          <w:rFonts w:cs="Times New Roman"/>
        </w:rPr>
        <w:t>e</w:t>
      </w:r>
      <w:r w:rsidR="00651B21" w:rsidRPr="004775C4">
        <w:rPr>
          <w:rFonts w:cs="Times New Roman"/>
        </w:rPr>
        <w:t xml:space="preserve"> statistical analysis</w:t>
      </w:r>
      <w:r w:rsidR="004775C4" w:rsidRPr="004775C4">
        <w:rPr>
          <w:rFonts w:cs="Times New Roman"/>
        </w:rPr>
        <w:t xml:space="preserve"> of large </w:t>
      </w:r>
      <w:r w:rsidR="00651B21" w:rsidRPr="004775C4">
        <w:rPr>
          <w:rFonts w:cs="Times New Roman"/>
        </w:rPr>
        <w:t>collection</w:t>
      </w:r>
      <w:r w:rsidR="004775C4" w:rsidRPr="004775C4">
        <w:rPr>
          <w:rFonts w:cs="Times New Roman"/>
        </w:rPr>
        <w:t>s of text</w:t>
      </w:r>
      <w:r w:rsidR="00651B21" w:rsidRPr="004775C4">
        <w:rPr>
          <w:rFonts w:cs="Times New Roman"/>
        </w:rPr>
        <w:t xml:space="preserve"> </w:t>
      </w:r>
      <w:r w:rsidR="004775C4" w:rsidRPr="004775C4">
        <w:rPr>
          <w:rFonts w:cs="Times New Roman"/>
        </w:rPr>
        <w:t xml:space="preserve">and learns by determining </w:t>
      </w:r>
      <w:r w:rsidR="00651B21" w:rsidRPr="004775C4">
        <w:rPr>
          <w:rFonts w:cs="Times New Roman"/>
        </w:rPr>
        <w:t xml:space="preserve">the likelihood of </w:t>
      </w:r>
      <w:r w:rsidR="004775C4" w:rsidRPr="004775C4">
        <w:rPr>
          <w:rFonts w:cs="Times New Roman"/>
        </w:rPr>
        <w:t>word</w:t>
      </w:r>
      <w:r w:rsidR="00651B21" w:rsidRPr="004775C4">
        <w:rPr>
          <w:rFonts w:cs="Times New Roman"/>
        </w:rPr>
        <w:t xml:space="preserve"> sequencing. According to </w:t>
      </w:r>
      <w:r w:rsidR="00B053A1" w:rsidRPr="004775C4">
        <w:rPr>
          <w:rFonts w:cs="Times New Roman"/>
          <w:noProof/>
        </w:rPr>
        <w:t>Wolfram</w:t>
      </w:r>
      <w:r w:rsidR="00651B21" w:rsidRPr="004775C4">
        <w:rPr>
          <w:rFonts w:cs="Times New Roman"/>
        </w:rPr>
        <w:t xml:space="preserve"> </w:t>
      </w:r>
      <w:r w:rsidR="00B053A1" w:rsidRPr="004775C4">
        <w:rPr>
          <w:rFonts w:cs="Times New Roman"/>
          <w:noProof/>
        </w:rPr>
        <w:t>(2023)</w:t>
      </w:r>
      <w:r w:rsidR="00651B21" w:rsidRPr="004775C4">
        <w:rPr>
          <w:rFonts w:cs="Times New Roman"/>
        </w:rPr>
        <w:t>, the model combines probabilistic calculations with contextual understanding to produce meaningful language</w:t>
      </w:r>
      <w:r w:rsidR="004775C4" w:rsidRPr="004775C4">
        <w:rPr>
          <w:rFonts w:cs="Times New Roman"/>
        </w:rPr>
        <w:t xml:space="preserve">. </w:t>
      </w:r>
      <w:proofErr w:type="gramStart"/>
      <w:r w:rsidR="004775C4" w:rsidRPr="004775C4">
        <w:rPr>
          <w:rFonts w:cs="Times New Roman"/>
        </w:rPr>
        <w:t>S</w:t>
      </w:r>
      <w:r w:rsidR="00D62D12" w:rsidRPr="004775C4">
        <w:rPr>
          <w:rFonts w:cs="Times New Roman"/>
        </w:rPr>
        <w:t>o</w:t>
      </w:r>
      <w:proofErr w:type="gramEnd"/>
      <w:r w:rsidR="00651B21" w:rsidRPr="004775C4">
        <w:rPr>
          <w:rFonts w:cs="Times New Roman"/>
        </w:rPr>
        <w:t xml:space="preserve"> it predict</w:t>
      </w:r>
      <w:r w:rsidR="004775C4" w:rsidRPr="004775C4">
        <w:rPr>
          <w:rFonts w:cs="Times New Roman"/>
        </w:rPr>
        <w:t>s</w:t>
      </w:r>
      <w:r w:rsidR="00651B21" w:rsidRPr="004775C4">
        <w:rPr>
          <w:rFonts w:cs="Times New Roman"/>
        </w:rPr>
        <w:t xml:space="preserve"> the next word in a sequence and do</w:t>
      </w:r>
      <w:r w:rsidR="004775C4" w:rsidRPr="004775C4">
        <w:rPr>
          <w:rFonts w:cs="Times New Roman"/>
        </w:rPr>
        <w:t>es</w:t>
      </w:r>
      <w:r w:rsidR="00651B21" w:rsidRPr="004775C4">
        <w:rPr>
          <w:rFonts w:cs="Times New Roman"/>
        </w:rPr>
        <w:t xml:space="preserve"> this repeatedly until the output is complete.</w:t>
      </w:r>
      <w:r w:rsidR="00D62D12" w:rsidRPr="004775C4">
        <w:rPr>
          <w:rFonts w:cs="Times New Roman"/>
        </w:rPr>
        <w:t xml:space="preserve"> </w:t>
      </w:r>
      <w:r w:rsidR="00651B21" w:rsidRPr="004775C4">
        <w:rPr>
          <w:rFonts w:cs="Times New Roman"/>
        </w:rPr>
        <w:t xml:space="preserve">As a result, the generated texts </w:t>
      </w:r>
      <w:r w:rsidR="00B3116C" w:rsidRPr="004775C4">
        <w:rPr>
          <w:rFonts w:cs="Times New Roman"/>
        </w:rPr>
        <w:t>privilege</w:t>
      </w:r>
      <w:r w:rsidR="00651B21" w:rsidRPr="004775C4">
        <w:rPr>
          <w:rFonts w:cs="Times New Roman"/>
        </w:rPr>
        <w:t xml:space="preserve"> the </w:t>
      </w:r>
      <w:r w:rsidR="00B3116C" w:rsidRPr="004775C4">
        <w:rPr>
          <w:rFonts w:cs="Times New Roman"/>
        </w:rPr>
        <w:t xml:space="preserve">grammatical and </w:t>
      </w:r>
      <w:r w:rsidR="00651B21" w:rsidRPr="004775C4">
        <w:rPr>
          <w:rFonts w:cs="Times New Roman"/>
        </w:rPr>
        <w:t xml:space="preserve">semantic dimension of language </w:t>
      </w:r>
      <w:r w:rsidR="00B3116C" w:rsidRPr="004775C4">
        <w:rPr>
          <w:rFonts w:cs="Times New Roman"/>
        </w:rPr>
        <w:t>over</w:t>
      </w:r>
      <w:r w:rsidR="00651B21" w:rsidRPr="004775C4">
        <w:rPr>
          <w:rFonts w:cs="Times New Roman"/>
        </w:rPr>
        <w:t xml:space="preserve"> the </w:t>
      </w:r>
      <w:r w:rsidR="00B3116C" w:rsidRPr="004775C4">
        <w:rPr>
          <w:rFonts w:cs="Times New Roman"/>
        </w:rPr>
        <w:t xml:space="preserve">pragmatic </w:t>
      </w:r>
      <w:r w:rsidR="00651B21" w:rsidRPr="004775C4">
        <w:rPr>
          <w:rFonts w:cs="Times New Roman"/>
        </w:rPr>
        <w:t>nuances and the</w:t>
      </w:r>
      <w:r w:rsidR="00B3116C" w:rsidRPr="004775C4">
        <w:rPr>
          <w:rFonts w:cs="Times New Roman"/>
        </w:rPr>
        <w:t xml:space="preserve"> </w:t>
      </w:r>
      <w:r w:rsidR="00651B21" w:rsidRPr="004775C4">
        <w:rPr>
          <w:rFonts w:cs="Times New Roman"/>
        </w:rPr>
        <w:t>contingen</w:t>
      </w:r>
      <w:r w:rsidR="004775C4">
        <w:rPr>
          <w:rFonts w:cs="Times New Roman"/>
        </w:rPr>
        <w:t>cies of</w:t>
      </w:r>
      <w:r w:rsidR="00651B21" w:rsidRPr="004775C4">
        <w:rPr>
          <w:rFonts w:cs="Times New Roman"/>
        </w:rPr>
        <w:t xml:space="preserve"> </w:t>
      </w:r>
      <w:r w:rsidR="00B3116C" w:rsidRPr="004775C4">
        <w:rPr>
          <w:rFonts w:cs="Times New Roman"/>
        </w:rPr>
        <w:t>social interaction</w:t>
      </w:r>
      <w:r w:rsidR="00651B21" w:rsidRPr="004775C4">
        <w:rPr>
          <w:rFonts w:cs="Times New Roman"/>
        </w:rPr>
        <w:t>.</w:t>
      </w:r>
      <w:r w:rsidR="00651B21" w:rsidRPr="00204E3A">
        <w:rPr>
          <w:rFonts w:cs="Times New Roman"/>
        </w:rPr>
        <w:t xml:space="preserve"> </w:t>
      </w:r>
    </w:p>
    <w:p w14:paraId="3BD35885" w14:textId="77777777" w:rsidR="00042567" w:rsidRPr="00204E3A" w:rsidRDefault="00042567" w:rsidP="008B20D7">
      <w:pPr>
        <w:rPr>
          <w:rFonts w:cs="Times New Roman"/>
        </w:rPr>
      </w:pPr>
    </w:p>
    <w:p w14:paraId="03B9FFAF" w14:textId="33B62574" w:rsidR="007D38BF" w:rsidRPr="0011495B" w:rsidRDefault="00AA09FB" w:rsidP="008B20D7">
      <w:pPr>
        <w:rPr>
          <w:rFonts w:cs="Times New Roman"/>
          <w:b/>
          <w:bCs/>
        </w:rPr>
      </w:pPr>
      <w:r w:rsidRPr="0011495B">
        <w:rPr>
          <w:rFonts w:cs="Times New Roman"/>
          <w:b/>
          <w:bCs/>
        </w:rPr>
        <w:t>5</w:t>
      </w:r>
      <w:r w:rsidR="007D38BF" w:rsidRPr="0011495B">
        <w:rPr>
          <w:rFonts w:cs="Times New Roman"/>
          <w:b/>
          <w:bCs/>
        </w:rPr>
        <w:t>.</w:t>
      </w:r>
      <w:r w:rsidRPr="0011495B">
        <w:rPr>
          <w:rFonts w:cs="Times New Roman"/>
          <w:b/>
          <w:bCs/>
        </w:rPr>
        <w:t>3</w:t>
      </w:r>
      <w:r w:rsidR="007D38BF" w:rsidRPr="0011495B">
        <w:rPr>
          <w:rFonts w:cs="Times New Roman"/>
          <w:b/>
          <w:bCs/>
        </w:rPr>
        <w:t xml:space="preserve"> Affect: </w:t>
      </w:r>
      <w:r w:rsidR="00DC7B3F" w:rsidRPr="0011495B">
        <w:rPr>
          <w:rFonts w:cs="Times New Roman"/>
          <w:b/>
          <w:bCs/>
        </w:rPr>
        <w:t xml:space="preserve">Differences in </w:t>
      </w:r>
      <w:r w:rsidR="007D38BF" w:rsidRPr="0011495B">
        <w:rPr>
          <w:rFonts w:cs="Times New Roman"/>
          <w:b/>
          <w:bCs/>
        </w:rPr>
        <w:t>attitudinal stance</w:t>
      </w:r>
    </w:p>
    <w:p w14:paraId="6EC72B2D" w14:textId="7C602202" w:rsidR="00D50573" w:rsidRDefault="00DA2D1C" w:rsidP="00D50573">
      <w:pPr>
        <w:rPr>
          <w:rFonts w:cs="Times New Roman"/>
        </w:rPr>
      </w:pPr>
      <w:r w:rsidRPr="0011495B">
        <w:rPr>
          <w:rFonts w:cs="Times New Roman"/>
        </w:rPr>
        <w:t xml:space="preserve">In contrast to epistemic stance, the writer’s affective attitude is </w:t>
      </w:r>
      <w:r w:rsidR="0011495B" w:rsidRPr="0011495B">
        <w:rPr>
          <w:rFonts w:cs="Times New Roman"/>
        </w:rPr>
        <w:t>expressed</w:t>
      </w:r>
      <w:r w:rsidR="001167AC" w:rsidRPr="0011495B">
        <w:rPr>
          <w:rFonts w:cs="Times New Roman"/>
        </w:rPr>
        <w:t xml:space="preserve"> </w:t>
      </w:r>
      <w:r w:rsidRPr="0011495B">
        <w:rPr>
          <w:rFonts w:cs="Times New Roman"/>
        </w:rPr>
        <w:t xml:space="preserve">through </w:t>
      </w:r>
      <w:r w:rsidR="001167AC" w:rsidRPr="0011495B">
        <w:rPr>
          <w:rFonts w:cs="Times New Roman"/>
        </w:rPr>
        <w:t xml:space="preserve">personal </w:t>
      </w:r>
      <w:r w:rsidRPr="0011495B">
        <w:rPr>
          <w:rFonts w:cs="Times New Roman"/>
        </w:rPr>
        <w:t xml:space="preserve">assessments and </w:t>
      </w:r>
      <w:r w:rsidR="001167AC" w:rsidRPr="0011495B">
        <w:rPr>
          <w:rFonts w:cs="Times New Roman"/>
        </w:rPr>
        <w:t>evaluations</w:t>
      </w:r>
      <w:r w:rsidRPr="0011495B">
        <w:rPr>
          <w:rFonts w:cs="Times New Roman"/>
        </w:rPr>
        <w:t xml:space="preserve"> </w:t>
      </w:r>
      <w:r w:rsidR="001167AC" w:rsidRPr="0011495B">
        <w:rPr>
          <w:rFonts w:cs="Times New Roman"/>
        </w:rPr>
        <w:t xml:space="preserve">of </w:t>
      </w:r>
      <w:r w:rsidR="0011495B" w:rsidRPr="0011495B">
        <w:rPr>
          <w:rFonts w:cs="Times New Roman"/>
        </w:rPr>
        <w:t>information</w:t>
      </w:r>
      <w:r w:rsidR="0011495B" w:rsidRPr="0011495B">
        <w:t>, typically conveying surprise, obligation, agreement, importance and so on. (</w:t>
      </w:r>
      <w:r w:rsidR="0011495B" w:rsidRPr="0011495B">
        <w:rPr>
          <w:rFonts w:cs="Times New Roman"/>
          <w:noProof/>
        </w:rPr>
        <w:t>Aull &amp; Lancaster, 2014;</w:t>
      </w:r>
      <w:r w:rsidR="00E27337">
        <w:rPr>
          <w:rFonts w:cs="Times New Roman"/>
          <w:noProof/>
        </w:rPr>
        <w:t xml:space="preserve"> </w:t>
      </w:r>
      <w:r w:rsidR="0011495B" w:rsidRPr="0011495B">
        <w:t>Hyland, 200</w:t>
      </w:r>
      <w:r w:rsidR="00E27337">
        <w:t>5</w:t>
      </w:r>
      <w:r w:rsidR="0011495B" w:rsidRPr="0011495B">
        <w:t xml:space="preserve">). </w:t>
      </w:r>
      <w:r w:rsidR="0011495B" w:rsidRPr="0011495B">
        <w:rPr>
          <w:rFonts w:cs="Times New Roman"/>
        </w:rPr>
        <w:t xml:space="preserve">Although attitude can be expressed through a broad range of linguistic and communicative devices it is most explicitly signalled by attitude verbs (e.g., </w:t>
      </w:r>
      <w:r w:rsidR="0011495B" w:rsidRPr="0011495B">
        <w:rPr>
          <w:rFonts w:cs="Times New Roman"/>
          <w:i/>
          <w:iCs/>
        </w:rPr>
        <w:t>agree</w:t>
      </w:r>
      <w:r w:rsidR="0011495B" w:rsidRPr="0011495B">
        <w:rPr>
          <w:rFonts w:cs="Times New Roman"/>
        </w:rPr>
        <w:t xml:space="preserve">, </w:t>
      </w:r>
      <w:r w:rsidR="0011495B" w:rsidRPr="0011495B">
        <w:rPr>
          <w:rFonts w:cs="Times New Roman"/>
          <w:i/>
          <w:iCs/>
        </w:rPr>
        <w:t>expect</w:t>
      </w:r>
      <w:r w:rsidR="0011495B" w:rsidRPr="0011495B">
        <w:rPr>
          <w:rFonts w:cs="Times New Roman"/>
        </w:rPr>
        <w:t xml:space="preserve">), sentence adverbs (e.g., </w:t>
      </w:r>
      <w:r w:rsidR="0011495B" w:rsidRPr="0011495B">
        <w:rPr>
          <w:rFonts w:cs="Times New Roman"/>
          <w:i/>
          <w:iCs/>
        </w:rPr>
        <w:t>unfortunately</w:t>
      </w:r>
      <w:r w:rsidR="0011495B" w:rsidRPr="0011495B">
        <w:rPr>
          <w:rFonts w:cs="Times New Roman"/>
        </w:rPr>
        <w:t xml:space="preserve">, </w:t>
      </w:r>
      <w:r w:rsidR="0011495B" w:rsidRPr="00E27337">
        <w:rPr>
          <w:rFonts w:cs="Times New Roman"/>
          <w:i/>
          <w:iCs/>
        </w:rPr>
        <w:t>interestingly</w:t>
      </w:r>
      <w:r w:rsidR="0011495B" w:rsidRPr="00E27337">
        <w:rPr>
          <w:rFonts w:cs="Times New Roman"/>
        </w:rPr>
        <w:t xml:space="preserve">), and adjectives (e.g., </w:t>
      </w:r>
      <w:r w:rsidR="0011495B" w:rsidRPr="00E27337">
        <w:rPr>
          <w:rFonts w:cs="Times New Roman"/>
          <w:i/>
          <w:iCs/>
        </w:rPr>
        <w:t>essential</w:t>
      </w:r>
      <w:r w:rsidR="0011495B" w:rsidRPr="00E27337">
        <w:rPr>
          <w:rFonts w:cs="Times New Roman"/>
        </w:rPr>
        <w:t xml:space="preserve">, </w:t>
      </w:r>
      <w:r w:rsidR="0011495B" w:rsidRPr="00E27337">
        <w:rPr>
          <w:rFonts w:cs="Times New Roman"/>
          <w:i/>
          <w:iCs/>
        </w:rPr>
        <w:t>unusual</w:t>
      </w:r>
      <w:r w:rsidR="0011495B" w:rsidRPr="00E27337">
        <w:rPr>
          <w:rFonts w:cs="Times New Roman"/>
        </w:rPr>
        <w:t xml:space="preserve">) </w:t>
      </w:r>
      <w:r w:rsidR="0011495B" w:rsidRPr="00E27337">
        <w:rPr>
          <w:rFonts w:cs="Times New Roman"/>
          <w:noProof/>
        </w:rPr>
        <w:t>(e.g. Hyland &amp; Jiang, 2016)</w:t>
      </w:r>
      <w:r w:rsidR="0011495B" w:rsidRPr="00E27337">
        <w:rPr>
          <w:rFonts w:cs="Times New Roman"/>
        </w:rPr>
        <w:t>.</w:t>
      </w:r>
      <w:r w:rsidR="00D50573" w:rsidRPr="00E27337">
        <w:t xml:space="preserve"> </w:t>
      </w:r>
      <w:r w:rsidR="004B07FC" w:rsidRPr="00E27337">
        <w:rPr>
          <w:rFonts w:cs="Times New Roman"/>
        </w:rPr>
        <w:t>Table 2</w:t>
      </w:r>
      <w:r w:rsidR="00D50573" w:rsidRPr="00E27337">
        <w:rPr>
          <w:rFonts w:cs="Times New Roman"/>
        </w:rPr>
        <w:t xml:space="preserve"> above shows that, like hedges and boosters, </w:t>
      </w:r>
      <w:r w:rsidR="004B07FC" w:rsidRPr="00E27337">
        <w:rPr>
          <w:rFonts w:cs="Times New Roman"/>
        </w:rPr>
        <w:t>attitude mar</w:t>
      </w:r>
      <w:r w:rsidR="006C1FF7" w:rsidRPr="00E27337">
        <w:rPr>
          <w:rFonts w:cs="Times New Roman"/>
        </w:rPr>
        <w:t>k</w:t>
      </w:r>
      <w:r w:rsidR="004B07FC" w:rsidRPr="00E27337">
        <w:rPr>
          <w:rFonts w:cs="Times New Roman"/>
        </w:rPr>
        <w:t xml:space="preserve">ers are </w:t>
      </w:r>
      <w:r w:rsidR="006C1FF7" w:rsidRPr="00E27337">
        <w:rPr>
          <w:rFonts w:cs="Times New Roman"/>
        </w:rPr>
        <w:t xml:space="preserve">also </w:t>
      </w:r>
      <w:r w:rsidR="004B07FC" w:rsidRPr="00E27337">
        <w:rPr>
          <w:rFonts w:cs="Times New Roman"/>
        </w:rPr>
        <w:t xml:space="preserve">significantly less </w:t>
      </w:r>
      <w:r w:rsidR="00E27337" w:rsidRPr="00E27337">
        <w:rPr>
          <w:rFonts w:cs="Times New Roman"/>
        </w:rPr>
        <w:t>frequent</w:t>
      </w:r>
      <w:r w:rsidR="004B07FC" w:rsidRPr="00E27337">
        <w:rPr>
          <w:rFonts w:cs="Times New Roman"/>
        </w:rPr>
        <w:t xml:space="preserve"> in the ChatGPT generat</w:t>
      </w:r>
      <w:r w:rsidR="00D50573" w:rsidRPr="00E27337">
        <w:rPr>
          <w:rFonts w:cs="Times New Roman"/>
        </w:rPr>
        <w:t>ed</w:t>
      </w:r>
      <w:r w:rsidR="004B07FC" w:rsidRPr="00E27337">
        <w:rPr>
          <w:rFonts w:cs="Times New Roman"/>
        </w:rPr>
        <w:t xml:space="preserve"> essays (</w:t>
      </w:r>
      <w:r w:rsidR="004B07FC" w:rsidRPr="00E27337">
        <w:rPr>
          <w:rFonts w:cs="Times New Roman"/>
          <w:i/>
          <w:iCs/>
        </w:rPr>
        <w:t>LL</w:t>
      </w:r>
      <w:r w:rsidR="004B07FC" w:rsidRPr="00E27337">
        <w:rPr>
          <w:rFonts w:cs="Times New Roman"/>
        </w:rPr>
        <w:t>=</w:t>
      </w:r>
      <w:r w:rsidR="006C1FF7" w:rsidRPr="00E27337">
        <w:rPr>
          <w:rFonts w:cs="Times New Roman"/>
        </w:rPr>
        <w:t>3</w:t>
      </w:r>
      <w:r w:rsidR="004B07FC" w:rsidRPr="00E27337">
        <w:rPr>
          <w:rFonts w:cs="Times New Roman"/>
        </w:rPr>
        <w:t>7.</w:t>
      </w:r>
      <w:r w:rsidR="006C1FF7" w:rsidRPr="00E27337">
        <w:rPr>
          <w:rFonts w:cs="Times New Roman"/>
        </w:rPr>
        <w:t>03</w:t>
      </w:r>
      <w:r w:rsidR="004B07FC" w:rsidRPr="00E27337">
        <w:rPr>
          <w:rFonts w:cs="Times New Roman"/>
        </w:rPr>
        <w:t xml:space="preserve">, </w:t>
      </w:r>
      <w:r w:rsidR="004B07FC" w:rsidRPr="00E27337">
        <w:rPr>
          <w:rFonts w:cs="Times New Roman"/>
          <w:i/>
          <w:iCs/>
        </w:rPr>
        <w:t>%DIFF</w:t>
      </w:r>
      <w:r w:rsidR="004B07FC" w:rsidRPr="00E27337">
        <w:rPr>
          <w:rFonts w:cs="Times New Roman"/>
        </w:rPr>
        <w:t>=</w:t>
      </w:r>
      <w:r w:rsidR="006C1FF7" w:rsidRPr="00E27337">
        <w:rPr>
          <w:rFonts w:cs="Times New Roman"/>
        </w:rPr>
        <w:t>47</w:t>
      </w:r>
      <w:r w:rsidR="004B07FC" w:rsidRPr="00E27337">
        <w:rPr>
          <w:rFonts w:cs="Times New Roman"/>
        </w:rPr>
        <w:t>.9</w:t>
      </w:r>
      <w:r w:rsidR="006C1FF7" w:rsidRPr="00E27337">
        <w:rPr>
          <w:rFonts w:cs="Times New Roman"/>
        </w:rPr>
        <w:t>0</w:t>
      </w:r>
      <w:r w:rsidR="004B07FC" w:rsidRPr="00E27337">
        <w:rPr>
          <w:rFonts w:cs="Times New Roman"/>
        </w:rPr>
        <w:t xml:space="preserve">, </w:t>
      </w:r>
      <w:r w:rsidR="004B07FC" w:rsidRPr="00E27337">
        <w:rPr>
          <w:rFonts w:cs="Times New Roman"/>
          <w:i/>
          <w:iCs/>
        </w:rPr>
        <w:t>p</w:t>
      </w:r>
      <w:r w:rsidR="004B07FC" w:rsidRPr="00E27337">
        <w:rPr>
          <w:rFonts w:cs="Times New Roman"/>
        </w:rPr>
        <w:t>&lt;0.001).</w:t>
      </w:r>
      <w:r w:rsidR="00D50573">
        <w:rPr>
          <w:rFonts w:cs="Times New Roman"/>
        </w:rPr>
        <w:t xml:space="preserve"> We can also see in that Table</w:t>
      </w:r>
      <w:r w:rsidR="00E27337">
        <w:rPr>
          <w:rFonts w:cs="Times New Roman"/>
        </w:rPr>
        <w:t>, however,</w:t>
      </w:r>
      <w:r w:rsidR="00D50573">
        <w:rPr>
          <w:rFonts w:cs="Times New Roman"/>
        </w:rPr>
        <w:t xml:space="preserve"> that </w:t>
      </w:r>
      <w:bookmarkStart w:id="9" w:name="_Hlk159716257"/>
      <w:r w:rsidR="00D50573">
        <w:rPr>
          <w:rFonts w:cs="Times New Roman"/>
        </w:rPr>
        <w:t>d</w:t>
      </w:r>
      <w:r w:rsidR="00D50573" w:rsidRPr="00204E3A">
        <w:rPr>
          <w:rFonts w:cs="Times New Roman"/>
        </w:rPr>
        <w:t>espite a lower normed frequency</w:t>
      </w:r>
      <w:r w:rsidR="00D50573">
        <w:rPr>
          <w:rFonts w:cs="Times New Roman"/>
        </w:rPr>
        <w:t xml:space="preserve"> of </w:t>
      </w:r>
      <w:r w:rsidR="00D50573" w:rsidRPr="00204E3A">
        <w:rPr>
          <w:rFonts w:cs="Times New Roman"/>
        </w:rPr>
        <w:t>attitude markers</w:t>
      </w:r>
      <w:r w:rsidR="00D50573">
        <w:rPr>
          <w:rFonts w:cs="Times New Roman"/>
        </w:rPr>
        <w:t>, these</w:t>
      </w:r>
      <w:r w:rsidR="00D50573" w:rsidRPr="00204E3A">
        <w:rPr>
          <w:rFonts w:cs="Times New Roman"/>
        </w:rPr>
        <w:t xml:space="preserve"> account for a much higher percentage </w:t>
      </w:r>
      <w:r w:rsidR="00D50573">
        <w:rPr>
          <w:rFonts w:cs="Times New Roman"/>
        </w:rPr>
        <w:t xml:space="preserve">of stance features overall </w:t>
      </w:r>
      <w:r w:rsidR="00D50573" w:rsidRPr="00204E3A">
        <w:rPr>
          <w:rFonts w:cs="Times New Roman"/>
        </w:rPr>
        <w:t>in the ChatGPT essays.</w:t>
      </w:r>
      <w:bookmarkEnd w:id="9"/>
      <w:r w:rsidR="00D50573" w:rsidRPr="00204E3A">
        <w:rPr>
          <w:rFonts w:cs="Times New Roman"/>
        </w:rPr>
        <w:t xml:space="preserve"> </w:t>
      </w:r>
      <w:r w:rsidR="00D50573">
        <w:rPr>
          <w:rFonts w:cs="Times New Roman"/>
        </w:rPr>
        <w:t>Interestingly, t</w:t>
      </w:r>
      <w:r w:rsidR="00D50573" w:rsidRPr="00204E3A">
        <w:rPr>
          <w:rFonts w:cs="Times New Roman"/>
        </w:rPr>
        <w:t xml:space="preserve">his </w:t>
      </w:r>
      <w:r w:rsidR="00D50573">
        <w:rPr>
          <w:rFonts w:cs="Times New Roman"/>
        </w:rPr>
        <w:t>corresponds</w:t>
      </w:r>
      <w:r w:rsidR="00D50573" w:rsidRPr="00204E3A">
        <w:rPr>
          <w:rFonts w:cs="Times New Roman"/>
        </w:rPr>
        <w:t xml:space="preserve"> with Jiang and Hyland</w:t>
      </w:r>
      <w:r w:rsidR="00D50573">
        <w:rPr>
          <w:rFonts w:cs="Times New Roman"/>
        </w:rPr>
        <w:t>’s</w:t>
      </w:r>
      <w:r w:rsidR="00D50573" w:rsidRPr="00204E3A">
        <w:rPr>
          <w:rFonts w:cs="Times New Roman"/>
        </w:rPr>
        <w:t xml:space="preserve"> (2024)</w:t>
      </w:r>
      <w:r w:rsidR="00E27337">
        <w:rPr>
          <w:rFonts w:cs="Times New Roman"/>
        </w:rPr>
        <w:t xml:space="preserve"> study of stance bundles, where </w:t>
      </w:r>
      <w:r w:rsidR="00D50573" w:rsidRPr="00204E3A">
        <w:rPr>
          <w:rFonts w:cs="Times New Roman"/>
        </w:rPr>
        <w:t xml:space="preserve">ChatGPT </w:t>
      </w:r>
      <w:r w:rsidR="00E27337">
        <w:rPr>
          <w:rFonts w:cs="Times New Roman"/>
        </w:rPr>
        <w:t>essays had</w:t>
      </w:r>
      <w:r w:rsidR="00D50573" w:rsidRPr="00204E3A">
        <w:rPr>
          <w:rFonts w:cs="Times New Roman"/>
        </w:rPr>
        <w:t xml:space="preserve"> a higher percentage of those expressing attitude. </w:t>
      </w:r>
    </w:p>
    <w:p w14:paraId="0F486CD6" w14:textId="69D05142" w:rsidR="00DA2D1C" w:rsidRDefault="00DA2D1C" w:rsidP="00D50573"/>
    <w:p w14:paraId="758B818F" w14:textId="5853D086" w:rsidR="00211565" w:rsidRPr="00211565" w:rsidRDefault="00E27337" w:rsidP="00211565">
      <w:r>
        <w:rPr>
          <w:rFonts w:cs="Times New Roman"/>
        </w:rPr>
        <w:lastRenderedPageBreak/>
        <w:t>It is not always possible for outsiders to read every instance of an author’s attitude as a</w:t>
      </w:r>
      <w:r w:rsidRPr="00DA2D1C">
        <w:rPr>
          <w:rFonts w:cs="Times New Roman"/>
        </w:rPr>
        <w:t xml:space="preserve">ffect </w:t>
      </w:r>
      <w:r>
        <w:rPr>
          <w:rFonts w:cs="Times New Roman"/>
        </w:rPr>
        <w:t>is</w:t>
      </w:r>
      <w:r w:rsidRPr="00DA2D1C">
        <w:rPr>
          <w:rFonts w:cs="Times New Roman"/>
        </w:rPr>
        <w:t xml:space="preserve"> often implicitly </w:t>
      </w:r>
      <w:r w:rsidRPr="00DA2D1C">
        <w:rPr>
          <w:rFonts w:cs="Times New Roman"/>
          <w:i/>
          <w:iCs/>
        </w:rPr>
        <w:t>invoked</w:t>
      </w:r>
      <w:r w:rsidRPr="00DA2D1C">
        <w:rPr>
          <w:rFonts w:cs="Times New Roman"/>
        </w:rPr>
        <w:t xml:space="preserve"> rather than openly </w:t>
      </w:r>
      <w:r w:rsidRPr="00DA2D1C">
        <w:rPr>
          <w:rFonts w:cs="Times New Roman"/>
          <w:i/>
          <w:iCs/>
        </w:rPr>
        <w:t>inscribed</w:t>
      </w:r>
      <w:r w:rsidRPr="00DA2D1C">
        <w:rPr>
          <w:rFonts w:cs="Times New Roman"/>
        </w:rPr>
        <w:t xml:space="preserve"> </w:t>
      </w:r>
      <w:r>
        <w:rPr>
          <w:rFonts w:cs="Times New Roman"/>
          <w:noProof/>
        </w:rPr>
        <w:t>(Martin &amp; White, 2005)</w:t>
      </w:r>
      <w:r>
        <w:rPr>
          <w:rFonts w:cs="Times New Roman"/>
        </w:rPr>
        <w:t xml:space="preserve">. They are conveyed in unobtrusive, often subtle ways </w:t>
      </w:r>
      <w:r w:rsidR="00211565">
        <w:rPr>
          <w:rFonts w:cs="Times New Roman"/>
        </w:rPr>
        <w:t xml:space="preserve">which are </w:t>
      </w:r>
      <w:r>
        <w:rPr>
          <w:rFonts w:cs="Times New Roman"/>
        </w:rPr>
        <w:t>opaque to all</w:t>
      </w:r>
      <w:r w:rsidR="00211565">
        <w:rPr>
          <w:rFonts w:cs="Times New Roman"/>
        </w:rPr>
        <w:t xml:space="preserve"> but disciplinary insiders by drawing on shared views of </w:t>
      </w:r>
      <w:proofErr w:type="gramStart"/>
      <w:r w:rsidR="00211565">
        <w:rPr>
          <w:rFonts w:cs="Times New Roman"/>
        </w:rPr>
        <w:t>particular methods</w:t>
      </w:r>
      <w:proofErr w:type="gramEnd"/>
      <w:r w:rsidR="00211565">
        <w:rPr>
          <w:rFonts w:cs="Times New Roman"/>
        </w:rPr>
        <w:t xml:space="preserve">, perspectives or theorists. </w:t>
      </w:r>
      <w:r w:rsidR="00211565" w:rsidRPr="00E73695">
        <w:t xml:space="preserve">Attitude markers </w:t>
      </w:r>
      <w:r w:rsidR="00211565">
        <w:t xml:space="preserve">thus </w:t>
      </w:r>
      <w:r w:rsidR="00211565" w:rsidRPr="00E73695">
        <w:t>bring affect to the surface</w:t>
      </w:r>
      <w:r w:rsidR="00211565">
        <w:t xml:space="preserve">, representing a deliberate attempt to generate the a similar sentiment in readers and convey something of the writer’s authorial personality. Forms thus seek to </w:t>
      </w:r>
      <w:r w:rsidR="00211565" w:rsidRPr="00DA2D1C">
        <w:rPr>
          <w:rFonts w:cs="Times New Roman"/>
        </w:rPr>
        <w:t xml:space="preserve">draw </w:t>
      </w:r>
      <w:r w:rsidR="00211565">
        <w:rPr>
          <w:rFonts w:cs="Times New Roman"/>
        </w:rPr>
        <w:t>readers</w:t>
      </w:r>
      <w:r w:rsidR="00211565" w:rsidRPr="00DA2D1C">
        <w:rPr>
          <w:rFonts w:cs="Times New Roman"/>
        </w:rPr>
        <w:t xml:space="preserve"> into “a conspiracy of agreement” </w:t>
      </w:r>
      <w:r w:rsidR="00211565">
        <w:rPr>
          <w:rFonts w:cs="Times New Roman"/>
          <w:noProof/>
        </w:rPr>
        <w:t>(Hyland, 2005, p. 180)</w:t>
      </w:r>
      <w:r w:rsidR="00211565">
        <w:rPr>
          <w:rFonts w:cs="Times New Roman"/>
        </w:rPr>
        <w:t>:</w:t>
      </w:r>
    </w:p>
    <w:p w14:paraId="03F64131" w14:textId="77777777" w:rsidR="00211565" w:rsidRPr="00204E3A" w:rsidRDefault="00211565" w:rsidP="00211565">
      <w:pPr>
        <w:ind w:leftChars="236" w:left="566" w:rightChars="271" w:right="650"/>
        <w:rPr>
          <w:rFonts w:cs="Times New Roman"/>
        </w:rPr>
      </w:pPr>
      <w:r w:rsidRPr="00204E3A">
        <w:rPr>
          <w:rFonts w:cs="Times New Roman"/>
        </w:rPr>
        <w:t xml:space="preserve">(7) </w:t>
      </w:r>
      <w:proofErr w:type="gramStart"/>
      <w:r w:rsidRPr="00204E3A">
        <w:rPr>
          <w:rFonts w:cs="Times New Roman"/>
          <w:b/>
          <w:bCs/>
        </w:rPr>
        <w:t>Unfortunately</w:t>
      </w:r>
      <w:proofErr w:type="gramEnd"/>
      <w:r w:rsidRPr="00204E3A">
        <w:rPr>
          <w:rFonts w:cs="Times New Roman"/>
        </w:rPr>
        <w:t xml:space="preserve"> it also contained other causes which were overlooked and which have now </w:t>
      </w:r>
      <w:r w:rsidRPr="00204E3A">
        <w:rPr>
          <w:rFonts w:cs="Times New Roman"/>
          <w:b/>
          <w:bCs/>
        </w:rPr>
        <w:t>seriously</w:t>
      </w:r>
      <w:r w:rsidRPr="00204E3A">
        <w:rPr>
          <w:rFonts w:cs="Times New Roman"/>
        </w:rPr>
        <w:t xml:space="preserve"> affected the sovereignty of the United Kingdom.                                      (student essay)</w:t>
      </w:r>
    </w:p>
    <w:p w14:paraId="192F9A31" w14:textId="77777777" w:rsidR="00211565" w:rsidRPr="00204E3A" w:rsidRDefault="00211565" w:rsidP="00211565">
      <w:pPr>
        <w:ind w:leftChars="236" w:left="566" w:rightChars="271" w:right="650"/>
        <w:rPr>
          <w:rFonts w:cs="Times New Roman"/>
        </w:rPr>
      </w:pPr>
      <w:r w:rsidRPr="00204E3A">
        <w:rPr>
          <w:rFonts w:cs="Times New Roman"/>
        </w:rPr>
        <w:t xml:space="preserve">(8) This influence can be positive, as when members of a royal family engage in charitable work or bring attention to </w:t>
      </w:r>
      <w:r w:rsidRPr="00204E3A">
        <w:rPr>
          <w:rFonts w:cs="Times New Roman"/>
          <w:b/>
          <w:bCs/>
        </w:rPr>
        <w:t>important</w:t>
      </w:r>
      <w:r w:rsidRPr="00204E3A">
        <w:rPr>
          <w:rFonts w:cs="Times New Roman"/>
        </w:rPr>
        <w:t xml:space="preserve"> social causes. </w:t>
      </w:r>
    </w:p>
    <w:p w14:paraId="523B15C7" w14:textId="77777777" w:rsidR="00211565" w:rsidRPr="00204E3A" w:rsidRDefault="00211565" w:rsidP="00211565">
      <w:pPr>
        <w:ind w:leftChars="236" w:left="566" w:rightChars="330" w:right="792"/>
        <w:jc w:val="right"/>
        <w:rPr>
          <w:rFonts w:cs="Times New Roman"/>
        </w:rPr>
      </w:pPr>
      <w:r w:rsidRPr="00204E3A">
        <w:rPr>
          <w:rFonts w:cs="Times New Roman"/>
        </w:rPr>
        <w:t>(ChatGPT essay)</w:t>
      </w:r>
    </w:p>
    <w:p w14:paraId="56DA89C2" w14:textId="77777777" w:rsidR="00211565" w:rsidRDefault="00211565" w:rsidP="00211565"/>
    <w:p w14:paraId="75FE0029" w14:textId="14699396" w:rsidR="00AB2A14" w:rsidRPr="00204E3A" w:rsidRDefault="00211565" w:rsidP="001A3BF6">
      <w:pPr>
        <w:rPr>
          <w:rFonts w:cs="Times New Roman"/>
        </w:rPr>
      </w:pPr>
      <w:r>
        <w:rPr>
          <w:rFonts w:cs="Times New Roman"/>
        </w:rPr>
        <w:t xml:space="preserve">Once again, there are not only differences in frequencies between the choices made by </w:t>
      </w:r>
      <w:r w:rsidRPr="00204E3A">
        <w:rPr>
          <w:rFonts w:cs="Times New Roman"/>
        </w:rPr>
        <w:t xml:space="preserve">ChatGPT and </w:t>
      </w:r>
      <w:r>
        <w:rPr>
          <w:rFonts w:cs="Times New Roman"/>
        </w:rPr>
        <w:t>these B</w:t>
      </w:r>
      <w:r w:rsidRPr="00204E3A">
        <w:rPr>
          <w:rFonts w:cs="Times New Roman"/>
        </w:rPr>
        <w:t>ritish students</w:t>
      </w:r>
      <w:r>
        <w:rPr>
          <w:rFonts w:cs="Times New Roman"/>
        </w:rPr>
        <w:t>, but also in the forms selected and the meanings they carry</w:t>
      </w:r>
      <w:r w:rsidR="006F1445">
        <w:rPr>
          <w:rFonts w:cs="Times New Roman"/>
        </w:rPr>
        <w:t xml:space="preserve"> (</w:t>
      </w:r>
      <w:r w:rsidR="00AB2A14">
        <w:rPr>
          <w:rFonts w:cs="Times New Roman"/>
        </w:rPr>
        <w:t>Table 5</w:t>
      </w:r>
      <w:r w:rsidR="006F1445">
        <w:rPr>
          <w:rFonts w:cs="Times New Roman"/>
        </w:rPr>
        <w:t xml:space="preserve">). Following </w:t>
      </w:r>
      <w:r w:rsidR="006F1445">
        <w:rPr>
          <w:rFonts w:cs="Times New Roman"/>
          <w:noProof/>
        </w:rPr>
        <w:t>Dueñas (2010)</w:t>
      </w:r>
      <w:r w:rsidR="006F1445" w:rsidRPr="00204E3A">
        <w:rPr>
          <w:rFonts w:cs="Times New Roman"/>
        </w:rPr>
        <w:t>,</w:t>
      </w:r>
      <w:r w:rsidR="009547FB">
        <w:rPr>
          <w:rFonts w:cs="Times New Roman"/>
        </w:rPr>
        <w:t xml:space="preserve"> we can see attitude markers as expressing assessment (</w:t>
      </w:r>
      <w:r w:rsidR="009547FB" w:rsidRPr="009547FB">
        <w:rPr>
          <w:rFonts w:cs="Times New Roman"/>
          <w:i/>
          <w:iCs/>
        </w:rPr>
        <w:t>inconsistent, obvious, tremendous</w:t>
      </w:r>
      <w:r w:rsidR="009547FB">
        <w:rPr>
          <w:rFonts w:cs="Times New Roman"/>
        </w:rPr>
        <w:t>), significance (</w:t>
      </w:r>
      <w:r w:rsidR="009547FB" w:rsidRPr="009547FB">
        <w:rPr>
          <w:rFonts w:cs="Times New Roman"/>
          <w:i/>
          <w:iCs/>
        </w:rPr>
        <w:t xml:space="preserve">central, core, </w:t>
      </w:r>
      <w:r w:rsidR="009547FB">
        <w:rPr>
          <w:rFonts w:cs="Times New Roman"/>
          <w:i/>
          <w:iCs/>
        </w:rPr>
        <w:t>relevant</w:t>
      </w:r>
      <w:r w:rsidR="009547FB">
        <w:rPr>
          <w:rFonts w:cs="Times New Roman"/>
        </w:rPr>
        <w:t>) and emotion (</w:t>
      </w:r>
      <w:r w:rsidR="009547FB" w:rsidRPr="009547FB">
        <w:rPr>
          <w:rFonts w:cs="Times New Roman"/>
          <w:i/>
          <w:iCs/>
        </w:rPr>
        <w:t>intriguing, surprising, unfortunately</w:t>
      </w:r>
      <w:r w:rsidR="009547FB">
        <w:rPr>
          <w:rFonts w:cs="Times New Roman"/>
        </w:rPr>
        <w:t xml:space="preserve">), and we find examples of all three types in both corpora. </w:t>
      </w:r>
      <w:r w:rsidR="001A3BF6">
        <w:rPr>
          <w:rFonts w:cs="Times New Roman"/>
        </w:rPr>
        <w:t>The</w:t>
      </w:r>
      <w:r w:rsidR="00AB2A14" w:rsidRPr="00204E3A">
        <w:rPr>
          <w:rFonts w:cs="Times New Roman"/>
        </w:rPr>
        <w:t xml:space="preserve"> students</w:t>
      </w:r>
      <w:r w:rsidR="001A3BF6">
        <w:rPr>
          <w:rFonts w:cs="Times New Roman"/>
        </w:rPr>
        <w:t>, however,</w:t>
      </w:r>
      <w:r w:rsidR="00AB2A14" w:rsidRPr="00204E3A">
        <w:rPr>
          <w:rFonts w:cs="Times New Roman"/>
        </w:rPr>
        <w:t xml:space="preserve"> used a wider range </w:t>
      </w:r>
      <w:r w:rsidR="001A3BF6">
        <w:rPr>
          <w:rFonts w:cs="Times New Roman"/>
        </w:rPr>
        <w:t xml:space="preserve">and greater frequency </w:t>
      </w:r>
      <w:r w:rsidR="00AB2A14" w:rsidRPr="00204E3A">
        <w:rPr>
          <w:rFonts w:cs="Times New Roman"/>
        </w:rPr>
        <w:t>of attitude markers that convey stronger emotions and evaluations (</w:t>
      </w:r>
      <w:r w:rsidR="00AB2A14" w:rsidRPr="00204E3A">
        <w:rPr>
          <w:rFonts w:cs="Times New Roman"/>
          <w:i/>
          <w:iCs/>
        </w:rPr>
        <w:t>amazingly</w:t>
      </w:r>
      <w:r w:rsidR="00AB2A14" w:rsidRPr="00204E3A">
        <w:rPr>
          <w:rFonts w:cs="Times New Roman"/>
        </w:rPr>
        <w:t xml:space="preserve">, </w:t>
      </w:r>
      <w:r w:rsidR="00AB2A14" w:rsidRPr="00204E3A">
        <w:rPr>
          <w:rFonts w:cs="Times New Roman"/>
          <w:i/>
          <w:iCs/>
        </w:rPr>
        <w:t>astonishing</w:t>
      </w:r>
      <w:r w:rsidR="00AB2A14" w:rsidRPr="00204E3A">
        <w:rPr>
          <w:rFonts w:cs="Times New Roman"/>
        </w:rPr>
        <w:t xml:space="preserve">, </w:t>
      </w:r>
      <w:r w:rsidR="00AB2A14" w:rsidRPr="00204E3A">
        <w:rPr>
          <w:rFonts w:cs="Times New Roman"/>
          <w:i/>
          <w:iCs/>
        </w:rPr>
        <w:t>disappointed</w:t>
      </w:r>
      <w:r w:rsidR="00AB2A14" w:rsidRPr="00204E3A">
        <w:rPr>
          <w:rFonts w:cs="Times New Roman"/>
        </w:rPr>
        <w:t xml:space="preserve">), and more adverbs and adjectives that modify statements </w:t>
      </w:r>
      <w:r w:rsidR="001A3BF6">
        <w:rPr>
          <w:rFonts w:cs="Times New Roman"/>
        </w:rPr>
        <w:t xml:space="preserve">with greater precision </w:t>
      </w:r>
      <w:r w:rsidR="00AB2A14" w:rsidRPr="00204E3A">
        <w:rPr>
          <w:rFonts w:cs="Times New Roman"/>
        </w:rPr>
        <w:t>(</w:t>
      </w:r>
      <w:r w:rsidR="00AB2A14" w:rsidRPr="00204E3A">
        <w:rPr>
          <w:rFonts w:cs="Times New Roman"/>
          <w:i/>
          <w:iCs/>
        </w:rPr>
        <w:t>importantly</w:t>
      </w:r>
      <w:r w:rsidR="00AB2A14" w:rsidRPr="00204E3A">
        <w:rPr>
          <w:rFonts w:cs="Times New Roman"/>
        </w:rPr>
        <w:t xml:space="preserve">, </w:t>
      </w:r>
      <w:r w:rsidR="00AB2A14" w:rsidRPr="00204E3A">
        <w:rPr>
          <w:rFonts w:cs="Times New Roman"/>
          <w:i/>
          <w:iCs/>
        </w:rPr>
        <w:t>unfortunately</w:t>
      </w:r>
      <w:r w:rsidR="00AB2A14" w:rsidRPr="00204E3A">
        <w:rPr>
          <w:rFonts w:cs="Times New Roman"/>
        </w:rPr>
        <w:t xml:space="preserve">, </w:t>
      </w:r>
      <w:r w:rsidR="00AB2A14" w:rsidRPr="00204E3A">
        <w:rPr>
          <w:rFonts w:cs="Times New Roman"/>
          <w:i/>
          <w:iCs/>
        </w:rPr>
        <w:t>surprisingly</w:t>
      </w:r>
      <w:r w:rsidR="00AB2A14" w:rsidRPr="00204E3A">
        <w:rPr>
          <w:rFonts w:cs="Times New Roman"/>
        </w:rPr>
        <w:t xml:space="preserve">), indicating a richer set of tools for nuanced argumentation. Furthermore, students also included interjections </w:t>
      </w:r>
      <w:r w:rsidR="001A3BF6">
        <w:rPr>
          <w:rFonts w:cs="Times New Roman"/>
        </w:rPr>
        <w:t xml:space="preserve">such as exclamation marks to convey attitudes, providing for </w:t>
      </w:r>
      <w:r w:rsidR="00AB2A14" w:rsidRPr="00204E3A">
        <w:rPr>
          <w:rFonts w:cs="Times New Roman"/>
        </w:rPr>
        <w:t>more direct, expressive and emotionally engaging argumentation.</w:t>
      </w:r>
    </w:p>
    <w:p w14:paraId="5E5C551A" w14:textId="77777777" w:rsidR="00AB2A14" w:rsidRDefault="00AB2A14" w:rsidP="00211565">
      <w:pPr>
        <w:rPr>
          <w:rFonts w:cs="Times New Roman"/>
        </w:rPr>
      </w:pPr>
    </w:p>
    <w:p w14:paraId="1AE06A03" w14:textId="77777777" w:rsidR="00AB2A14" w:rsidRDefault="00AB2A14" w:rsidP="00211565">
      <w:pPr>
        <w:rPr>
          <w:rFonts w:cs="Times New Roman"/>
        </w:rPr>
      </w:pPr>
    </w:p>
    <w:p w14:paraId="6D8DDA56" w14:textId="77777777" w:rsidR="00AB2A14" w:rsidRDefault="00AB2A14" w:rsidP="00211565">
      <w:pPr>
        <w:rPr>
          <w:rFonts w:cs="Times New Roman"/>
        </w:rPr>
      </w:pPr>
    </w:p>
    <w:p w14:paraId="50253581" w14:textId="5866D67B" w:rsidR="0081656D" w:rsidRDefault="0081656D" w:rsidP="00DA2D1C">
      <w:pPr>
        <w:rPr>
          <w:rFonts w:cs="Times New Roman"/>
        </w:rPr>
      </w:pPr>
      <w:r>
        <w:rPr>
          <w:rFonts w:cs="Times New Roman"/>
        </w:rPr>
        <w:lastRenderedPageBreak/>
        <w:t>Table</w:t>
      </w:r>
      <w:r w:rsidR="004775C4">
        <w:rPr>
          <w:rFonts w:cs="Times New Roman"/>
        </w:rPr>
        <w:t xml:space="preserve"> 5</w:t>
      </w:r>
      <w:r>
        <w:rPr>
          <w:rFonts w:cs="Times New Roman"/>
        </w:rPr>
        <w:t xml:space="preserve">: </w:t>
      </w:r>
      <w:r w:rsidR="004775C4">
        <w:rPr>
          <w:rFonts w:cs="Times New Roman"/>
        </w:rPr>
        <w:t>Most frequent a</w:t>
      </w:r>
      <w:r w:rsidR="005340B1">
        <w:rPr>
          <w:rFonts w:cs="Times New Roman"/>
        </w:rPr>
        <w:t xml:space="preserve">ttitude markers in </w:t>
      </w:r>
      <w:proofErr w:type="spellStart"/>
      <w:r w:rsidR="005340B1">
        <w:rPr>
          <w:rFonts w:cs="Times New Roman"/>
        </w:rPr>
        <w:t>ChaptGPT</w:t>
      </w:r>
      <w:proofErr w:type="spellEnd"/>
      <w:r w:rsidR="005340B1">
        <w:rPr>
          <w:rFonts w:cs="Times New Roman"/>
        </w:rPr>
        <w:t xml:space="preserve"> and student essay</w:t>
      </w:r>
      <w:r w:rsidR="004775C4">
        <w:rPr>
          <w:rFonts w:cs="Times New Roman"/>
        </w:rPr>
        <w:t>s</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1118"/>
        <w:gridCol w:w="992"/>
        <w:gridCol w:w="2127"/>
        <w:gridCol w:w="1134"/>
        <w:gridCol w:w="1294"/>
      </w:tblGrid>
      <w:tr w:rsidR="0081656D" w:rsidRPr="006E2B66" w14:paraId="315812A9" w14:textId="77777777" w:rsidTr="005340B1">
        <w:trPr>
          <w:trHeight w:val="280"/>
          <w:jc w:val="center"/>
        </w:trPr>
        <w:tc>
          <w:tcPr>
            <w:tcW w:w="2416" w:type="dxa"/>
            <w:tcBorders>
              <w:left w:val="single" w:sz="8" w:space="0" w:color="auto"/>
            </w:tcBorders>
            <w:noWrap/>
            <w:vAlign w:val="center"/>
          </w:tcPr>
          <w:p w14:paraId="2720D596" w14:textId="67BAC38D" w:rsidR="0081656D" w:rsidRPr="006E2B66" w:rsidRDefault="0081656D" w:rsidP="0081656D">
            <w:pPr>
              <w:spacing w:line="240" w:lineRule="auto"/>
              <w:jc w:val="center"/>
              <w:rPr>
                <w:rFonts w:cs="Times New Roman"/>
                <w:b/>
                <w:bCs/>
                <w:szCs w:val="24"/>
              </w:rPr>
            </w:pPr>
            <w:r>
              <w:rPr>
                <w:rFonts w:cs="Times New Roman"/>
                <w:b/>
                <w:bCs/>
                <w:szCs w:val="24"/>
              </w:rPr>
              <w:t>ChatGPT</w:t>
            </w:r>
          </w:p>
        </w:tc>
        <w:tc>
          <w:tcPr>
            <w:tcW w:w="1118" w:type="dxa"/>
            <w:noWrap/>
            <w:vAlign w:val="center"/>
          </w:tcPr>
          <w:p w14:paraId="31AEA6F2" w14:textId="77777777" w:rsidR="0081656D" w:rsidRPr="00204E3A" w:rsidRDefault="0081656D" w:rsidP="0081656D">
            <w:pPr>
              <w:spacing w:line="240" w:lineRule="auto"/>
              <w:jc w:val="center"/>
              <w:rPr>
                <w:rFonts w:cs="Times New Roman"/>
                <w:b/>
                <w:bCs/>
                <w:szCs w:val="24"/>
              </w:rPr>
            </w:pPr>
          </w:p>
        </w:tc>
        <w:tc>
          <w:tcPr>
            <w:tcW w:w="992" w:type="dxa"/>
            <w:tcBorders>
              <w:right w:val="single" w:sz="8" w:space="0" w:color="auto"/>
            </w:tcBorders>
            <w:noWrap/>
            <w:vAlign w:val="center"/>
          </w:tcPr>
          <w:p w14:paraId="14476862" w14:textId="77777777" w:rsidR="0081656D" w:rsidRPr="006E2B66" w:rsidRDefault="0081656D" w:rsidP="0081656D">
            <w:pPr>
              <w:spacing w:line="240" w:lineRule="auto"/>
              <w:jc w:val="center"/>
              <w:rPr>
                <w:rFonts w:cs="Times New Roman"/>
                <w:b/>
                <w:bCs/>
                <w:szCs w:val="24"/>
              </w:rPr>
            </w:pPr>
          </w:p>
        </w:tc>
        <w:tc>
          <w:tcPr>
            <w:tcW w:w="2127" w:type="dxa"/>
            <w:tcBorders>
              <w:left w:val="single" w:sz="8" w:space="0" w:color="auto"/>
            </w:tcBorders>
            <w:vAlign w:val="center"/>
          </w:tcPr>
          <w:p w14:paraId="127C429C" w14:textId="3729A86D" w:rsidR="0081656D" w:rsidRPr="003C08CC" w:rsidRDefault="0081656D" w:rsidP="0081656D">
            <w:pPr>
              <w:spacing w:line="240" w:lineRule="auto"/>
              <w:jc w:val="center"/>
              <w:rPr>
                <w:b/>
                <w:bCs/>
              </w:rPr>
            </w:pPr>
            <w:r>
              <w:rPr>
                <w:b/>
                <w:bCs/>
              </w:rPr>
              <w:t>Student essays</w:t>
            </w:r>
          </w:p>
        </w:tc>
        <w:tc>
          <w:tcPr>
            <w:tcW w:w="1134" w:type="dxa"/>
            <w:vAlign w:val="center"/>
          </w:tcPr>
          <w:p w14:paraId="44140754" w14:textId="77777777" w:rsidR="0081656D" w:rsidRPr="00204E3A" w:rsidRDefault="0081656D" w:rsidP="0081656D">
            <w:pPr>
              <w:spacing w:line="240" w:lineRule="auto"/>
              <w:jc w:val="center"/>
              <w:rPr>
                <w:b/>
                <w:bCs/>
              </w:rPr>
            </w:pPr>
          </w:p>
        </w:tc>
        <w:tc>
          <w:tcPr>
            <w:tcW w:w="1294" w:type="dxa"/>
            <w:tcBorders>
              <w:right w:val="single" w:sz="8" w:space="0" w:color="auto"/>
            </w:tcBorders>
            <w:vAlign w:val="center"/>
          </w:tcPr>
          <w:p w14:paraId="4F6A053F" w14:textId="77777777" w:rsidR="0081656D" w:rsidRPr="003C08CC" w:rsidRDefault="0081656D" w:rsidP="0081656D">
            <w:pPr>
              <w:spacing w:line="240" w:lineRule="auto"/>
              <w:jc w:val="center"/>
              <w:rPr>
                <w:b/>
                <w:bCs/>
              </w:rPr>
            </w:pPr>
          </w:p>
        </w:tc>
      </w:tr>
      <w:tr w:rsidR="005340B1" w:rsidRPr="006E2B66" w14:paraId="7E2DA339" w14:textId="6165E10F" w:rsidTr="005340B1">
        <w:trPr>
          <w:trHeight w:val="280"/>
          <w:jc w:val="center"/>
        </w:trPr>
        <w:tc>
          <w:tcPr>
            <w:tcW w:w="2416" w:type="dxa"/>
            <w:tcBorders>
              <w:left w:val="single" w:sz="8" w:space="0" w:color="auto"/>
            </w:tcBorders>
            <w:noWrap/>
            <w:vAlign w:val="center"/>
            <w:hideMark/>
          </w:tcPr>
          <w:p w14:paraId="79C04E94" w14:textId="77777777" w:rsidR="0081656D" w:rsidRPr="006E2B66" w:rsidRDefault="0081656D" w:rsidP="0081656D">
            <w:pPr>
              <w:spacing w:line="240" w:lineRule="auto"/>
              <w:jc w:val="center"/>
              <w:rPr>
                <w:rFonts w:cs="Times New Roman"/>
                <w:b/>
                <w:bCs/>
                <w:szCs w:val="24"/>
              </w:rPr>
            </w:pPr>
            <w:r w:rsidRPr="006E2B66">
              <w:rPr>
                <w:rFonts w:cs="Times New Roman"/>
                <w:b/>
                <w:bCs/>
                <w:szCs w:val="24"/>
              </w:rPr>
              <w:t>Attitude markers</w:t>
            </w:r>
          </w:p>
        </w:tc>
        <w:tc>
          <w:tcPr>
            <w:tcW w:w="1118" w:type="dxa"/>
            <w:noWrap/>
            <w:vAlign w:val="center"/>
            <w:hideMark/>
          </w:tcPr>
          <w:p w14:paraId="61937475" w14:textId="77777777" w:rsidR="0081656D" w:rsidRPr="006E2B66" w:rsidRDefault="0081656D" w:rsidP="0081656D">
            <w:pPr>
              <w:spacing w:line="240" w:lineRule="auto"/>
              <w:jc w:val="center"/>
              <w:rPr>
                <w:rFonts w:cs="Times New Roman"/>
                <w:b/>
                <w:bCs/>
                <w:szCs w:val="24"/>
              </w:rPr>
            </w:pPr>
            <w:r w:rsidRPr="00204E3A">
              <w:rPr>
                <w:rFonts w:cs="Times New Roman"/>
                <w:b/>
                <w:bCs/>
                <w:szCs w:val="24"/>
              </w:rPr>
              <w:t>Freq</w:t>
            </w:r>
          </w:p>
        </w:tc>
        <w:tc>
          <w:tcPr>
            <w:tcW w:w="992" w:type="dxa"/>
            <w:tcBorders>
              <w:right w:val="single" w:sz="8" w:space="0" w:color="auto"/>
            </w:tcBorders>
            <w:noWrap/>
            <w:vAlign w:val="center"/>
            <w:hideMark/>
          </w:tcPr>
          <w:p w14:paraId="70E78D89" w14:textId="77777777" w:rsidR="0081656D" w:rsidRPr="006E2B66" w:rsidRDefault="0081656D" w:rsidP="0081656D">
            <w:pPr>
              <w:spacing w:line="240" w:lineRule="auto"/>
              <w:jc w:val="center"/>
              <w:rPr>
                <w:rFonts w:cs="Times New Roman"/>
                <w:b/>
                <w:bCs/>
                <w:szCs w:val="24"/>
              </w:rPr>
            </w:pPr>
            <w:r w:rsidRPr="006E2B66">
              <w:rPr>
                <w:rFonts w:cs="Times New Roman"/>
                <w:b/>
                <w:bCs/>
                <w:szCs w:val="24"/>
              </w:rPr>
              <w:t>%</w:t>
            </w:r>
          </w:p>
        </w:tc>
        <w:tc>
          <w:tcPr>
            <w:tcW w:w="2127" w:type="dxa"/>
            <w:tcBorders>
              <w:left w:val="single" w:sz="8" w:space="0" w:color="auto"/>
            </w:tcBorders>
            <w:vAlign w:val="center"/>
          </w:tcPr>
          <w:p w14:paraId="1C77EC9F" w14:textId="48EF263D" w:rsidR="0081656D" w:rsidRPr="006E2B66" w:rsidRDefault="0081656D" w:rsidP="0081656D">
            <w:pPr>
              <w:spacing w:line="240" w:lineRule="auto"/>
              <w:jc w:val="center"/>
              <w:rPr>
                <w:rFonts w:cs="Times New Roman"/>
                <w:b/>
                <w:bCs/>
                <w:szCs w:val="24"/>
              </w:rPr>
            </w:pPr>
            <w:r w:rsidRPr="003C08CC">
              <w:rPr>
                <w:b/>
                <w:bCs/>
              </w:rPr>
              <w:t>Attitude markers</w:t>
            </w:r>
          </w:p>
        </w:tc>
        <w:tc>
          <w:tcPr>
            <w:tcW w:w="1134" w:type="dxa"/>
            <w:vAlign w:val="center"/>
          </w:tcPr>
          <w:p w14:paraId="3FBD4004" w14:textId="199ADD76" w:rsidR="0081656D" w:rsidRPr="006E2B66" w:rsidRDefault="0081656D" w:rsidP="0081656D">
            <w:pPr>
              <w:spacing w:line="240" w:lineRule="auto"/>
              <w:jc w:val="center"/>
              <w:rPr>
                <w:rFonts w:cs="Times New Roman"/>
                <w:b/>
                <w:bCs/>
                <w:szCs w:val="24"/>
              </w:rPr>
            </w:pPr>
            <w:r w:rsidRPr="00204E3A">
              <w:rPr>
                <w:b/>
                <w:bCs/>
              </w:rPr>
              <w:t>Freq</w:t>
            </w:r>
          </w:p>
        </w:tc>
        <w:tc>
          <w:tcPr>
            <w:tcW w:w="1294" w:type="dxa"/>
            <w:tcBorders>
              <w:right w:val="single" w:sz="8" w:space="0" w:color="auto"/>
            </w:tcBorders>
            <w:vAlign w:val="center"/>
          </w:tcPr>
          <w:p w14:paraId="5A4DB264" w14:textId="652EAF89" w:rsidR="0081656D" w:rsidRPr="006E2B66" w:rsidRDefault="0081656D" w:rsidP="0081656D">
            <w:pPr>
              <w:spacing w:line="240" w:lineRule="auto"/>
              <w:jc w:val="center"/>
              <w:rPr>
                <w:rFonts w:cs="Times New Roman"/>
                <w:b/>
                <w:bCs/>
                <w:szCs w:val="24"/>
              </w:rPr>
            </w:pPr>
            <w:r w:rsidRPr="003C08CC">
              <w:rPr>
                <w:b/>
                <w:bCs/>
              </w:rPr>
              <w:t>%</w:t>
            </w:r>
          </w:p>
        </w:tc>
      </w:tr>
      <w:tr w:rsidR="005340B1" w:rsidRPr="006E2B66" w14:paraId="2D6415CB" w14:textId="71C19778" w:rsidTr="005340B1">
        <w:trPr>
          <w:trHeight w:val="280"/>
          <w:jc w:val="center"/>
        </w:trPr>
        <w:tc>
          <w:tcPr>
            <w:tcW w:w="2416" w:type="dxa"/>
            <w:tcBorders>
              <w:left w:val="single" w:sz="8" w:space="0" w:color="auto"/>
            </w:tcBorders>
            <w:noWrap/>
            <w:vAlign w:val="center"/>
            <w:hideMark/>
          </w:tcPr>
          <w:p w14:paraId="37DBB59F" w14:textId="77777777" w:rsidR="0081656D" w:rsidRPr="006E2B66" w:rsidRDefault="0081656D" w:rsidP="0081656D">
            <w:pPr>
              <w:spacing w:line="240" w:lineRule="auto"/>
              <w:jc w:val="center"/>
              <w:rPr>
                <w:rFonts w:cs="Times New Roman"/>
                <w:szCs w:val="24"/>
              </w:rPr>
            </w:pPr>
            <w:r w:rsidRPr="006E2B66">
              <w:rPr>
                <w:rFonts w:cs="Times New Roman"/>
                <w:szCs w:val="24"/>
              </w:rPr>
              <w:t>essential</w:t>
            </w:r>
          </w:p>
        </w:tc>
        <w:tc>
          <w:tcPr>
            <w:tcW w:w="1118" w:type="dxa"/>
            <w:noWrap/>
            <w:vAlign w:val="center"/>
            <w:hideMark/>
          </w:tcPr>
          <w:p w14:paraId="02D36E9B" w14:textId="77777777" w:rsidR="0081656D" w:rsidRPr="006E2B66" w:rsidRDefault="0081656D" w:rsidP="0081656D">
            <w:pPr>
              <w:spacing w:line="240" w:lineRule="auto"/>
              <w:jc w:val="center"/>
              <w:rPr>
                <w:rFonts w:cs="Times New Roman"/>
                <w:szCs w:val="24"/>
              </w:rPr>
            </w:pPr>
            <w:r w:rsidRPr="006E2B66">
              <w:rPr>
                <w:rFonts w:cs="Times New Roman"/>
                <w:szCs w:val="24"/>
              </w:rPr>
              <w:t>39</w:t>
            </w:r>
          </w:p>
        </w:tc>
        <w:tc>
          <w:tcPr>
            <w:tcW w:w="992" w:type="dxa"/>
            <w:tcBorders>
              <w:right w:val="single" w:sz="8" w:space="0" w:color="auto"/>
            </w:tcBorders>
            <w:noWrap/>
            <w:vAlign w:val="center"/>
            <w:hideMark/>
          </w:tcPr>
          <w:p w14:paraId="0446DB9F" w14:textId="77777777" w:rsidR="0081656D" w:rsidRPr="006E2B66" w:rsidRDefault="0081656D" w:rsidP="0081656D">
            <w:pPr>
              <w:spacing w:line="240" w:lineRule="auto"/>
              <w:jc w:val="center"/>
              <w:rPr>
                <w:rFonts w:cs="Times New Roman"/>
                <w:szCs w:val="24"/>
              </w:rPr>
            </w:pPr>
            <w:r w:rsidRPr="006E2B66">
              <w:rPr>
                <w:rFonts w:cs="Times New Roman"/>
                <w:szCs w:val="24"/>
              </w:rPr>
              <w:t>31.97</w:t>
            </w:r>
          </w:p>
        </w:tc>
        <w:tc>
          <w:tcPr>
            <w:tcW w:w="2127" w:type="dxa"/>
            <w:tcBorders>
              <w:left w:val="single" w:sz="8" w:space="0" w:color="auto"/>
            </w:tcBorders>
            <w:vAlign w:val="center"/>
          </w:tcPr>
          <w:p w14:paraId="2ADCBB13" w14:textId="4B111966" w:rsidR="0081656D" w:rsidRPr="006E2B66" w:rsidRDefault="0081656D" w:rsidP="0081656D">
            <w:pPr>
              <w:spacing w:line="240" w:lineRule="auto"/>
              <w:jc w:val="center"/>
              <w:rPr>
                <w:rFonts w:cs="Times New Roman"/>
                <w:szCs w:val="24"/>
              </w:rPr>
            </w:pPr>
            <w:r w:rsidRPr="003C08CC">
              <w:t>even</w:t>
            </w:r>
          </w:p>
        </w:tc>
        <w:tc>
          <w:tcPr>
            <w:tcW w:w="1134" w:type="dxa"/>
            <w:vAlign w:val="center"/>
          </w:tcPr>
          <w:p w14:paraId="710191B4" w14:textId="6A0836D8" w:rsidR="0081656D" w:rsidRPr="006E2B66" w:rsidRDefault="0081656D" w:rsidP="0081656D">
            <w:pPr>
              <w:spacing w:line="240" w:lineRule="auto"/>
              <w:jc w:val="center"/>
              <w:rPr>
                <w:rFonts w:cs="Times New Roman"/>
                <w:szCs w:val="24"/>
              </w:rPr>
            </w:pPr>
            <w:r w:rsidRPr="003C08CC">
              <w:t>99</w:t>
            </w:r>
          </w:p>
        </w:tc>
        <w:tc>
          <w:tcPr>
            <w:tcW w:w="1294" w:type="dxa"/>
            <w:tcBorders>
              <w:right w:val="single" w:sz="8" w:space="0" w:color="auto"/>
            </w:tcBorders>
            <w:vAlign w:val="center"/>
          </w:tcPr>
          <w:p w14:paraId="643FA35E" w14:textId="582CDFAC" w:rsidR="0081656D" w:rsidRPr="006E2B66" w:rsidRDefault="0081656D" w:rsidP="0081656D">
            <w:pPr>
              <w:spacing w:line="240" w:lineRule="auto"/>
              <w:jc w:val="center"/>
              <w:rPr>
                <w:rFonts w:cs="Times New Roman"/>
                <w:szCs w:val="24"/>
              </w:rPr>
            </w:pPr>
            <w:r w:rsidRPr="003C08CC">
              <w:t>39.44</w:t>
            </w:r>
          </w:p>
        </w:tc>
      </w:tr>
      <w:tr w:rsidR="005340B1" w:rsidRPr="006E2B66" w14:paraId="1C3FB68E" w14:textId="786B4C73" w:rsidTr="005340B1">
        <w:trPr>
          <w:trHeight w:val="280"/>
          <w:jc w:val="center"/>
        </w:trPr>
        <w:tc>
          <w:tcPr>
            <w:tcW w:w="2416" w:type="dxa"/>
            <w:tcBorders>
              <w:left w:val="single" w:sz="8" w:space="0" w:color="auto"/>
            </w:tcBorders>
            <w:noWrap/>
            <w:vAlign w:val="center"/>
            <w:hideMark/>
          </w:tcPr>
          <w:p w14:paraId="73A4CB99" w14:textId="77777777" w:rsidR="0081656D" w:rsidRPr="006E2B66" w:rsidRDefault="0081656D" w:rsidP="0081656D">
            <w:pPr>
              <w:spacing w:line="240" w:lineRule="auto"/>
              <w:jc w:val="center"/>
              <w:rPr>
                <w:rFonts w:cs="Times New Roman"/>
                <w:szCs w:val="24"/>
              </w:rPr>
            </w:pPr>
            <w:r w:rsidRPr="006E2B66">
              <w:rPr>
                <w:rFonts w:cs="Times New Roman"/>
                <w:szCs w:val="24"/>
              </w:rPr>
              <w:t>even</w:t>
            </w:r>
          </w:p>
        </w:tc>
        <w:tc>
          <w:tcPr>
            <w:tcW w:w="1118" w:type="dxa"/>
            <w:noWrap/>
            <w:vAlign w:val="center"/>
            <w:hideMark/>
          </w:tcPr>
          <w:p w14:paraId="1423ACC0" w14:textId="77777777" w:rsidR="0081656D" w:rsidRPr="006E2B66" w:rsidRDefault="0081656D" w:rsidP="0081656D">
            <w:pPr>
              <w:spacing w:line="240" w:lineRule="auto"/>
              <w:jc w:val="center"/>
              <w:rPr>
                <w:rFonts w:cs="Times New Roman"/>
                <w:szCs w:val="24"/>
              </w:rPr>
            </w:pPr>
            <w:r w:rsidRPr="006E2B66">
              <w:rPr>
                <w:rFonts w:cs="Times New Roman"/>
                <w:szCs w:val="24"/>
              </w:rPr>
              <w:t>30</w:t>
            </w:r>
          </w:p>
        </w:tc>
        <w:tc>
          <w:tcPr>
            <w:tcW w:w="992" w:type="dxa"/>
            <w:tcBorders>
              <w:right w:val="single" w:sz="8" w:space="0" w:color="auto"/>
            </w:tcBorders>
            <w:noWrap/>
            <w:vAlign w:val="center"/>
            <w:hideMark/>
          </w:tcPr>
          <w:p w14:paraId="37A6FCDF" w14:textId="77777777" w:rsidR="0081656D" w:rsidRPr="006E2B66" w:rsidRDefault="0081656D" w:rsidP="0081656D">
            <w:pPr>
              <w:spacing w:line="240" w:lineRule="auto"/>
              <w:jc w:val="center"/>
              <w:rPr>
                <w:rFonts w:cs="Times New Roman"/>
                <w:szCs w:val="24"/>
              </w:rPr>
            </w:pPr>
            <w:r w:rsidRPr="006E2B66">
              <w:rPr>
                <w:rFonts w:cs="Times New Roman"/>
                <w:szCs w:val="24"/>
              </w:rPr>
              <w:t>24.59</w:t>
            </w:r>
          </w:p>
        </w:tc>
        <w:tc>
          <w:tcPr>
            <w:tcW w:w="2127" w:type="dxa"/>
            <w:tcBorders>
              <w:left w:val="single" w:sz="8" w:space="0" w:color="auto"/>
            </w:tcBorders>
            <w:vAlign w:val="center"/>
          </w:tcPr>
          <w:p w14:paraId="4760C8EB" w14:textId="4C8DB634" w:rsidR="0081656D" w:rsidRPr="006E2B66" w:rsidRDefault="0081656D" w:rsidP="0081656D">
            <w:pPr>
              <w:spacing w:line="240" w:lineRule="auto"/>
              <w:jc w:val="center"/>
              <w:rPr>
                <w:rFonts w:cs="Times New Roman"/>
                <w:szCs w:val="24"/>
              </w:rPr>
            </w:pPr>
            <w:r w:rsidRPr="003C08CC">
              <w:t>important</w:t>
            </w:r>
          </w:p>
        </w:tc>
        <w:tc>
          <w:tcPr>
            <w:tcW w:w="1134" w:type="dxa"/>
            <w:vAlign w:val="center"/>
          </w:tcPr>
          <w:p w14:paraId="6708C3FF" w14:textId="7393D83B" w:rsidR="0081656D" w:rsidRPr="006E2B66" w:rsidRDefault="0081656D" w:rsidP="0081656D">
            <w:pPr>
              <w:spacing w:line="240" w:lineRule="auto"/>
              <w:jc w:val="center"/>
              <w:rPr>
                <w:rFonts w:cs="Times New Roman"/>
                <w:szCs w:val="24"/>
              </w:rPr>
            </w:pPr>
            <w:r w:rsidRPr="003C08CC">
              <w:t>40</w:t>
            </w:r>
          </w:p>
        </w:tc>
        <w:tc>
          <w:tcPr>
            <w:tcW w:w="1294" w:type="dxa"/>
            <w:tcBorders>
              <w:right w:val="single" w:sz="8" w:space="0" w:color="auto"/>
            </w:tcBorders>
            <w:vAlign w:val="center"/>
          </w:tcPr>
          <w:p w14:paraId="56540BAA" w14:textId="09DB4C7E" w:rsidR="0081656D" w:rsidRPr="006E2B66" w:rsidRDefault="0081656D" w:rsidP="0081656D">
            <w:pPr>
              <w:spacing w:line="240" w:lineRule="auto"/>
              <w:jc w:val="center"/>
              <w:rPr>
                <w:rFonts w:cs="Times New Roman"/>
                <w:szCs w:val="24"/>
              </w:rPr>
            </w:pPr>
            <w:r w:rsidRPr="003C08CC">
              <w:t>15.94</w:t>
            </w:r>
          </w:p>
        </w:tc>
      </w:tr>
      <w:tr w:rsidR="005340B1" w:rsidRPr="006E2B66" w14:paraId="3F2E3C29" w14:textId="71506686" w:rsidTr="005340B1">
        <w:trPr>
          <w:trHeight w:val="280"/>
          <w:jc w:val="center"/>
        </w:trPr>
        <w:tc>
          <w:tcPr>
            <w:tcW w:w="2416" w:type="dxa"/>
            <w:tcBorders>
              <w:left w:val="single" w:sz="8" w:space="0" w:color="auto"/>
            </w:tcBorders>
            <w:noWrap/>
            <w:vAlign w:val="center"/>
            <w:hideMark/>
          </w:tcPr>
          <w:p w14:paraId="534B1A42" w14:textId="77777777" w:rsidR="0081656D" w:rsidRPr="006E2B66" w:rsidRDefault="0081656D" w:rsidP="0081656D">
            <w:pPr>
              <w:spacing w:line="240" w:lineRule="auto"/>
              <w:jc w:val="center"/>
              <w:rPr>
                <w:rFonts w:cs="Times New Roman"/>
                <w:szCs w:val="24"/>
              </w:rPr>
            </w:pPr>
            <w:r w:rsidRPr="006E2B66">
              <w:rPr>
                <w:rFonts w:cs="Times New Roman"/>
                <w:szCs w:val="24"/>
              </w:rPr>
              <w:t>important</w:t>
            </w:r>
          </w:p>
        </w:tc>
        <w:tc>
          <w:tcPr>
            <w:tcW w:w="1118" w:type="dxa"/>
            <w:noWrap/>
            <w:vAlign w:val="center"/>
            <w:hideMark/>
          </w:tcPr>
          <w:p w14:paraId="033B4A6B" w14:textId="77777777" w:rsidR="0081656D" w:rsidRPr="006E2B66" w:rsidRDefault="0081656D" w:rsidP="0081656D">
            <w:pPr>
              <w:spacing w:line="240" w:lineRule="auto"/>
              <w:jc w:val="center"/>
              <w:rPr>
                <w:rFonts w:cs="Times New Roman"/>
                <w:szCs w:val="24"/>
              </w:rPr>
            </w:pPr>
            <w:r w:rsidRPr="006E2B66">
              <w:rPr>
                <w:rFonts w:cs="Times New Roman"/>
                <w:szCs w:val="24"/>
              </w:rPr>
              <w:t>19</w:t>
            </w:r>
          </w:p>
        </w:tc>
        <w:tc>
          <w:tcPr>
            <w:tcW w:w="992" w:type="dxa"/>
            <w:tcBorders>
              <w:right w:val="single" w:sz="8" w:space="0" w:color="auto"/>
            </w:tcBorders>
            <w:noWrap/>
            <w:vAlign w:val="center"/>
            <w:hideMark/>
          </w:tcPr>
          <w:p w14:paraId="14A2A8B1" w14:textId="77777777" w:rsidR="0081656D" w:rsidRPr="006E2B66" w:rsidRDefault="0081656D" w:rsidP="0081656D">
            <w:pPr>
              <w:spacing w:line="240" w:lineRule="auto"/>
              <w:jc w:val="center"/>
              <w:rPr>
                <w:rFonts w:cs="Times New Roman"/>
                <w:szCs w:val="24"/>
              </w:rPr>
            </w:pPr>
            <w:r w:rsidRPr="006E2B66">
              <w:rPr>
                <w:rFonts w:cs="Times New Roman"/>
                <w:szCs w:val="24"/>
              </w:rPr>
              <w:t>15.57</w:t>
            </w:r>
          </w:p>
        </w:tc>
        <w:tc>
          <w:tcPr>
            <w:tcW w:w="2127" w:type="dxa"/>
            <w:tcBorders>
              <w:left w:val="single" w:sz="8" w:space="0" w:color="auto"/>
            </w:tcBorders>
            <w:vAlign w:val="center"/>
          </w:tcPr>
          <w:p w14:paraId="347A26DB" w14:textId="3D123765" w:rsidR="0081656D" w:rsidRPr="006E2B66" w:rsidRDefault="0081656D" w:rsidP="0081656D">
            <w:pPr>
              <w:spacing w:line="240" w:lineRule="auto"/>
              <w:jc w:val="center"/>
              <w:rPr>
                <w:rFonts w:cs="Times New Roman"/>
                <w:szCs w:val="24"/>
              </w:rPr>
            </w:pPr>
            <w:r w:rsidRPr="003C08CC">
              <w:t>agree</w:t>
            </w:r>
          </w:p>
        </w:tc>
        <w:tc>
          <w:tcPr>
            <w:tcW w:w="1134" w:type="dxa"/>
            <w:vAlign w:val="center"/>
          </w:tcPr>
          <w:p w14:paraId="4D3162EB" w14:textId="7EE3EB50" w:rsidR="0081656D" w:rsidRPr="006E2B66" w:rsidRDefault="0081656D" w:rsidP="0081656D">
            <w:pPr>
              <w:spacing w:line="240" w:lineRule="auto"/>
              <w:jc w:val="center"/>
              <w:rPr>
                <w:rFonts w:cs="Times New Roman"/>
                <w:szCs w:val="24"/>
              </w:rPr>
            </w:pPr>
            <w:r w:rsidRPr="003C08CC">
              <w:t>17</w:t>
            </w:r>
          </w:p>
        </w:tc>
        <w:tc>
          <w:tcPr>
            <w:tcW w:w="1294" w:type="dxa"/>
            <w:tcBorders>
              <w:right w:val="single" w:sz="8" w:space="0" w:color="auto"/>
            </w:tcBorders>
            <w:vAlign w:val="center"/>
          </w:tcPr>
          <w:p w14:paraId="7AACB685" w14:textId="08C76329" w:rsidR="0081656D" w:rsidRPr="006E2B66" w:rsidRDefault="0081656D" w:rsidP="0081656D">
            <w:pPr>
              <w:spacing w:line="240" w:lineRule="auto"/>
              <w:jc w:val="center"/>
              <w:rPr>
                <w:rFonts w:cs="Times New Roman"/>
                <w:szCs w:val="24"/>
              </w:rPr>
            </w:pPr>
            <w:r w:rsidRPr="003C08CC">
              <w:t>6.77</w:t>
            </w:r>
          </w:p>
        </w:tc>
      </w:tr>
      <w:tr w:rsidR="005340B1" w:rsidRPr="006E2B66" w14:paraId="1957089C" w14:textId="4EE314C3" w:rsidTr="005340B1">
        <w:trPr>
          <w:trHeight w:val="280"/>
          <w:jc w:val="center"/>
        </w:trPr>
        <w:tc>
          <w:tcPr>
            <w:tcW w:w="2416" w:type="dxa"/>
            <w:tcBorders>
              <w:left w:val="single" w:sz="8" w:space="0" w:color="auto"/>
            </w:tcBorders>
            <w:noWrap/>
            <w:vAlign w:val="center"/>
            <w:hideMark/>
          </w:tcPr>
          <w:p w14:paraId="6BC6C1AA" w14:textId="77777777" w:rsidR="0081656D" w:rsidRPr="006E2B66" w:rsidRDefault="0081656D" w:rsidP="0081656D">
            <w:pPr>
              <w:spacing w:line="240" w:lineRule="auto"/>
              <w:jc w:val="center"/>
              <w:rPr>
                <w:rFonts w:cs="Times New Roman"/>
                <w:szCs w:val="24"/>
              </w:rPr>
            </w:pPr>
            <w:r w:rsidRPr="006E2B66">
              <w:rPr>
                <w:rFonts w:cs="Times New Roman"/>
                <w:szCs w:val="24"/>
              </w:rPr>
              <w:t>desirable</w:t>
            </w:r>
          </w:p>
        </w:tc>
        <w:tc>
          <w:tcPr>
            <w:tcW w:w="1118" w:type="dxa"/>
            <w:noWrap/>
            <w:vAlign w:val="center"/>
            <w:hideMark/>
          </w:tcPr>
          <w:p w14:paraId="43008F9E" w14:textId="77777777" w:rsidR="0081656D" w:rsidRPr="006E2B66" w:rsidRDefault="0081656D" w:rsidP="0081656D">
            <w:pPr>
              <w:spacing w:line="240" w:lineRule="auto"/>
              <w:jc w:val="center"/>
              <w:rPr>
                <w:rFonts w:cs="Times New Roman"/>
                <w:szCs w:val="24"/>
              </w:rPr>
            </w:pPr>
            <w:r w:rsidRPr="006E2B66">
              <w:rPr>
                <w:rFonts w:cs="Times New Roman"/>
                <w:szCs w:val="24"/>
              </w:rPr>
              <w:t>4</w:t>
            </w:r>
          </w:p>
        </w:tc>
        <w:tc>
          <w:tcPr>
            <w:tcW w:w="992" w:type="dxa"/>
            <w:tcBorders>
              <w:right w:val="single" w:sz="8" w:space="0" w:color="auto"/>
            </w:tcBorders>
            <w:noWrap/>
            <w:vAlign w:val="center"/>
            <w:hideMark/>
          </w:tcPr>
          <w:p w14:paraId="079279CB" w14:textId="77777777" w:rsidR="0081656D" w:rsidRPr="006E2B66" w:rsidRDefault="0081656D" w:rsidP="0081656D">
            <w:pPr>
              <w:spacing w:line="240" w:lineRule="auto"/>
              <w:jc w:val="center"/>
              <w:rPr>
                <w:rFonts w:cs="Times New Roman"/>
                <w:szCs w:val="24"/>
              </w:rPr>
            </w:pPr>
            <w:r w:rsidRPr="006E2B66">
              <w:rPr>
                <w:rFonts w:cs="Times New Roman"/>
                <w:szCs w:val="24"/>
              </w:rPr>
              <w:t>3.28</w:t>
            </w:r>
          </w:p>
        </w:tc>
        <w:tc>
          <w:tcPr>
            <w:tcW w:w="2127" w:type="dxa"/>
            <w:tcBorders>
              <w:left w:val="single" w:sz="8" w:space="0" w:color="auto"/>
            </w:tcBorders>
            <w:vAlign w:val="center"/>
          </w:tcPr>
          <w:p w14:paraId="78A04DD6" w14:textId="6433E28D" w:rsidR="0081656D" w:rsidRPr="006E2B66" w:rsidRDefault="0081656D" w:rsidP="0081656D">
            <w:pPr>
              <w:spacing w:line="240" w:lineRule="auto"/>
              <w:jc w:val="center"/>
              <w:rPr>
                <w:rFonts w:cs="Times New Roman"/>
                <w:szCs w:val="24"/>
              </w:rPr>
            </w:pPr>
            <w:proofErr w:type="gramStart"/>
            <w:r w:rsidRPr="003C08CC">
              <w:t>unfortunately</w:t>
            </w:r>
            <w:proofErr w:type="gramEnd"/>
          </w:p>
        </w:tc>
        <w:tc>
          <w:tcPr>
            <w:tcW w:w="1134" w:type="dxa"/>
            <w:vAlign w:val="center"/>
          </w:tcPr>
          <w:p w14:paraId="38D6F225" w14:textId="35872014" w:rsidR="0081656D" w:rsidRPr="006E2B66" w:rsidRDefault="0081656D" w:rsidP="0081656D">
            <w:pPr>
              <w:spacing w:line="240" w:lineRule="auto"/>
              <w:jc w:val="center"/>
              <w:rPr>
                <w:rFonts w:cs="Times New Roman"/>
                <w:szCs w:val="24"/>
              </w:rPr>
            </w:pPr>
            <w:r w:rsidRPr="003C08CC">
              <w:t>10</w:t>
            </w:r>
          </w:p>
        </w:tc>
        <w:tc>
          <w:tcPr>
            <w:tcW w:w="1294" w:type="dxa"/>
            <w:tcBorders>
              <w:right w:val="single" w:sz="8" w:space="0" w:color="auto"/>
            </w:tcBorders>
            <w:vAlign w:val="center"/>
          </w:tcPr>
          <w:p w14:paraId="29144265" w14:textId="1BE6657A" w:rsidR="0081656D" w:rsidRPr="006E2B66" w:rsidRDefault="0081656D" w:rsidP="0081656D">
            <w:pPr>
              <w:spacing w:line="240" w:lineRule="auto"/>
              <w:jc w:val="center"/>
              <w:rPr>
                <w:rFonts w:cs="Times New Roman"/>
                <w:szCs w:val="24"/>
              </w:rPr>
            </w:pPr>
            <w:r w:rsidRPr="003C08CC">
              <w:t>3.98</w:t>
            </w:r>
          </w:p>
        </w:tc>
      </w:tr>
      <w:tr w:rsidR="005340B1" w:rsidRPr="006E2B66" w14:paraId="51CC5A1D" w14:textId="0943E513" w:rsidTr="005340B1">
        <w:trPr>
          <w:trHeight w:val="280"/>
          <w:jc w:val="center"/>
        </w:trPr>
        <w:tc>
          <w:tcPr>
            <w:tcW w:w="2416" w:type="dxa"/>
            <w:tcBorders>
              <w:left w:val="single" w:sz="8" w:space="0" w:color="auto"/>
            </w:tcBorders>
            <w:noWrap/>
            <w:vAlign w:val="center"/>
            <w:hideMark/>
          </w:tcPr>
          <w:p w14:paraId="3AF2146D" w14:textId="77777777" w:rsidR="0081656D" w:rsidRPr="006E2B66" w:rsidRDefault="0081656D" w:rsidP="0081656D">
            <w:pPr>
              <w:spacing w:line="240" w:lineRule="auto"/>
              <w:jc w:val="center"/>
              <w:rPr>
                <w:rFonts w:cs="Times New Roman"/>
                <w:szCs w:val="24"/>
              </w:rPr>
            </w:pPr>
            <w:r w:rsidRPr="006E2B66">
              <w:rPr>
                <w:rFonts w:cs="Times New Roman"/>
                <w:szCs w:val="24"/>
              </w:rPr>
              <w:t>preferred</w:t>
            </w:r>
          </w:p>
        </w:tc>
        <w:tc>
          <w:tcPr>
            <w:tcW w:w="1118" w:type="dxa"/>
            <w:noWrap/>
            <w:vAlign w:val="center"/>
            <w:hideMark/>
          </w:tcPr>
          <w:p w14:paraId="74066592" w14:textId="77777777" w:rsidR="0081656D" w:rsidRPr="006E2B66" w:rsidRDefault="0081656D" w:rsidP="0081656D">
            <w:pPr>
              <w:spacing w:line="240" w:lineRule="auto"/>
              <w:jc w:val="center"/>
              <w:rPr>
                <w:rFonts w:cs="Times New Roman"/>
                <w:szCs w:val="24"/>
              </w:rPr>
            </w:pPr>
            <w:r w:rsidRPr="006E2B66">
              <w:rPr>
                <w:rFonts w:cs="Times New Roman"/>
                <w:szCs w:val="24"/>
              </w:rPr>
              <w:t>4</w:t>
            </w:r>
          </w:p>
        </w:tc>
        <w:tc>
          <w:tcPr>
            <w:tcW w:w="992" w:type="dxa"/>
            <w:tcBorders>
              <w:right w:val="single" w:sz="8" w:space="0" w:color="auto"/>
            </w:tcBorders>
            <w:noWrap/>
            <w:vAlign w:val="center"/>
            <w:hideMark/>
          </w:tcPr>
          <w:p w14:paraId="34739949" w14:textId="77777777" w:rsidR="0081656D" w:rsidRPr="006E2B66" w:rsidRDefault="0081656D" w:rsidP="0081656D">
            <w:pPr>
              <w:spacing w:line="240" w:lineRule="auto"/>
              <w:jc w:val="center"/>
              <w:rPr>
                <w:rFonts w:cs="Times New Roman"/>
                <w:szCs w:val="24"/>
              </w:rPr>
            </w:pPr>
            <w:r w:rsidRPr="006E2B66">
              <w:rPr>
                <w:rFonts w:cs="Times New Roman"/>
                <w:szCs w:val="24"/>
              </w:rPr>
              <w:t>3.28</w:t>
            </w:r>
          </w:p>
        </w:tc>
        <w:tc>
          <w:tcPr>
            <w:tcW w:w="2127" w:type="dxa"/>
            <w:tcBorders>
              <w:left w:val="single" w:sz="8" w:space="0" w:color="auto"/>
            </w:tcBorders>
            <w:vAlign w:val="center"/>
          </w:tcPr>
          <w:p w14:paraId="0CB7CF37" w14:textId="70CFB45C" w:rsidR="0081656D" w:rsidRPr="006E2B66" w:rsidRDefault="0081656D" w:rsidP="0081656D">
            <w:pPr>
              <w:spacing w:line="240" w:lineRule="auto"/>
              <w:jc w:val="center"/>
              <w:rPr>
                <w:rFonts w:cs="Times New Roman"/>
                <w:szCs w:val="24"/>
              </w:rPr>
            </w:pPr>
            <w:r w:rsidRPr="003C08CC">
              <w:t>prefer</w:t>
            </w:r>
            <w:r>
              <w:t>red</w:t>
            </w:r>
          </w:p>
        </w:tc>
        <w:tc>
          <w:tcPr>
            <w:tcW w:w="1134" w:type="dxa"/>
            <w:vAlign w:val="center"/>
          </w:tcPr>
          <w:p w14:paraId="02952522" w14:textId="6B4732B8" w:rsidR="0081656D" w:rsidRPr="006E2B66" w:rsidRDefault="0081656D" w:rsidP="0081656D">
            <w:pPr>
              <w:spacing w:line="240" w:lineRule="auto"/>
              <w:jc w:val="center"/>
              <w:rPr>
                <w:rFonts w:cs="Times New Roman"/>
                <w:szCs w:val="24"/>
              </w:rPr>
            </w:pPr>
            <w:r w:rsidRPr="003C08CC">
              <w:t>9</w:t>
            </w:r>
          </w:p>
        </w:tc>
        <w:tc>
          <w:tcPr>
            <w:tcW w:w="1294" w:type="dxa"/>
            <w:tcBorders>
              <w:right w:val="single" w:sz="8" w:space="0" w:color="auto"/>
            </w:tcBorders>
            <w:vAlign w:val="center"/>
          </w:tcPr>
          <w:p w14:paraId="2EBE4D03" w14:textId="25719C14" w:rsidR="0081656D" w:rsidRPr="006E2B66" w:rsidRDefault="0081656D" w:rsidP="0081656D">
            <w:pPr>
              <w:spacing w:line="240" w:lineRule="auto"/>
              <w:jc w:val="center"/>
              <w:rPr>
                <w:rFonts w:cs="Times New Roman"/>
                <w:szCs w:val="24"/>
              </w:rPr>
            </w:pPr>
            <w:r w:rsidRPr="003C08CC">
              <w:t>3.59</w:t>
            </w:r>
          </w:p>
        </w:tc>
      </w:tr>
      <w:tr w:rsidR="005340B1" w:rsidRPr="006E2B66" w14:paraId="0C1148FB" w14:textId="559D46C1" w:rsidTr="005340B1">
        <w:trPr>
          <w:trHeight w:val="280"/>
          <w:jc w:val="center"/>
        </w:trPr>
        <w:tc>
          <w:tcPr>
            <w:tcW w:w="2416" w:type="dxa"/>
            <w:tcBorders>
              <w:left w:val="single" w:sz="8" w:space="0" w:color="auto"/>
            </w:tcBorders>
            <w:noWrap/>
            <w:vAlign w:val="center"/>
            <w:hideMark/>
          </w:tcPr>
          <w:p w14:paraId="27A9E726" w14:textId="77777777" w:rsidR="0081656D" w:rsidRPr="006E2B66" w:rsidRDefault="0081656D" w:rsidP="0081656D">
            <w:pPr>
              <w:spacing w:line="240" w:lineRule="auto"/>
              <w:jc w:val="center"/>
              <w:rPr>
                <w:rFonts w:cs="Times New Roman"/>
                <w:szCs w:val="24"/>
              </w:rPr>
            </w:pPr>
            <w:r w:rsidRPr="006E2B66">
              <w:rPr>
                <w:rFonts w:cs="Times New Roman"/>
                <w:szCs w:val="24"/>
              </w:rPr>
              <w:t>remarkable</w:t>
            </w:r>
          </w:p>
        </w:tc>
        <w:tc>
          <w:tcPr>
            <w:tcW w:w="1118" w:type="dxa"/>
            <w:noWrap/>
            <w:vAlign w:val="center"/>
            <w:hideMark/>
          </w:tcPr>
          <w:p w14:paraId="3C1563C3" w14:textId="77777777" w:rsidR="0081656D" w:rsidRPr="006E2B66" w:rsidRDefault="0081656D" w:rsidP="0081656D">
            <w:pPr>
              <w:spacing w:line="240" w:lineRule="auto"/>
              <w:jc w:val="center"/>
              <w:rPr>
                <w:rFonts w:cs="Times New Roman"/>
                <w:szCs w:val="24"/>
              </w:rPr>
            </w:pPr>
            <w:r w:rsidRPr="006E2B66">
              <w:rPr>
                <w:rFonts w:cs="Times New Roman"/>
                <w:szCs w:val="24"/>
              </w:rPr>
              <w:t>4</w:t>
            </w:r>
          </w:p>
        </w:tc>
        <w:tc>
          <w:tcPr>
            <w:tcW w:w="992" w:type="dxa"/>
            <w:tcBorders>
              <w:right w:val="single" w:sz="8" w:space="0" w:color="auto"/>
            </w:tcBorders>
            <w:noWrap/>
            <w:vAlign w:val="center"/>
            <w:hideMark/>
          </w:tcPr>
          <w:p w14:paraId="1BA10A35" w14:textId="77777777" w:rsidR="0081656D" w:rsidRPr="006E2B66" w:rsidRDefault="0081656D" w:rsidP="0081656D">
            <w:pPr>
              <w:spacing w:line="240" w:lineRule="auto"/>
              <w:jc w:val="center"/>
              <w:rPr>
                <w:rFonts w:cs="Times New Roman"/>
                <w:szCs w:val="24"/>
              </w:rPr>
            </w:pPr>
            <w:r w:rsidRPr="006E2B66">
              <w:rPr>
                <w:rFonts w:cs="Times New Roman"/>
                <w:szCs w:val="24"/>
              </w:rPr>
              <w:t>3.28</w:t>
            </w:r>
          </w:p>
        </w:tc>
        <w:tc>
          <w:tcPr>
            <w:tcW w:w="2127" w:type="dxa"/>
            <w:tcBorders>
              <w:left w:val="single" w:sz="8" w:space="0" w:color="auto"/>
            </w:tcBorders>
            <w:vAlign w:val="center"/>
          </w:tcPr>
          <w:p w14:paraId="0DB042B7" w14:textId="127D8003" w:rsidR="0081656D" w:rsidRPr="006E2B66" w:rsidRDefault="0081656D" w:rsidP="0081656D">
            <w:pPr>
              <w:spacing w:line="240" w:lineRule="auto"/>
              <w:jc w:val="center"/>
              <w:rPr>
                <w:rFonts w:cs="Times New Roman"/>
                <w:szCs w:val="24"/>
              </w:rPr>
            </w:pPr>
            <w:r w:rsidRPr="003C08CC">
              <w:t>expected</w:t>
            </w:r>
          </w:p>
        </w:tc>
        <w:tc>
          <w:tcPr>
            <w:tcW w:w="1134" w:type="dxa"/>
            <w:vAlign w:val="center"/>
          </w:tcPr>
          <w:p w14:paraId="3DFC2FD6" w14:textId="73A4B746" w:rsidR="0081656D" w:rsidRPr="006E2B66" w:rsidRDefault="0081656D" w:rsidP="0081656D">
            <w:pPr>
              <w:spacing w:line="240" w:lineRule="auto"/>
              <w:jc w:val="center"/>
              <w:rPr>
                <w:rFonts w:cs="Times New Roman"/>
                <w:szCs w:val="24"/>
              </w:rPr>
            </w:pPr>
            <w:r w:rsidRPr="003C08CC">
              <w:t>8</w:t>
            </w:r>
          </w:p>
        </w:tc>
        <w:tc>
          <w:tcPr>
            <w:tcW w:w="1294" w:type="dxa"/>
            <w:tcBorders>
              <w:right w:val="single" w:sz="8" w:space="0" w:color="auto"/>
            </w:tcBorders>
            <w:vAlign w:val="center"/>
          </w:tcPr>
          <w:p w14:paraId="0EC3F7EA" w14:textId="1117DD83" w:rsidR="0081656D" w:rsidRPr="006E2B66" w:rsidRDefault="0081656D" w:rsidP="0081656D">
            <w:pPr>
              <w:spacing w:line="240" w:lineRule="auto"/>
              <w:jc w:val="center"/>
              <w:rPr>
                <w:rFonts w:cs="Times New Roman"/>
                <w:szCs w:val="24"/>
              </w:rPr>
            </w:pPr>
            <w:r w:rsidRPr="003C08CC">
              <w:t>3.19</w:t>
            </w:r>
          </w:p>
        </w:tc>
      </w:tr>
      <w:tr w:rsidR="005340B1" w:rsidRPr="006E2B66" w14:paraId="719D876F" w14:textId="0F0A9750" w:rsidTr="005340B1">
        <w:trPr>
          <w:trHeight w:val="280"/>
          <w:jc w:val="center"/>
        </w:trPr>
        <w:tc>
          <w:tcPr>
            <w:tcW w:w="2416" w:type="dxa"/>
            <w:tcBorders>
              <w:left w:val="single" w:sz="8" w:space="0" w:color="auto"/>
            </w:tcBorders>
            <w:noWrap/>
            <w:vAlign w:val="center"/>
            <w:hideMark/>
          </w:tcPr>
          <w:p w14:paraId="0E2981BB" w14:textId="77777777" w:rsidR="0081656D" w:rsidRPr="006E2B66" w:rsidRDefault="0081656D" w:rsidP="0081656D">
            <w:pPr>
              <w:spacing w:line="240" w:lineRule="auto"/>
              <w:jc w:val="center"/>
              <w:rPr>
                <w:rFonts w:cs="Times New Roman"/>
                <w:szCs w:val="24"/>
              </w:rPr>
            </w:pPr>
            <w:r w:rsidRPr="006E2B66">
              <w:rPr>
                <w:rFonts w:cs="Times New Roman"/>
                <w:szCs w:val="24"/>
              </w:rPr>
              <w:t>appropriate</w:t>
            </w:r>
          </w:p>
        </w:tc>
        <w:tc>
          <w:tcPr>
            <w:tcW w:w="1118" w:type="dxa"/>
            <w:noWrap/>
            <w:vAlign w:val="center"/>
            <w:hideMark/>
          </w:tcPr>
          <w:p w14:paraId="69628D6A" w14:textId="77777777" w:rsidR="0081656D" w:rsidRPr="006E2B66" w:rsidRDefault="0081656D" w:rsidP="0081656D">
            <w:pPr>
              <w:spacing w:line="240" w:lineRule="auto"/>
              <w:jc w:val="center"/>
              <w:rPr>
                <w:rFonts w:cs="Times New Roman"/>
                <w:szCs w:val="24"/>
              </w:rPr>
            </w:pPr>
            <w:r w:rsidRPr="006E2B66">
              <w:rPr>
                <w:rFonts w:cs="Times New Roman"/>
                <w:szCs w:val="24"/>
              </w:rPr>
              <w:t>3</w:t>
            </w:r>
          </w:p>
        </w:tc>
        <w:tc>
          <w:tcPr>
            <w:tcW w:w="992" w:type="dxa"/>
            <w:tcBorders>
              <w:right w:val="single" w:sz="8" w:space="0" w:color="auto"/>
            </w:tcBorders>
            <w:noWrap/>
            <w:vAlign w:val="center"/>
            <w:hideMark/>
          </w:tcPr>
          <w:p w14:paraId="04D81B57" w14:textId="77777777" w:rsidR="0081656D" w:rsidRPr="006E2B66" w:rsidRDefault="0081656D" w:rsidP="0081656D">
            <w:pPr>
              <w:spacing w:line="240" w:lineRule="auto"/>
              <w:jc w:val="center"/>
              <w:rPr>
                <w:rFonts w:cs="Times New Roman"/>
                <w:szCs w:val="24"/>
              </w:rPr>
            </w:pPr>
            <w:r w:rsidRPr="006E2B66">
              <w:rPr>
                <w:rFonts w:cs="Times New Roman"/>
                <w:szCs w:val="24"/>
              </w:rPr>
              <w:t>2.46</w:t>
            </w:r>
          </w:p>
        </w:tc>
        <w:tc>
          <w:tcPr>
            <w:tcW w:w="2127" w:type="dxa"/>
            <w:tcBorders>
              <w:left w:val="single" w:sz="8" w:space="0" w:color="auto"/>
            </w:tcBorders>
            <w:vAlign w:val="center"/>
          </w:tcPr>
          <w:p w14:paraId="245BA098" w14:textId="5B999F6A" w:rsidR="0081656D" w:rsidRPr="006E2B66" w:rsidRDefault="0081656D" w:rsidP="0081656D">
            <w:pPr>
              <w:spacing w:line="240" w:lineRule="auto"/>
              <w:jc w:val="center"/>
              <w:rPr>
                <w:rFonts w:cs="Times New Roman"/>
                <w:szCs w:val="24"/>
              </w:rPr>
            </w:pPr>
            <w:r w:rsidRPr="003C08CC">
              <w:t>hopefully</w:t>
            </w:r>
          </w:p>
        </w:tc>
        <w:tc>
          <w:tcPr>
            <w:tcW w:w="1134" w:type="dxa"/>
            <w:vAlign w:val="center"/>
          </w:tcPr>
          <w:p w14:paraId="6A2CBA76" w14:textId="2F858185" w:rsidR="0081656D" w:rsidRPr="006E2B66" w:rsidRDefault="0081656D" w:rsidP="0081656D">
            <w:pPr>
              <w:spacing w:line="240" w:lineRule="auto"/>
              <w:jc w:val="center"/>
              <w:rPr>
                <w:rFonts w:cs="Times New Roman"/>
                <w:szCs w:val="24"/>
              </w:rPr>
            </w:pPr>
            <w:r w:rsidRPr="003C08CC">
              <w:t>7</w:t>
            </w:r>
          </w:p>
        </w:tc>
        <w:tc>
          <w:tcPr>
            <w:tcW w:w="1294" w:type="dxa"/>
            <w:tcBorders>
              <w:right w:val="single" w:sz="8" w:space="0" w:color="auto"/>
            </w:tcBorders>
            <w:vAlign w:val="center"/>
          </w:tcPr>
          <w:p w14:paraId="50FA3980" w14:textId="2FC6A741" w:rsidR="0081656D" w:rsidRPr="006E2B66" w:rsidRDefault="0081656D" w:rsidP="0081656D">
            <w:pPr>
              <w:spacing w:line="240" w:lineRule="auto"/>
              <w:jc w:val="center"/>
              <w:rPr>
                <w:rFonts w:cs="Times New Roman"/>
                <w:szCs w:val="24"/>
              </w:rPr>
            </w:pPr>
            <w:r w:rsidRPr="003C08CC">
              <w:t>2.79</w:t>
            </w:r>
          </w:p>
        </w:tc>
      </w:tr>
      <w:tr w:rsidR="005340B1" w:rsidRPr="006E2B66" w14:paraId="2F7BF5F7" w14:textId="2A7CCE46" w:rsidTr="005340B1">
        <w:trPr>
          <w:trHeight w:val="280"/>
          <w:jc w:val="center"/>
        </w:trPr>
        <w:tc>
          <w:tcPr>
            <w:tcW w:w="2416" w:type="dxa"/>
            <w:tcBorders>
              <w:left w:val="single" w:sz="8" w:space="0" w:color="auto"/>
            </w:tcBorders>
            <w:noWrap/>
            <w:vAlign w:val="center"/>
            <w:hideMark/>
          </w:tcPr>
          <w:p w14:paraId="43619B52" w14:textId="77777777" w:rsidR="0081656D" w:rsidRPr="006E2B66" w:rsidRDefault="0081656D" w:rsidP="0081656D">
            <w:pPr>
              <w:spacing w:line="240" w:lineRule="auto"/>
              <w:jc w:val="center"/>
              <w:rPr>
                <w:rFonts w:cs="Times New Roman"/>
                <w:szCs w:val="24"/>
              </w:rPr>
            </w:pPr>
            <w:r w:rsidRPr="006E2B66">
              <w:rPr>
                <w:rFonts w:cs="Times New Roman"/>
                <w:szCs w:val="24"/>
              </w:rPr>
              <w:t>striking</w:t>
            </w:r>
          </w:p>
        </w:tc>
        <w:tc>
          <w:tcPr>
            <w:tcW w:w="1118" w:type="dxa"/>
            <w:noWrap/>
            <w:vAlign w:val="center"/>
            <w:hideMark/>
          </w:tcPr>
          <w:p w14:paraId="12906525" w14:textId="77777777" w:rsidR="0081656D" w:rsidRPr="006E2B66" w:rsidRDefault="0081656D" w:rsidP="0081656D">
            <w:pPr>
              <w:spacing w:line="240" w:lineRule="auto"/>
              <w:jc w:val="center"/>
              <w:rPr>
                <w:rFonts w:cs="Times New Roman"/>
                <w:szCs w:val="24"/>
              </w:rPr>
            </w:pPr>
            <w:r w:rsidRPr="006E2B66">
              <w:rPr>
                <w:rFonts w:cs="Times New Roman"/>
                <w:szCs w:val="24"/>
              </w:rPr>
              <w:t>3</w:t>
            </w:r>
          </w:p>
        </w:tc>
        <w:tc>
          <w:tcPr>
            <w:tcW w:w="992" w:type="dxa"/>
            <w:tcBorders>
              <w:right w:val="single" w:sz="8" w:space="0" w:color="auto"/>
            </w:tcBorders>
            <w:noWrap/>
            <w:vAlign w:val="center"/>
            <w:hideMark/>
          </w:tcPr>
          <w:p w14:paraId="4884F370" w14:textId="77777777" w:rsidR="0081656D" w:rsidRPr="006E2B66" w:rsidRDefault="0081656D" w:rsidP="0081656D">
            <w:pPr>
              <w:spacing w:line="240" w:lineRule="auto"/>
              <w:jc w:val="center"/>
              <w:rPr>
                <w:rFonts w:cs="Times New Roman"/>
                <w:szCs w:val="24"/>
              </w:rPr>
            </w:pPr>
            <w:r w:rsidRPr="006E2B66">
              <w:rPr>
                <w:rFonts w:cs="Times New Roman"/>
                <w:szCs w:val="24"/>
              </w:rPr>
              <w:t>2.46</w:t>
            </w:r>
          </w:p>
        </w:tc>
        <w:tc>
          <w:tcPr>
            <w:tcW w:w="2127" w:type="dxa"/>
            <w:tcBorders>
              <w:left w:val="single" w:sz="8" w:space="0" w:color="auto"/>
            </w:tcBorders>
            <w:vAlign w:val="center"/>
          </w:tcPr>
          <w:p w14:paraId="1102270E" w14:textId="730B3D94" w:rsidR="0081656D" w:rsidRPr="006E2B66" w:rsidRDefault="0081656D" w:rsidP="0081656D">
            <w:pPr>
              <w:spacing w:line="240" w:lineRule="auto"/>
              <w:jc w:val="center"/>
              <w:rPr>
                <w:rFonts w:cs="Times New Roman"/>
                <w:szCs w:val="24"/>
              </w:rPr>
            </w:pPr>
            <w:r w:rsidRPr="003C08CC">
              <w:t>importantly</w:t>
            </w:r>
          </w:p>
        </w:tc>
        <w:tc>
          <w:tcPr>
            <w:tcW w:w="1134" w:type="dxa"/>
            <w:vAlign w:val="center"/>
          </w:tcPr>
          <w:p w14:paraId="1AA0EC7A" w14:textId="11465639" w:rsidR="0081656D" w:rsidRPr="006E2B66" w:rsidRDefault="0081656D" w:rsidP="0081656D">
            <w:pPr>
              <w:spacing w:line="240" w:lineRule="auto"/>
              <w:jc w:val="center"/>
              <w:rPr>
                <w:rFonts w:cs="Times New Roman"/>
                <w:szCs w:val="24"/>
              </w:rPr>
            </w:pPr>
            <w:r w:rsidRPr="003C08CC">
              <w:t>7</w:t>
            </w:r>
          </w:p>
        </w:tc>
        <w:tc>
          <w:tcPr>
            <w:tcW w:w="1294" w:type="dxa"/>
            <w:tcBorders>
              <w:right w:val="single" w:sz="8" w:space="0" w:color="auto"/>
            </w:tcBorders>
            <w:vAlign w:val="center"/>
          </w:tcPr>
          <w:p w14:paraId="2A9CB420" w14:textId="52667B22" w:rsidR="0081656D" w:rsidRPr="006E2B66" w:rsidRDefault="0081656D" w:rsidP="0081656D">
            <w:pPr>
              <w:spacing w:line="240" w:lineRule="auto"/>
              <w:jc w:val="center"/>
              <w:rPr>
                <w:rFonts w:cs="Times New Roman"/>
                <w:szCs w:val="24"/>
              </w:rPr>
            </w:pPr>
            <w:r w:rsidRPr="003C08CC">
              <w:t>2.79</w:t>
            </w:r>
          </w:p>
        </w:tc>
      </w:tr>
      <w:tr w:rsidR="005340B1" w:rsidRPr="006E2B66" w14:paraId="281EEE51" w14:textId="58B7051E" w:rsidTr="005340B1">
        <w:trPr>
          <w:trHeight w:val="280"/>
          <w:jc w:val="center"/>
        </w:trPr>
        <w:tc>
          <w:tcPr>
            <w:tcW w:w="2416" w:type="dxa"/>
            <w:tcBorders>
              <w:left w:val="single" w:sz="8" w:space="0" w:color="auto"/>
            </w:tcBorders>
            <w:noWrap/>
            <w:vAlign w:val="center"/>
            <w:hideMark/>
          </w:tcPr>
          <w:p w14:paraId="4197DC3F" w14:textId="77777777" w:rsidR="0081656D" w:rsidRPr="006E2B66" w:rsidRDefault="0081656D" w:rsidP="0081656D">
            <w:pPr>
              <w:spacing w:line="240" w:lineRule="auto"/>
              <w:jc w:val="center"/>
              <w:rPr>
                <w:rFonts w:cs="Times New Roman"/>
                <w:szCs w:val="24"/>
              </w:rPr>
            </w:pPr>
            <w:r w:rsidRPr="006E2B66">
              <w:rPr>
                <w:rFonts w:cs="Times New Roman"/>
                <w:szCs w:val="24"/>
              </w:rPr>
              <w:t>agree</w:t>
            </w:r>
          </w:p>
        </w:tc>
        <w:tc>
          <w:tcPr>
            <w:tcW w:w="1118" w:type="dxa"/>
            <w:noWrap/>
            <w:vAlign w:val="center"/>
            <w:hideMark/>
          </w:tcPr>
          <w:p w14:paraId="79E93CB7" w14:textId="77777777" w:rsidR="0081656D" w:rsidRPr="006E2B66" w:rsidRDefault="0081656D" w:rsidP="0081656D">
            <w:pPr>
              <w:spacing w:line="240" w:lineRule="auto"/>
              <w:jc w:val="center"/>
              <w:rPr>
                <w:rFonts w:cs="Times New Roman"/>
                <w:szCs w:val="24"/>
              </w:rPr>
            </w:pPr>
            <w:r w:rsidRPr="006E2B66">
              <w:rPr>
                <w:rFonts w:cs="Times New Roman"/>
                <w:szCs w:val="24"/>
              </w:rPr>
              <w:t>2</w:t>
            </w:r>
          </w:p>
        </w:tc>
        <w:tc>
          <w:tcPr>
            <w:tcW w:w="992" w:type="dxa"/>
            <w:tcBorders>
              <w:right w:val="single" w:sz="8" w:space="0" w:color="auto"/>
            </w:tcBorders>
            <w:noWrap/>
            <w:vAlign w:val="center"/>
            <w:hideMark/>
          </w:tcPr>
          <w:p w14:paraId="03CB44E6" w14:textId="77777777" w:rsidR="0081656D" w:rsidRPr="006E2B66" w:rsidRDefault="0081656D" w:rsidP="0081656D">
            <w:pPr>
              <w:spacing w:line="240" w:lineRule="auto"/>
              <w:jc w:val="center"/>
              <w:rPr>
                <w:rFonts w:cs="Times New Roman"/>
                <w:szCs w:val="24"/>
              </w:rPr>
            </w:pPr>
            <w:r w:rsidRPr="006E2B66">
              <w:rPr>
                <w:rFonts w:cs="Times New Roman"/>
                <w:szCs w:val="24"/>
              </w:rPr>
              <w:t>1.64</w:t>
            </w:r>
          </w:p>
        </w:tc>
        <w:tc>
          <w:tcPr>
            <w:tcW w:w="2127" w:type="dxa"/>
            <w:tcBorders>
              <w:left w:val="single" w:sz="8" w:space="0" w:color="auto"/>
            </w:tcBorders>
            <w:vAlign w:val="center"/>
          </w:tcPr>
          <w:p w14:paraId="004C3368" w14:textId="408EAA8F" w:rsidR="0081656D" w:rsidRPr="006E2B66" w:rsidRDefault="0081656D" w:rsidP="0081656D">
            <w:pPr>
              <w:spacing w:line="240" w:lineRule="auto"/>
              <w:jc w:val="center"/>
              <w:rPr>
                <w:rFonts w:cs="Times New Roman"/>
                <w:szCs w:val="24"/>
              </w:rPr>
            </w:pPr>
            <w:r w:rsidRPr="003C08CC">
              <w:t>admittedly</w:t>
            </w:r>
          </w:p>
        </w:tc>
        <w:tc>
          <w:tcPr>
            <w:tcW w:w="1134" w:type="dxa"/>
            <w:vAlign w:val="center"/>
          </w:tcPr>
          <w:p w14:paraId="065CD8A7" w14:textId="3C31F64F" w:rsidR="0081656D" w:rsidRPr="006E2B66" w:rsidRDefault="0081656D" w:rsidP="0081656D">
            <w:pPr>
              <w:spacing w:line="240" w:lineRule="auto"/>
              <w:jc w:val="center"/>
              <w:rPr>
                <w:rFonts w:cs="Times New Roman"/>
                <w:szCs w:val="24"/>
              </w:rPr>
            </w:pPr>
            <w:r w:rsidRPr="003C08CC">
              <w:t>5</w:t>
            </w:r>
          </w:p>
        </w:tc>
        <w:tc>
          <w:tcPr>
            <w:tcW w:w="1294" w:type="dxa"/>
            <w:tcBorders>
              <w:right w:val="single" w:sz="8" w:space="0" w:color="auto"/>
            </w:tcBorders>
            <w:vAlign w:val="center"/>
          </w:tcPr>
          <w:p w14:paraId="32F0372B" w14:textId="63C2FDAD" w:rsidR="0081656D" w:rsidRPr="006E2B66" w:rsidRDefault="0081656D" w:rsidP="0081656D">
            <w:pPr>
              <w:spacing w:line="240" w:lineRule="auto"/>
              <w:jc w:val="center"/>
              <w:rPr>
                <w:rFonts w:cs="Times New Roman"/>
                <w:szCs w:val="24"/>
              </w:rPr>
            </w:pPr>
            <w:r w:rsidRPr="003C08CC">
              <w:t>1.99</w:t>
            </w:r>
          </w:p>
        </w:tc>
      </w:tr>
      <w:tr w:rsidR="005340B1" w:rsidRPr="006E2B66" w14:paraId="3A703B81" w14:textId="44812CD2" w:rsidTr="005340B1">
        <w:trPr>
          <w:trHeight w:val="280"/>
          <w:jc w:val="center"/>
        </w:trPr>
        <w:tc>
          <w:tcPr>
            <w:tcW w:w="2416" w:type="dxa"/>
            <w:tcBorders>
              <w:left w:val="single" w:sz="8" w:space="0" w:color="auto"/>
            </w:tcBorders>
            <w:noWrap/>
            <w:vAlign w:val="center"/>
            <w:hideMark/>
          </w:tcPr>
          <w:p w14:paraId="45A96D32" w14:textId="77777777" w:rsidR="0081656D" w:rsidRPr="006E2B66" w:rsidRDefault="0081656D" w:rsidP="0081656D">
            <w:pPr>
              <w:spacing w:line="240" w:lineRule="auto"/>
              <w:jc w:val="center"/>
              <w:rPr>
                <w:rFonts w:cs="Times New Roman"/>
                <w:szCs w:val="24"/>
              </w:rPr>
            </w:pPr>
            <w:r w:rsidRPr="006E2B66">
              <w:rPr>
                <w:rFonts w:cs="Times New Roman"/>
                <w:szCs w:val="24"/>
              </w:rPr>
              <w:t>dramatically</w:t>
            </w:r>
          </w:p>
        </w:tc>
        <w:tc>
          <w:tcPr>
            <w:tcW w:w="1118" w:type="dxa"/>
            <w:noWrap/>
            <w:vAlign w:val="center"/>
            <w:hideMark/>
          </w:tcPr>
          <w:p w14:paraId="0FCEF3DB" w14:textId="77777777" w:rsidR="0081656D" w:rsidRPr="006E2B66" w:rsidRDefault="0081656D" w:rsidP="0081656D">
            <w:pPr>
              <w:spacing w:line="240" w:lineRule="auto"/>
              <w:jc w:val="center"/>
              <w:rPr>
                <w:rFonts w:cs="Times New Roman"/>
                <w:szCs w:val="24"/>
              </w:rPr>
            </w:pPr>
            <w:r w:rsidRPr="006E2B66">
              <w:rPr>
                <w:rFonts w:cs="Times New Roman"/>
                <w:szCs w:val="24"/>
              </w:rPr>
              <w:t>2</w:t>
            </w:r>
          </w:p>
        </w:tc>
        <w:tc>
          <w:tcPr>
            <w:tcW w:w="992" w:type="dxa"/>
            <w:tcBorders>
              <w:right w:val="single" w:sz="8" w:space="0" w:color="auto"/>
            </w:tcBorders>
            <w:noWrap/>
            <w:vAlign w:val="center"/>
            <w:hideMark/>
          </w:tcPr>
          <w:p w14:paraId="116DC020" w14:textId="77777777" w:rsidR="0081656D" w:rsidRPr="006E2B66" w:rsidRDefault="0081656D" w:rsidP="0081656D">
            <w:pPr>
              <w:spacing w:line="240" w:lineRule="auto"/>
              <w:jc w:val="center"/>
              <w:rPr>
                <w:rFonts w:cs="Times New Roman"/>
                <w:szCs w:val="24"/>
              </w:rPr>
            </w:pPr>
            <w:r w:rsidRPr="006E2B66">
              <w:rPr>
                <w:rFonts w:cs="Times New Roman"/>
                <w:szCs w:val="24"/>
              </w:rPr>
              <w:t>1.64</w:t>
            </w:r>
          </w:p>
        </w:tc>
        <w:tc>
          <w:tcPr>
            <w:tcW w:w="2127" w:type="dxa"/>
            <w:tcBorders>
              <w:left w:val="single" w:sz="8" w:space="0" w:color="auto"/>
            </w:tcBorders>
            <w:vAlign w:val="center"/>
          </w:tcPr>
          <w:p w14:paraId="2AA150CA" w14:textId="4A8AD2E7" w:rsidR="0081656D" w:rsidRPr="006E2B66" w:rsidRDefault="0081656D" w:rsidP="0081656D">
            <w:pPr>
              <w:spacing w:line="240" w:lineRule="auto"/>
              <w:jc w:val="center"/>
              <w:rPr>
                <w:rFonts w:cs="Times New Roman"/>
                <w:szCs w:val="24"/>
              </w:rPr>
            </w:pPr>
            <w:r w:rsidRPr="003C08CC">
              <w:t>essential</w:t>
            </w:r>
          </w:p>
        </w:tc>
        <w:tc>
          <w:tcPr>
            <w:tcW w:w="1134" w:type="dxa"/>
            <w:vAlign w:val="center"/>
          </w:tcPr>
          <w:p w14:paraId="09A5251C" w14:textId="4AC9C7D3" w:rsidR="0081656D" w:rsidRPr="006E2B66" w:rsidRDefault="0081656D" w:rsidP="0081656D">
            <w:pPr>
              <w:spacing w:line="240" w:lineRule="auto"/>
              <w:jc w:val="center"/>
              <w:rPr>
                <w:rFonts w:cs="Times New Roman"/>
                <w:szCs w:val="24"/>
              </w:rPr>
            </w:pPr>
            <w:r w:rsidRPr="003C08CC">
              <w:t>5</w:t>
            </w:r>
          </w:p>
        </w:tc>
        <w:tc>
          <w:tcPr>
            <w:tcW w:w="1294" w:type="dxa"/>
            <w:tcBorders>
              <w:right w:val="single" w:sz="8" w:space="0" w:color="auto"/>
            </w:tcBorders>
            <w:vAlign w:val="center"/>
          </w:tcPr>
          <w:p w14:paraId="1F8D60D7" w14:textId="3A03D6AC" w:rsidR="0081656D" w:rsidRPr="006E2B66" w:rsidRDefault="0081656D" w:rsidP="0081656D">
            <w:pPr>
              <w:spacing w:line="240" w:lineRule="auto"/>
              <w:jc w:val="center"/>
              <w:rPr>
                <w:rFonts w:cs="Times New Roman"/>
                <w:szCs w:val="24"/>
              </w:rPr>
            </w:pPr>
            <w:r w:rsidRPr="003C08CC">
              <w:t>1.99</w:t>
            </w:r>
          </w:p>
        </w:tc>
      </w:tr>
      <w:tr w:rsidR="005340B1" w:rsidRPr="006E2B66" w14:paraId="2175C729" w14:textId="0DC8DE64" w:rsidTr="005340B1">
        <w:trPr>
          <w:trHeight w:val="280"/>
          <w:jc w:val="center"/>
        </w:trPr>
        <w:tc>
          <w:tcPr>
            <w:tcW w:w="2416" w:type="dxa"/>
            <w:tcBorders>
              <w:left w:val="single" w:sz="8" w:space="0" w:color="auto"/>
            </w:tcBorders>
            <w:noWrap/>
            <w:vAlign w:val="center"/>
            <w:hideMark/>
          </w:tcPr>
          <w:p w14:paraId="7EA7A052" w14:textId="77777777" w:rsidR="0081656D" w:rsidRPr="006E2B66" w:rsidRDefault="0081656D" w:rsidP="0081656D">
            <w:pPr>
              <w:spacing w:line="240" w:lineRule="auto"/>
              <w:jc w:val="center"/>
              <w:rPr>
                <w:rFonts w:cs="Times New Roman"/>
                <w:szCs w:val="24"/>
              </w:rPr>
            </w:pPr>
            <w:r w:rsidRPr="006E2B66">
              <w:rPr>
                <w:rFonts w:cs="Times New Roman"/>
                <w:szCs w:val="24"/>
              </w:rPr>
              <w:t>expected</w:t>
            </w:r>
          </w:p>
        </w:tc>
        <w:tc>
          <w:tcPr>
            <w:tcW w:w="1118" w:type="dxa"/>
            <w:noWrap/>
            <w:vAlign w:val="center"/>
            <w:hideMark/>
          </w:tcPr>
          <w:p w14:paraId="7FBE6F88" w14:textId="77777777" w:rsidR="0081656D" w:rsidRPr="006E2B66" w:rsidRDefault="0081656D" w:rsidP="0081656D">
            <w:pPr>
              <w:spacing w:line="240" w:lineRule="auto"/>
              <w:jc w:val="center"/>
              <w:rPr>
                <w:rFonts w:cs="Times New Roman"/>
                <w:szCs w:val="24"/>
              </w:rPr>
            </w:pPr>
            <w:r w:rsidRPr="006E2B66">
              <w:rPr>
                <w:rFonts w:cs="Times New Roman"/>
                <w:szCs w:val="24"/>
              </w:rPr>
              <w:t>2</w:t>
            </w:r>
          </w:p>
        </w:tc>
        <w:tc>
          <w:tcPr>
            <w:tcW w:w="992" w:type="dxa"/>
            <w:tcBorders>
              <w:right w:val="single" w:sz="8" w:space="0" w:color="auto"/>
            </w:tcBorders>
            <w:noWrap/>
            <w:vAlign w:val="center"/>
            <w:hideMark/>
          </w:tcPr>
          <w:p w14:paraId="47C9BD73" w14:textId="77777777" w:rsidR="0081656D" w:rsidRPr="006E2B66" w:rsidRDefault="0081656D" w:rsidP="0081656D">
            <w:pPr>
              <w:spacing w:line="240" w:lineRule="auto"/>
              <w:jc w:val="center"/>
              <w:rPr>
                <w:rFonts w:cs="Times New Roman"/>
                <w:szCs w:val="24"/>
              </w:rPr>
            </w:pPr>
            <w:r w:rsidRPr="006E2B66">
              <w:rPr>
                <w:rFonts w:cs="Times New Roman"/>
                <w:szCs w:val="24"/>
              </w:rPr>
              <w:t>1.64</w:t>
            </w:r>
          </w:p>
        </w:tc>
        <w:tc>
          <w:tcPr>
            <w:tcW w:w="2127" w:type="dxa"/>
            <w:tcBorders>
              <w:left w:val="single" w:sz="8" w:space="0" w:color="auto"/>
            </w:tcBorders>
            <w:vAlign w:val="center"/>
          </w:tcPr>
          <w:p w14:paraId="6E086456" w14:textId="404F6957" w:rsidR="0081656D" w:rsidRPr="006E2B66" w:rsidRDefault="0081656D" w:rsidP="0081656D">
            <w:pPr>
              <w:spacing w:line="240" w:lineRule="auto"/>
              <w:jc w:val="center"/>
              <w:rPr>
                <w:rFonts w:cs="Times New Roman"/>
                <w:szCs w:val="24"/>
              </w:rPr>
            </w:pPr>
            <w:r w:rsidRPr="003C08CC">
              <w:t>interesting</w:t>
            </w:r>
          </w:p>
        </w:tc>
        <w:tc>
          <w:tcPr>
            <w:tcW w:w="1134" w:type="dxa"/>
            <w:vAlign w:val="center"/>
          </w:tcPr>
          <w:p w14:paraId="52FE386B" w14:textId="4188F4D0" w:rsidR="0081656D" w:rsidRPr="006E2B66" w:rsidRDefault="0081656D" w:rsidP="0081656D">
            <w:pPr>
              <w:spacing w:line="240" w:lineRule="auto"/>
              <w:jc w:val="center"/>
              <w:rPr>
                <w:rFonts w:cs="Times New Roman"/>
                <w:szCs w:val="24"/>
              </w:rPr>
            </w:pPr>
            <w:r w:rsidRPr="003C08CC">
              <w:t>4</w:t>
            </w:r>
          </w:p>
        </w:tc>
        <w:tc>
          <w:tcPr>
            <w:tcW w:w="1294" w:type="dxa"/>
            <w:tcBorders>
              <w:right w:val="single" w:sz="8" w:space="0" w:color="auto"/>
            </w:tcBorders>
            <w:vAlign w:val="center"/>
          </w:tcPr>
          <w:p w14:paraId="7DC74067" w14:textId="3E24B0F8" w:rsidR="0081656D" w:rsidRPr="006E2B66" w:rsidRDefault="0081656D" w:rsidP="0081656D">
            <w:pPr>
              <w:spacing w:line="240" w:lineRule="auto"/>
              <w:jc w:val="center"/>
              <w:rPr>
                <w:rFonts w:cs="Times New Roman"/>
                <w:szCs w:val="24"/>
              </w:rPr>
            </w:pPr>
            <w:r w:rsidRPr="003C08CC">
              <w:t>1.59</w:t>
            </w:r>
          </w:p>
        </w:tc>
      </w:tr>
      <w:tr w:rsidR="005340B1" w:rsidRPr="006E2B66" w14:paraId="378667E8" w14:textId="5FFE9FF5" w:rsidTr="005340B1">
        <w:trPr>
          <w:trHeight w:val="280"/>
          <w:jc w:val="center"/>
        </w:trPr>
        <w:tc>
          <w:tcPr>
            <w:tcW w:w="2416" w:type="dxa"/>
            <w:tcBorders>
              <w:left w:val="single" w:sz="8" w:space="0" w:color="auto"/>
            </w:tcBorders>
            <w:noWrap/>
            <w:vAlign w:val="center"/>
            <w:hideMark/>
          </w:tcPr>
          <w:p w14:paraId="3E663654" w14:textId="77777777" w:rsidR="0081656D" w:rsidRPr="006E2B66" w:rsidRDefault="0081656D" w:rsidP="0081656D">
            <w:pPr>
              <w:spacing w:line="240" w:lineRule="auto"/>
              <w:jc w:val="center"/>
              <w:rPr>
                <w:rFonts w:cs="Times New Roman"/>
                <w:szCs w:val="24"/>
              </w:rPr>
            </w:pPr>
            <w:r w:rsidRPr="006E2B66">
              <w:rPr>
                <w:rFonts w:cs="Times New Roman"/>
                <w:szCs w:val="24"/>
              </w:rPr>
              <w:t>unexpected</w:t>
            </w:r>
          </w:p>
        </w:tc>
        <w:tc>
          <w:tcPr>
            <w:tcW w:w="1118" w:type="dxa"/>
            <w:noWrap/>
            <w:vAlign w:val="center"/>
            <w:hideMark/>
          </w:tcPr>
          <w:p w14:paraId="723F0476" w14:textId="77777777" w:rsidR="0081656D" w:rsidRPr="006E2B66" w:rsidRDefault="0081656D" w:rsidP="0081656D">
            <w:pPr>
              <w:spacing w:line="240" w:lineRule="auto"/>
              <w:jc w:val="center"/>
              <w:rPr>
                <w:rFonts w:cs="Times New Roman"/>
                <w:szCs w:val="24"/>
              </w:rPr>
            </w:pPr>
            <w:r w:rsidRPr="006E2B66">
              <w:rPr>
                <w:rFonts w:cs="Times New Roman"/>
                <w:szCs w:val="24"/>
              </w:rPr>
              <w:t>2</w:t>
            </w:r>
          </w:p>
        </w:tc>
        <w:tc>
          <w:tcPr>
            <w:tcW w:w="992" w:type="dxa"/>
            <w:tcBorders>
              <w:right w:val="single" w:sz="8" w:space="0" w:color="auto"/>
            </w:tcBorders>
            <w:noWrap/>
            <w:vAlign w:val="center"/>
            <w:hideMark/>
          </w:tcPr>
          <w:p w14:paraId="769B1BCC" w14:textId="77777777" w:rsidR="0081656D" w:rsidRPr="006E2B66" w:rsidRDefault="0081656D" w:rsidP="0081656D">
            <w:pPr>
              <w:spacing w:line="240" w:lineRule="auto"/>
              <w:jc w:val="center"/>
              <w:rPr>
                <w:rFonts w:cs="Times New Roman"/>
                <w:szCs w:val="24"/>
              </w:rPr>
            </w:pPr>
            <w:r w:rsidRPr="006E2B66">
              <w:rPr>
                <w:rFonts w:cs="Times New Roman"/>
                <w:szCs w:val="24"/>
              </w:rPr>
              <w:t>1.64</w:t>
            </w:r>
          </w:p>
        </w:tc>
        <w:tc>
          <w:tcPr>
            <w:tcW w:w="2127" w:type="dxa"/>
            <w:tcBorders>
              <w:left w:val="single" w:sz="8" w:space="0" w:color="auto"/>
            </w:tcBorders>
            <w:vAlign w:val="center"/>
          </w:tcPr>
          <w:p w14:paraId="464B739D" w14:textId="20A5F908" w:rsidR="0081656D" w:rsidRPr="006E2B66" w:rsidRDefault="0081656D" w:rsidP="0081656D">
            <w:pPr>
              <w:spacing w:line="240" w:lineRule="auto"/>
              <w:jc w:val="center"/>
              <w:rPr>
                <w:rFonts w:cs="Times New Roman"/>
                <w:szCs w:val="24"/>
              </w:rPr>
            </w:pPr>
            <w:r w:rsidRPr="003C08CC">
              <w:t>correctly</w:t>
            </w:r>
          </w:p>
        </w:tc>
        <w:tc>
          <w:tcPr>
            <w:tcW w:w="1134" w:type="dxa"/>
            <w:vAlign w:val="center"/>
          </w:tcPr>
          <w:p w14:paraId="579F204E" w14:textId="1A4F60B4" w:rsidR="0081656D" w:rsidRPr="006E2B66" w:rsidRDefault="0081656D" w:rsidP="0081656D">
            <w:pPr>
              <w:spacing w:line="240" w:lineRule="auto"/>
              <w:jc w:val="center"/>
              <w:rPr>
                <w:rFonts w:cs="Times New Roman"/>
                <w:szCs w:val="24"/>
              </w:rPr>
            </w:pPr>
            <w:r w:rsidRPr="003C08CC">
              <w:t>3</w:t>
            </w:r>
          </w:p>
        </w:tc>
        <w:tc>
          <w:tcPr>
            <w:tcW w:w="1294" w:type="dxa"/>
            <w:tcBorders>
              <w:right w:val="single" w:sz="8" w:space="0" w:color="auto"/>
            </w:tcBorders>
            <w:vAlign w:val="center"/>
          </w:tcPr>
          <w:p w14:paraId="0EA73B1D" w14:textId="723DA717" w:rsidR="0081656D" w:rsidRPr="006E2B66" w:rsidRDefault="0081656D" w:rsidP="0081656D">
            <w:pPr>
              <w:spacing w:line="240" w:lineRule="auto"/>
              <w:jc w:val="center"/>
              <w:rPr>
                <w:rFonts w:cs="Times New Roman"/>
                <w:szCs w:val="24"/>
              </w:rPr>
            </w:pPr>
            <w:r w:rsidRPr="003C08CC">
              <w:t>1.20</w:t>
            </w:r>
          </w:p>
        </w:tc>
      </w:tr>
      <w:tr w:rsidR="005340B1" w:rsidRPr="006E2B66" w14:paraId="22C749B0" w14:textId="409374CB" w:rsidTr="005340B1">
        <w:trPr>
          <w:trHeight w:val="280"/>
          <w:jc w:val="center"/>
        </w:trPr>
        <w:tc>
          <w:tcPr>
            <w:tcW w:w="2416" w:type="dxa"/>
            <w:tcBorders>
              <w:left w:val="single" w:sz="8" w:space="0" w:color="auto"/>
            </w:tcBorders>
            <w:noWrap/>
            <w:vAlign w:val="center"/>
            <w:hideMark/>
          </w:tcPr>
          <w:p w14:paraId="3A4D006E" w14:textId="77777777" w:rsidR="0081656D" w:rsidRPr="006E2B66" w:rsidRDefault="0081656D" w:rsidP="0081656D">
            <w:pPr>
              <w:spacing w:line="240" w:lineRule="auto"/>
              <w:jc w:val="center"/>
              <w:rPr>
                <w:rFonts w:cs="Times New Roman"/>
                <w:szCs w:val="24"/>
              </w:rPr>
            </w:pPr>
            <w:r w:rsidRPr="006E2B66">
              <w:rPr>
                <w:rFonts w:cs="Times New Roman"/>
                <w:szCs w:val="24"/>
              </w:rPr>
              <w:t>correctly</w:t>
            </w:r>
          </w:p>
        </w:tc>
        <w:tc>
          <w:tcPr>
            <w:tcW w:w="1118" w:type="dxa"/>
            <w:noWrap/>
            <w:vAlign w:val="center"/>
            <w:hideMark/>
          </w:tcPr>
          <w:p w14:paraId="37164AF0" w14:textId="77777777" w:rsidR="0081656D" w:rsidRPr="006E2B66" w:rsidRDefault="0081656D" w:rsidP="0081656D">
            <w:pPr>
              <w:spacing w:line="240" w:lineRule="auto"/>
              <w:jc w:val="center"/>
              <w:rPr>
                <w:rFonts w:cs="Times New Roman"/>
                <w:szCs w:val="24"/>
              </w:rPr>
            </w:pPr>
            <w:r w:rsidRPr="006E2B66">
              <w:rPr>
                <w:rFonts w:cs="Times New Roman"/>
                <w:szCs w:val="24"/>
              </w:rPr>
              <w:t>1</w:t>
            </w:r>
          </w:p>
        </w:tc>
        <w:tc>
          <w:tcPr>
            <w:tcW w:w="992" w:type="dxa"/>
            <w:tcBorders>
              <w:right w:val="single" w:sz="8" w:space="0" w:color="auto"/>
            </w:tcBorders>
            <w:noWrap/>
            <w:vAlign w:val="center"/>
            <w:hideMark/>
          </w:tcPr>
          <w:p w14:paraId="6D459DE5" w14:textId="77777777" w:rsidR="0081656D" w:rsidRPr="006E2B66" w:rsidRDefault="0081656D" w:rsidP="0081656D">
            <w:pPr>
              <w:spacing w:line="240" w:lineRule="auto"/>
              <w:jc w:val="center"/>
              <w:rPr>
                <w:rFonts w:cs="Times New Roman"/>
                <w:szCs w:val="24"/>
              </w:rPr>
            </w:pPr>
            <w:r w:rsidRPr="006E2B66">
              <w:rPr>
                <w:rFonts w:cs="Times New Roman"/>
                <w:szCs w:val="24"/>
              </w:rPr>
              <w:t>0.82</w:t>
            </w:r>
          </w:p>
        </w:tc>
        <w:tc>
          <w:tcPr>
            <w:tcW w:w="2127" w:type="dxa"/>
            <w:tcBorders>
              <w:left w:val="single" w:sz="8" w:space="0" w:color="auto"/>
            </w:tcBorders>
            <w:vAlign w:val="center"/>
          </w:tcPr>
          <w:p w14:paraId="73F45E7E" w14:textId="4240050E" w:rsidR="0081656D" w:rsidRPr="006E2B66" w:rsidRDefault="0081656D" w:rsidP="0081656D">
            <w:pPr>
              <w:spacing w:line="240" w:lineRule="auto"/>
              <w:jc w:val="center"/>
              <w:rPr>
                <w:rFonts w:cs="Times New Roman"/>
                <w:szCs w:val="24"/>
              </w:rPr>
            </w:pPr>
            <w:r w:rsidRPr="003C08CC">
              <w:t>disagree</w:t>
            </w:r>
          </w:p>
        </w:tc>
        <w:tc>
          <w:tcPr>
            <w:tcW w:w="1134" w:type="dxa"/>
            <w:vAlign w:val="center"/>
          </w:tcPr>
          <w:p w14:paraId="00DA044F" w14:textId="2D0ED2E9" w:rsidR="0081656D" w:rsidRPr="006E2B66" w:rsidRDefault="0081656D" w:rsidP="0081656D">
            <w:pPr>
              <w:spacing w:line="240" w:lineRule="auto"/>
              <w:jc w:val="center"/>
              <w:rPr>
                <w:rFonts w:cs="Times New Roman"/>
                <w:szCs w:val="24"/>
              </w:rPr>
            </w:pPr>
            <w:r w:rsidRPr="003C08CC">
              <w:t>3</w:t>
            </w:r>
          </w:p>
        </w:tc>
        <w:tc>
          <w:tcPr>
            <w:tcW w:w="1294" w:type="dxa"/>
            <w:tcBorders>
              <w:right w:val="single" w:sz="8" w:space="0" w:color="auto"/>
            </w:tcBorders>
            <w:vAlign w:val="center"/>
          </w:tcPr>
          <w:p w14:paraId="46E3F9FB" w14:textId="2CBE12E8" w:rsidR="0081656D" w:rsidRPr="006E2B66" w:rsidRDefault="0081656D" w:rsidP="0081656D">
            <w:pPr>
              <w:spacing w:line="240" w:lineRule="auto"/>
              <w:jc w:val="center"/>
              <w:rPr>
                <w:rFonts w:cs="Times New Roman"/>
                <w:szCs w:val="24"/>
              </w:rPr>
            </w:pPr>
            <w:r w:rsidRPr="003C08CC">
              <w:t>1.20</w:t>
            </w:r>
          </w:p>
        </w:tc>
      </w:tr>
      <w:tr w:rsidR="005340B1" w:rsidRPr="006E2B66" w14:paraId="6B7822DE" w14:textId="32F9DD44" w:rsidTr="005340B1">
        <w:trPr>
          <w:trHeight w:val="280"/>
          <w:jc w:val="center"/>
        </w:trPr>
        <w:tc>
          <w:tcPr>
            <w:tcW w:w="2416" w:type="dxa"/>
            <w:tcBorders>
              <w:left w:val="single" w:sz="8" w:space="0" w:color="auto"/>
            </w:tcBorders>
            <w:noWrap/>
            <w:vAlign w:val="center"/>
            <w:hideMark/>
          </w:tcPr>
          <w:p w14:paraId="5262A334" w14:textId="77777777" w:rsidR="0081656D" w:rsidRPr="006E2B66" w:rsidRDefault="0081656D" w:rsidP="0081656D">
            <w:pPr>
              <w:spacing w:line="240" w:lineRule="auto"/>
              <w:jc w:val="center"/>
              <w:rPr>
                <w:rFonts w:cs="Times New Roman"/>
                <w:szCs w:val="24"/>
              </w:rPr>
            </w:pPr>
            <w:r w:rsidRPr="006E2B66">
              <w:rPr>
                <w:rFonts w:cs="Times New Roman"/>
                <w:szCs w:val="24"/>
              </w:rPr>
              <w:t>disagree</w:t>
            </w:r>
          </w:p>
        </w:tc>
        <w:tc>
          <w:tcPr>
            <w:tcW w:w="1118" w:type="dxa"/>
            <w:noWrap/>
            <w:vAlign w:val="center"/>
            <w:hideMark/>
          </w:tcPr>
          <w:p w14:paraId="2D1BD98F" w14:textId="77777777" w:rsidR="0081656D" w:rsidRPr="006E2B66" w:rsidRDefault="0081656D" w:rsidP="0081656D">
            <w:pPr>
              <w:spacing w:line="240" w:lineRule="auto"/>
              <w:jc w:val="center"/>
              <w:rPr>
                <w:rFonts w:cs="Times New Roman"/>
                <w:szCs w:val="24"/>
              </w:rPr>
            </w:pPr>
            <w:r w:rsidRPr="006E2B66">
              <w:rPr>
                <w:rFonts w:cs="Times New Roman"/>
                <w:szCs w:val="24"/>
              </w:rPr>
              <w:t>1</w:t>
            </w:r>
          </w:p>
        </w:tc>
        <w:tc>
          <w:tcPr>
            <w:tcW w:w="992" w:type="dxa"/>
            <w:tcBorders>
              <w:right w:val="single" w:sz="8" w:space="0" w:color="auto"/>
            </w:tcBorders>
            <w:noWrap/>
            <w:vAlign w:val="center"/>
            <w:hideMark/>
          </w:tcPr>
          <w:p w14:paraId="20760A5C" w14:textId="77777777" w:rsidR="0081656D" w:rsidRPr="006E2B66" w:rsidRDefault="0081656D" w:rsidP="0081656D">
            <w:pPr>
              <w:spacing w:line="240" w:lineRule="auto"/>
              <w:jc w:val="center"/>
              <w:rPr>
                <w:rFonts w:cs="Times New Roman"/>
                <w:szCs w:val="24"/>
              </w:rPr>
            </w:pPr>
            <w:r w:rsidRPr="006E2B66">
              <w:rPr>
                <w:rFonts w:cs="Times New Roman"/>
                <w:szCs w:val="24"/>
              </w:rPr>
              <w:t>0.82</w:t>
            </w:r>
          </w:p>
        </w:tc>
        <w:tc>
          <w:tcPr>
            <w:tcW w:w="2127" w:type="dxa"/>
            <w:tcBorders>
              <w:left w:val="single" w:sz="8" w:space="0" w:color="auto"/>
            </w:tcBorders>
            <w:vAlign w:val="center"/>
          </w:tcPr>
          <w:p w14:paraId="36AA38CB" w14:textId="12E81517" w:rsidR="0081656D" w:rsidRPr="006E2B66" w:rsidRDefault="0081656D" w:rsidP="0081656D">
            <w:pPr>
              <w:spacing w:line="240" w:lineRule="auto"/>
              <w:jc w:val="center"/>
              <w:rPr>
                <w:rFonts w:cs="Times New Roman"/>
                <w:szCs w:val="24"/>
              </w:rPr>
            </w:pPr>
            <w:r w:rsidRPr="003C08CC">
              <w:t>dramatically</w:t>
            </w:r>
          </w:p>
        </w:tc>
        <w:tc>
          <w:tcPr>
            <w:tcW w:w="1134" w:type="dxa"/>
            <w:vAlign w:val="center"/>
          </w:tcPr>
          <w:p w14:paraId="3B519B56" w14:textId="6C7DDFC8" w:rsidR="0081656D" w:rsidRPr="006E2B66" w:rsidRDefault="0081656D" w:rsidP="0081656D">
            <w:pPr>
              <w:spacing w:line="240" w:lineRule="auto"/>
              <w:jc w:val="center"/>
              <w:rPr>
                <w:rFonts w:cs="Times New Roman"/>
                <w:szCs w:val="24"/>
              </w:rPr>
            </w:pPr>
            <w:r w:rsidRPr="003C08CC">
              <w:t>3</w:t>
            </w:r>
          </w:p>
        </w:tc>
        <w:tc>
          <w:tcPr>
            <w:tcW w:w="1294" w:type="dxa"/>
            <w:tcBorders>
              <w:right w:val="single" w:sz="8" w:space="0" w:color="auto"/>
            </w:tcBorders>
            <w:vAlign w:val="center"/>
          </w:tcPr>
          <w:p w14:paraId="44C1190B" w14:textId="33FEDFFC" w:rsidR="0081656D" w:rsidRPr="006E2B66" w:rsidRDefault="0081656D" w:rsidP="0081656D">
            <w:pPr>
              <w:spacing w:line="240" w:lineRule="auto"/>
              <w:jc w:val="center"/>
              <w:rPr>
                <w:rFonts w:cs="Times New Roman"/>
                <w:szCs w:val="24"/>
              </w:rPr>
            </w:pPr>
            <w:r w:rsidRPr="003C08CC">
              <w:t>1.20</w:t>
            </w:r>
          </w:p>
        </w:tc>
      </w:tr>
      <w:tr w:rsidR="005340B1" w:rsidRPr="006E2B66" w14:paraId="5F29F2CA" w14:textId="3EEA9CEE" w:rsidTr="005340B1">
        <w:trPr>
          <w:trHeight w:val="280"/>
          <w:jc w:val="center"/>
        </w:trPr>
        <w:tc>
          <w:tcPr>
            <w:tcW w:w="2416" w:type="dxa"/>
            <w:tcBorders>
              <w:left w:val="single" w:sz="8" w:space="0" w:color="auto"/>
            </w:tcBorders>
            <w:noWrap/>
            <w:vAlign w:val="center"/>
            <w:hideMark/>
          </w:tcPr>
          <w:p w14:paraId="7ADE885E" w14:textId="77777777" w:rsidR="0081656D" w:rsidRPr="006E2B66" w:rsidRDefault="0081656D" w:rsidP="0081656D">
            <w:pPr>
              <w:spacing w:line="240" w:lineRule="auto"/>
              <w:jc w:val="center"/>
              <w:rPr>
                <w:rFonts w:cs="Times New Roman"/>
                <w:szCs w:val="24"/>
              </w:rPr>
            </w:pPr>
            <w:r w:rsidRPr="006E2B66">
              <w:rPr>
                <w:rFonts w:cs="Times New Roman"/>
                <w:szCs w:val="24"/>
              </w:rPr>
              <w:t>dramatic</w:t>
            </w:r>
          </w:p>
        </w:tc>
        <w:tc>
          <w:tcPr>
            <w:tcW w:w="1118" w:type="dxa"/>
            <w:noWrap/>
            <w:vAlign w:val="center"/>
            <w:hideMark/>
          </w:tcPr>
          <w:p w14:paraId="462289BD" w14:textId="77777777" w:rsidR="0081656D" w:rsidRPr="006E2B66" w:rsidRDefault="0081656D" w:rsidP="0081656D">
            <w:pPr>
              <w:spacing w:line="240" w:lineRule="auto"/>
              <w:jc w:val="center"/>
              <w:rPr>
                <w:rFonts w:cs="Times New Roman"/>
                <w:szCs w:val="24"/>
              </w:rPr>
            </w:pPr>
            <w:r w:rsidRPr="006E2B66">
              <w:rPr>
                <w:rFonts w:cs="Times New Roman"/>
                <w:szCs w:val="24"/>
              </w:rPr>
              <w:t>1</w:t>
            </w:r>
          </w:p>
        </w:tc>
        <w:tc>
          <w:tcPr>
            <w:tcW w:w="992" w:type="dxa"/>
            <w:tcBorders>
              <w:right w:val="single" w:sz="8" w:space="0" w:color="auto"/>
            </w:tcBorders>
            <w:noWrap/>
            <w:vAlign w:val="center"/>
            <w:hideMark/>
          </w:tcPr>
          <w:p w14:paraId="360B00C9" w14:textId="77777777" w:rsidR="0081656D" w:rsidRPr="006E2B66" w:rsidRDefault="0081656D" w:rsidP="0081656D">
            <w:pPr>
              <w:spacing w:line="240" w:lineRule="auto"/>
              <w:jc w:val="center"/>
              <w:rPr>
                <w:rFonts w:cs="Times New Roman"/>
                <w:szCs w:val="24"/>
              </w:rPr>
            </w:pPr>
            <w:r w:rsidRPr="006E2B66">
              <w:rPr>
                <w:rFonts w:cs="Times New Roman"/>
                <w:szCs w:val="24"/>
              </w:rPr>
              <w:t>0.82</w:t>
            </w:r>
          </w:p>
        </w:tc>
        <w:tc>
          <w:tcPr>
            <w:tcW w:w="2127" w:type="dxa"/>
            <w:tcBorders>
              <w:left w:val="single" w:sz="8" w:space="0" w:color="auto"/>
            </w:tcBorders>
            <w:vAlign w:val="center"/>
          </w:tcPr>
          <w:p w14:paraId="49931972" w14:textId="53E3A8C7" w:rsidR="0081656D" w:rsidRPr="006E2B66" w:rsidRDefault="0081656D" w:rsidP="0081656D">
            <w:pPr>
              <w:spacing w:line="240" w:lineRule="auto"/>
              <w:jc w:val="center"/>
              <w:rPr>
                <w:rFonts w:cs="Times New Roman"/>
                <w:szCs w:val="24"/>
              </w:rPr>
            </w:pPr>
            <w:r w:rsidRPr="003C08CC">
              <w:t>!</w:t>
            </w:r>
          </w:p>
        </w:tc>
        <w:tc>
          <w:tcPr>
            <w:tcW w:w="1134" w:type="dxa"/>
            <w:vAlign w:val="center"/>
          </w:tcPr>
          <w:p w14:paraId="2B441317" w14:textId="5FCEB927" w:rsidR="0081656D" w:rsidRPr="006E2B66" w:rsidRDefault="0081656D" w:rsidP="0081656D">
            <w:pPr>
              <w:spacing w:line="240" w:lineRule="auto"/>
              <w:jc w:val="center"/>
              <w:rPr>
                <w:rFonts w:cs="Times New Roman"/>
                <w:szCs w:val="24"/>
              </w:rPr>
            </w:pPr>
            <w:r w:rsidRPr="003C08CC">
              <w:t>2</w:t>
            </w:r>
          </w:p>
        </w:tc>
        <w:tc>
          <w:tcPr>
            <w:tcW w:w="1294" w:type="dxa"/>
            <w:tcBorders>
              <w:right w:val="single" w:sz="8" w:space="0" w:color="auto"/>
            </w:tcBorders>
            <w:vAlign w:val="center"/>
          </w:tcPr>
          <w:p w14:paraId="6D9D29AD" w14:textId="18A1E55C" w:rsidR="0081656D" w:rsidRPr="006E2B66" w:rsidRDefault="0081656D" w:rsidP="0081656D">
            <w:pPr>
              <w:spacing w:line="240" w:lineRule="auto"/>
              <w:jc w:val="center"/>
              <w:rPr>
                <w:rFonts w:cs="Times New Roman"/>
                <w:szCs w:val="24"/>
              </w:rPr>
            </w:pPr>
            <w:r w:rsidRPr="003C08CC">
              <w:t>0.80</w:t>
            </w:r>
          </w:p>
        </w:tc>
      </w:tr>
      <w:tr w:rsidR="005340B1" w:rsidRPr="006E2B66" w14:paraId="4554D96B" w14:textId="4154C743" w:rsidTr="005340B1">
        <w:trPr>
          <w:trHeight w:val="280"/>
          <w:jc w:val="center"/>
        </w:trPr>
        <w:tc>
          <w:tcPr>
            <w:tcW w:w="2416" w:type="dxa"/>
            <w:tcBorders>
              <w:left w:val="single" w:sz="8" w:space="0" w:color="auto"/>
            </w:tcBorders>
            <w:noWrap/>
            <w:vAlign w:val="center"/>
            <w:hideMark/>
          </w:tcPr>
          <w:p w14:paraId="67540C11" w14:textId="77777777" w:rsidR="0081656D" w:rsidRPr="006E2B66" w:rsidRDefault="0081656D" w:rsidP="0081656D">
            <w:pPr>
              <w:spacing w:line="240" w:lineRule="auto"/>
              <w:jc w:val="center"/>
              <w:rPr>
                <w:rFonts w:cs="Times New Roman"/>
                <w:szCs w:val="24"/>
              </w:rPr>
            </w:pPr>
            <w:r w:rsidRPr="006E2B66">
              <w:rPr>
                <w:rFonts w:cs="Times New Roman"/>
                <w:szCs w:val="24"/>
              </w:rPr>
              <w:t>fortunate</w:t>
            </w:r>
          </w:p>
        </w:tc>
        <w:tc>
          <w:tcPr>
            <w:tcW w:w="1118" w:type="dxa"/>
            <w:noWrap/>
            <w:vAlign w:val="center"/>
            <w:hideMark/>
          </w:tcPr>
          <w:p w14:paraId="1E5FDC78" w14:textId="77777777" w:rsidR="0081656D" w:rsidRPr="006E2B66" w:rsidRDefault="0081656D" w:rsidP="0081656D">
            <w:pPr>
              <w:spacing w:line="240" w:lineRule="auto"/>
              <w:jc w:val="center"/>
              <w:rPr>
                <w:rFonts w:cs="Times New Roman"/>
                <w:szCs w:val="24"/>
              </w:rPr>
            </w:pPr>
            <w:r w:rsidRPr="006E2B66">
              <w:rPr>
                <w:rFonts w:cs="Times New Roman"/>
                <w:szCs w:val="24"/>
              </w:rPr>
              <w:t>1</w:t>
            </w:r>
          </w:p>
        </w:tc>
        <w:tc>
          <w:tcPr>
            <w:tcW w:w="992" w:type="dxa"/>
            <w:tcBorders>
              <w:right w:val="single" w:sz="8" w:space="0" w:color="auto"/>
            </w:tcBorders>
            <w:noWrap/>
            <w:vAlign w:val="center"/>
            <w:hideMark/>
          </w:tcPr>
          <w:p w14:paraId="5E999779" w14:textId="77777777" w:rsidR="0081656D" w:rsidRPr="006E2B66" w:rsidRDefault="0081656D" w:rsidP="0081656D">
            <w:pPr>
              <w:spacing w:line="240" w:lineRule="auto"/>
              <w:jc w:val="center"/>
              <w:rPr>
                <w:rFonts w:cs="Times New Roman"/>
                <w:szCs w:val="24"/>
              </w:rPr>
            </w:pPr>
            <w:r w:rsidRPr="006E2B66">
              <w:rPr>
                <w:rFonts w:cs="Times New Roman"/>
                <w:szCs w:val="24"/>
              </w:rPr>
              <w:t>0.82</w:t>
            </w:r>
          </w:p>
        </w:tc>
        <w:tc>
          <w:tcPr>
            <w:tcW w:w="2127" w:type="dxa"/>
            <w:tcBorders>
              <w:left w:val="single" w:sz="8" w:space="0" w:color="auto"/>
            </w:tcBorders>
            <w:vAlign w:val="center"/>
          </w:tcPr>
          <w:p w14:paraId="6C6D2117" w14:textId="15E8CC3F" w:rsidR="0081656D" w:rsidRPr="006E2B66" w:rsidRDefault="0081656D" w:rsidP="0081656D">
            <w:pPr>
              <w:spacing w:line="240" w:lineRule="auto"/>
              <w:jc w:val="center"/>
              <w:rPr>
                <w:rFonts w:cs="Times New Roman"/>
                <w:szCs w:val="24"/>
              </w:rPr>
            </w:pPr>
            <w:r w:rsidRPr="003C08CC">
              <w:t>amazing</w:t>
            </w:r>
          </w:p>
        </w:tc>
        <w:tc>
          <w:tcPr>
            <w:tcW w:w="1134" w:type="dxa"/>
            <w:vAlign w:val="center"/>
          </w:tcPr>
          <w:p w14:paraId="319B61B2" w14:textId="1EF04DDA" w:rsidR="0081656D" w:rsidRPr="006E2B66" w:rsidRDefault="0081656D" w:rsidP="0081656D">
            <w:pPr>
              <w:spacing w:line="240" w:lineRule="auto"/>
              <w:jc w:val="center"/>
              <w:rPr>
                <w:rFonts w:cs="Times New Roman"/>
                <w:szCs w:val="24"/>
              </w:rPr>
            </w:pPr>
            <w:r w:rsidRPr="003C08CC">
              <w:t>2</w:t>
            </w:r>
          </w:p>
        </w:tc>
        <w:tc>
          <w:tcPr>
            <w:tcW w:w="1294" w:type="dxa"/>
            <w:tcBorders>
              <w:right w:val="single" w:sz="8" w:space="0" w:color="auto"/>
            </w:tcBorders>
            <w:vAlign w:val="center"/>
          </w:tcPr>
          <w:p w14:paraId="30FFCAB3" w14:textId="03E76A2F" w:rsidR="0081656D" w:rsidRPr="006E2B66" w:rsidRDefault="0081656D" w:rsidP="0081656D">
            <w:pPr>
              <w:spacing w:line="240" w:lineRule="auto"/>
              <w:jc w:val="center"/>
              <w:rPr>
                <w:rFonts w:cs="Times New Roman"/>
                <w:szCs w:val="24"/>
              </w:rPr>
            </w:pPr>
            <w:r w:rsidRPr="003C08CC">
              <w:t>0.80</w:t>
            </w:r>
          </w:p>
        </w:tc>
      </w:tr>
      <w:tr w:rsidR="005340B1" w:rsidRPr="006E2B66" w14:paraId="24813129" w14:textId="600FF11E" w:rsidTr="005340B1">
        <w:trPr>
          <w:trHeight w:val="280"/>
          <w:jc w:val="center"/>
        </w:trPr>
        <w:tc>
          <w:tcPr>
            <w:tcW w:w="2416" w:type="dxa"/>
            <w:tcBorders>
              <w:left w:val="single" w:sz="8" w:space="0" w:color="auto"/>
            </w:tcBorders>
            <w:noWrap/>
            <w:vAlign w:val="center"/>
            <w:hideMark/>
          </w:tcPr>
          <w:p w14:paraId="6325BD41" w14:textId="77777777" w:rsidR="0081656D" w:rsidRPr="006E2B66" w:rsidRDefault="0081656D" w:rsidP="0081656D">
            <w:pPr>
              <w:spacing w:line="240" w:lineRule="auto"/>
              <w:jc w:val="center"/>
              <w:rPr>
                <w:rFonts w:cs="Times New Roman"/>
                <w:szCs w:val="24"/>
              </w:rPr>
            </w:pPr>
            <w:r w:rsidRPr="006E2B66">
              <w:rPr>
                <w:rFonts w:cs="Times New Roman"/>
                <w:szCs w:val="24"/>
              </w:rPr>
              <w:t>hopeful</w:t>
            </w:r>
          </w:p>
        </w:tc>
        <w:tc>
          <w:tcPr>
            <w:tcW w:w="1118" w:type="dxa"/>
            <w:noWrap/>
            <w:vAlign w:val="center"/>
            <w:hideMark/>
          </w:tcPr>
          <w:p w14:paraId="39DA4938" w14:textId="77777777" w:rsidR="0081656D" w:rsidRPr="006E2B66" w:rsidRDefault="0081656D" w:rsidP="0081656D">
            <w:pPr>
              <w:spacing w:line="240" w:lineRule="auto"/>
              <w:jc w:val="center"/>
              <w:rPr>
                <w:rFonts w:cs="Times New Roman"/>
                <w:szCs w:val="24"/>
              </w:rPr>
            </w:pPr>
            <w:r w:rsidRPr="006E2B66">
              <w:rPr>
                <w:rFonts w:cs="Times New Roman"/>
                <w:szCs w:val="24"/>
              </w:rPr>
              <w:t>1</w:t>
            </w:r>
          </w:p>
        </w:tc>
        <w:tc>
          <w:tcPr>
            <w:tcW w:w="992" w:type="dxa"/>
            <w:tcBorders>
              <w:right w:val="single" w:sz="8" w:space="0" w:color="auto"/>
            </w:tcBorders>
            <w:noWrap/>
            <w:vAlign w:val="center"/>
            <w:hideMark/>
          </w:tcPr>
          <w:p w14:paraId="0637C4AF" w14:textId="77777777" w:rsidR="0081656D" w:rsidRPr="006E2B66" w:rsidRDefault="0081656D" w:rsidP="0081656D">
            <w:pPr>
              <w:spacing w:line="240" w:lineRule="auto"/>
              <w:jc w:val="center"/>
              <w:rPr>
                <w:rFonts w:cs="Times New Roman"/>
                <w:szCs w:val="24"/>
              </w:rPr>
            </w:pPr>
            <w:r w:rsidRPr="006E2B66">
              <w:rPr>
                <w:rFonts w:cs="Times New Roman"/>
                <w:szCs w:val="24"/>
              </w:rPr>
              <w:t>0.82</w:t>
            </w:r>
          </w:p>
        </w:tc>
        <w:tc>
          <w:tcPr>
            <w:tcW w:w="2127" w:type="dxa"/>
            <w:tcBorders>
              <w:left w:val="single" w:sz="8" w:space="0" w:color="auto"/>
            </w:tcBorders>
            <w:vAlign w:val="center"/>
          </w:tcPr>
          <w:p w14:paraId="5EA1FFA9" w14:textId="5FE13336" w:rsidR="0081656D" w:rsidRPr="006E2B66" w:rsidRDefault="0081656D" w:rsidP="0081656D">
            <w:pPr>
              <w:spacing w:line="240" w:lineRule="auto"/>
              <w:jc w:val="center"/>
              <w:rPr>
                <w:rFonts w:cs="Times New Roman"/>
                <w:szCs w:val="24"/>
              </w:rPr>
            </w:pPr>
            <w:r w:rsidRPr="003C08CC">
              <w:t>appropriate</w:t>
            </w:r>
          </w:p>
        </w:tc>
        <w:tc>
          <w:tcPr>
            <w:tcW w:w="1134" w:type="dxa"/>
            <w:vAlign w:val="center"/>
          </w:tcPr>
          <w:p w14:paraId="07D9E897" w14:textId="5D7689EA" w:rsidR="0081656D" w:rsidRPr="006E2B66" w:rsidRDefault="0081656D" w:rsidP="0081656D">
            <w:pPr>
              <w:spacing w:line="240" w:lineRule="auto"/>
              <w:jc w:val="center"/>
              <w:rPr>
                <w:rFonts w:cs="Times New Roman"/>
                <w:szCs w:val="24"/>
              </w:rPr>
            </w:pPr>
            <w:r w:rsidRPr="003C08CC">
              <w:t>2</w:t>
            </w:r>
          </w:p>
        </w:tc>
        <w:tc>
          <w:tcPr>
            <w:tcW w:w="1294" w:type="dxa"/>
            <w:tcBorders>
              <w:right w:val="single" w:sz="8" w:space="0" w:color="auto"/>
            </w:tcBorders>
            <w:vAlign w:val="center"/>
          </w:tcPr>
          <w:p w14:paraId="4DBC9570" w14:textId="2795B40B" w:rsidR="0081656D" w:rsidRPr="006E2B66" w:rsidRDefault="0081656D" w:rsidP="0081656D">
            <w:pPr>
              <w:spacing w:line="240" w:lineRule="auto"/>
              <w:jc w:val="center"/>
              <w:rPr>
                <w:rFonts w:cs="Times New Roman"/>
                <w:szCs w:val="24"/>
              </w:rPr>
            </w:pPr>
            <w:r w:rsidRPr="003C08CC">
              <w:t>0.80</w:t>
            </w:r>
          </w:p>
        </w:tc>
      </w:tr>
      <w:tr w:rsidR="005340B1" w:rsidRPr="006E2B66" w14:paraId="534165A5" w14:textId="56BDC673" w:rsidTr="005340B1">
        <w:trPr>
          <w:trHeight w:val="280"/>
          <w:jc w:val="center"/>
        </w:trPr>
        <w:tc>
          <w:tcPr>
            <w:tcW w:w="2416" w:type="dxa"/>
            <w:tcBorders>
              <w:left w:val="single" w:sz="8" w:space="0" w:color="auto"/>
            </w:tcBorders>
            <w:noWrap/>
            <w:vAlign w:val="center"/>
            <w:hideMark/>
          </w:tcPr>
          <w:p w14:paraId="0B47C598" w14:textId="77777777" w:rsidR="0081656D" w:rsidRPr="006E2B66" w:rsidRDefault="0081656D" w:rsidP="0081656D">
            <w:pPr>
              <w:spacing w:line="240" w:lineRule="auto"/>
              <w:jc w:val="center"/>
              <w:rPr>
                <w:rFonts w:cs="Times New Roman"/>
                <w:szCs w:val="24"/>
              </w:rPr>
            </w:pPr>
            <w:r w:rsidRPr="006E2B66">
              <w:rPr>
                <w:rFonts w:cs="Times New Roman"/>
                <w:szCs w:val="24"/>
              </w:rPr>
              <w:t>interesting</w:t>
            </w:r>
          </w:p>
        </w:tc>
        <w:tc>
          <w:tcPr>
            <w:tcW w:w="1118" w:type="dxa"/>
            <w:noWrap/>
            <w:vAlign w:val="center"/>
            <w:hideMark/>
          </w:tcPr>
          <w:p w14:paraId="5B740792" w14:textId="77777777" w:rsidR="0081656D" w:rsidRPr="006E2B66" w:rsidRDefault="0081656D" w:rsidP="0081656D">
            <w:pPr>
              <w:spacing w:line="240" w:lineRule="auto"/>
              <w:jc w:val="center"/>
              <w:rPr>
                <w:rFonts w:cs="Times New Roman"/>
                <w:szCs w:val="24"/>
              </w:rPr>
            </w:pPr>
            <w:r w:rsidRPr="006E2B66">
              <w:rPr>
                <w:rFonts w:cs="Times New Roman"/>
                <w:szCs w:val="24"/>
              </w:rPr>
              <w:t>1</w:t>
            </w:r>
          </w:p>
        </w:tc>
        <w:tc>
          <w:tcPr>
            <w:tcW w:w="992" w:type="dxa"/>
            <w:tcBorders>
              <w:right w:val="single" w:sz="8" w:space="0" w:color="auto"/>
            </w:tcBorders>
            <w:noWrap/>
            <w:vAlign w:val="center"/>
            <w:hideMark/>
          </w:tcPr>
          <w:p w14:paraId="0D536474" w14:textId="77777777" w:rsidR="0081656D" w:rsidRPr="006E2B66" w:rsidRDefault="0081656D" w:rsidP="0081656D">
            <w:pPr>
              <w:spacing w:line="240" w:lineRule="auto"/>
              <w:jc w:val="center"/>
              <w:rPr>
                <w:rFonts w:cs="Times New Roman"/>
                <w:szCs w:val="24"/>
              </w:rPr>
            </w:pPr>
            <w:r w:rsidRPr="006E2B66">
              <w:rPr>
                <w:rFonts w:cs="Times New Roman"/>
                <w:szCs w:val="24"/>
              </w:rPr>
              <w:t>0.82</w:t>
            </w:r>
          </w:p>
        </w:tc>
        <w:tc>
          <w:tcPr>
            <w:tcW w:w="2127" w:type="dxa"/>
            <w:tcBorders>
              <w:left w:val="single" w:sz="8" w:space="0" w:color="auto"/>
            </w:tcBorders>
            <w:vAlign w:val="center"/>
          </w:tcPr>
          <w:p w14:paraId="4972FEAC" w14:textId="3528E243" w:rsidR="0081656D" w:rsidRPr="006E2B66" w:rsidRDefault="0081656D" w:rsidP="0081656D">
            <w:pPr>
              <w:spacing w:line="240" w:lineRule="auto"/>
              <w:jc w:val="center"/>
              <w:rPr>
                <w:rFonts w:cs="Times New Roman"/>
                <w:szCs w:val="24"/>
              </w:rPr>
            </w:pPr>
            <w:r w:rsidRPr="003C08CC">
              <w:t>dramatic</w:t>
            </w:r>
          </w:p>
        </w:tc>
        <w:tc>
          <w:tcPr>
            <w:tcW w:w="1134" w:type="dxa"/>
            <w:vAlign w:val="center"/>
          </w:tcPr>
          <w:p w14:paraId="5BA0DE9B" w14:textId="7C7CFD20" w:rsidR="0081656D" w:rsidRPr="006E2B66" w:rsidRDefault="0081656D" w:rsidP="0081656D">
            <w:pPr>
              <w:spacing w:line="240" w:lineRule="auto"/>
              <w:jc w:val="center"/>
              <w:rPr>
                <w:rFonts w:cs="Times New Roman"/>
                <w:szCs w:val="24"/>
              </w:rPr>
            </w:pPr>
            <w:r w:rsidRPr="003C08CC">
              <w:t>2</w:t>
            </w:r>
          </w:p>
        </w:tc>
        <w:tc>
          <w:tcPr>
            <w:tcW w:w="1294" w:type="dxa"/>
            <w:tcBorders>
              <w:right w:val="single" w:sz="8" w:space="0" w:color="auto"/>
            </w:tcBorders>
            <w:vAlign w:val="center"/>
          </w:tcPr>
          <w:p w14:paraId="4588BD25" w14:textId="6207BE31" w:rsidR="0081656D" w:rsidRPr="006E2B66" w:rsidRDefault="0081656D" w:rsidP="0081656D">
            <w:pPr>
              <w:spacing w:line="240" w:lineRule="auto"/>
              <w:jc w:val="center"/>
              <w:rPr>
                <w:rFonts w:cs="Times New Roman"/>
                <w:szCs w:val="24"/>
              </w:rPr>
            </w:pPr>
            <w:r w:rsidRPr="003C08CC">
              <w:t>0.80</w:t>
            </w:r>
          </w:p>
        </w:tc>
      </w:tr>
      <w:tr w:rsidR="005340B1" w:rsidRPr="006E2B66" w14:paraId="5DAD8422" w14:textId="29CD104E" w:rsidTr="005340B1">
        <w:trPr>
          <w:trHeight w:val="280"/>
          <w:jc w:val="center"/>
        </w:trPr>
        <w:tc>
          <w:tcPr>
            <w:tcW w:w="2416" w:type="dxa"/>
            <w:tcBorders>
              <w:left w:val="single" w:sz="8" w:space="0" w:color="auto"/>
            </w:tcBorders>
            <w:noWrap/>
            <w:vAlign w:val="center"/>
            <w:hideMark/>
          </w:tcPr>
          <w:p w14:paraId="0EE54AEE" w14:textId="77777777" w:rsidR="0081656D" w:rsidRPr="006E2B66" w:rsidRDefault="0081656D" w:rsidP="0081656D">
            <w:pPr>
              <w:spacing w:line="240" w:lineRule="auto"/>
              <w:jc w:val="center"/>
              <w:rPr>
                <w:rFonts w:cs="Times New Roman"/>
                <w:szCs w:val="24"/>
              </w:rPr>
            </w:pPr>
            <w:r w:rsidRPr="006E2B66">
              <w:rPr>
                <w:rFonts w:cs="Times New Roman"/>
                <w:szCs w:val="24"/>
              </w:rPr>
              <w:t>unfortunate</w:t>
            </w:r>
          </w:p>
        </w:tc>
        <w:tc>
          <w:tcPr>
            <w:tcW w:w="1118" w:type="dxa"/>
            <w:noWrap/>
            <w:vAlign w:val="center"/>
            <w:hideMark/>
          </w:tcPr>
          <w:p w14:paraId="0D7833BA" w14:textId="77777777" w:rsidR="0081656D" w:rsidRPr="006E2B66" w:rsidRDefault="0081656D" w:rsidP="0081656D">
            <w:pPr>
              <w:spacing w:line="240" w:lineRule="auto"/>
              <w:jc w:val="center"/>
              <w:rPr>
                <w:rFonts w:cs="Times New Roman"/>
                <w:szCs w:val="24"/>
              </w:rPr>
            </w:pPr>
            <w:r w:rsidRPr="006E2B66">
              <w:rPr>
                <w:rFonts w:cs="Times New Roman"/>
                <w:szCs w:val="24"/>
              </w:rPr>
              <w:t>1</w:t>
            </w:r>
          </w:p>
        </w:tc>
        <w:tc>
          <w:tcPr>
            <w:tcW w:w="992" w:type="dxa"/>
            <w:tcBorders>
              <w:right w:val="single" w:sz="8" w:space="0" w:color="auto"/>
            </w:tcBorders>
            <w:noWrap/>
            <w:vAlign w:val="center"/>
            <w:hideMark/>
          </w:tcPr>
          <w:p w14:paraId="576520F0" w14:textId="77777777" w:rsidR="0081656D" w:rsidRPr="006E2B66" w:rsidRDefault="0081656D" w:rsidP="0081656D">
            <w:pPr>
              <w:spacing w:line="240" w:lineRule="auto"/>
              <w:jc w:val="center"/>
              <w:rPr>
                <w:rFonts w:cs="Times New Roman"/>
                <w:szCs w:val="24"/>
              </w:rPr>
            </w:pPr>
            <w:r w:rsidRPr="006E2B66">
              <w:rPr>
                <w:rFonts w:cs="Times New Roman"/>
                <w:szCs w:val="24"/>
              </w:rPr>
              <w:t>0.82</w:t>
            </w:r>
          </w:p>
        </w:tc>
        <w:tc>
          <w:tcPr>
            <w:tcW w:w="2127" w:type="dxa"/>
            <w:tcBorders>
              <w:left w:val="single" w:sz="8" w:space="0" w:color="auto"/>
            </w:tcBorders>
            <w:vAlign w:val="center"/>
          </w:tcPr>
          <w:p w14:paraId="3AF74E56" w14:textId="5E184A85" w:rsidR="0081656D" w:rsidRPr="006E2B66" w:rsidRDefault="0081656D" w:rsidP="0081656D">
            <w:pPr>
              <w:spacing w:line="240" w:lineRule="auto"/>
              <w:jc w:val="center"/>
              <w:rPr>
                <w:rFonts w:cs="Times New Roman"/>
                <w:szCs w:val="24"/>
              </w:rPr>
            </w:pPr>
            <w:r w:rsidRPr="003C08CC">
              <w:t>preferable</w:t>
            </w:r>
          </w:p>
        </w:tc>
        <w:tc>
          <w:tcPr>
            <w:tcW w:w="1134" w:type="dxa"/>
            <w:vAlign w:val="center"/>
          </w:tcPr>
          <w:p w14:paraId="3C851674" w14:textId="64EFBFA8" w:rsidR="0081656D" w:rsidRPr="006E2B66" w:rsidRDefault="0081656D" w:rsidP="0081656D">
            <w:pPr>
              <w:spacing w:line="240" w:lineRule="auto"/>
              <w:jc w:val="center"/>
              <w:rPr>
                <w:rFonts w:cs="Times New Roman"/>
                <w:szCs w:val="24"/>
              </w:rPr>
            </w:pPr>
            <w:r w:rsidRPr="003C08CC">
              <w:t>2</w:t>
            </w:r>
          </w:p>
        </w:tc>
        <w:tc>
          <w:tcPr>
            <w:tcW w:w="1294" w:type="dxa"/>
            <w:tcBorders>
              <w:right w:val="single" w:sz="8" w:space="0" w:color="auto"/>
            </w:tcBorders>
            <w:vAlign w:val="center"/>
          </w:tcPr>
          <w:p w14:paraId="58BB387B" w14:textId="5C988D16" w:rsidR="0081656D" w:rsidRPr="006E2B66" w:rsidRDefault="0081656D" w:rsidP="0081656D">
            <w:pPr>
              <w:spacing w:line="240" w:lineRule="auto"/>
              <w:jc w:val="center"/>
              <w:rPr>
                <w:rFonts w:cs="Times New Roman"/>
                <w:szCs w:val="24"/>
              </w:rPr>
            </w:pPr>
            <w:r w:rsidRPr="003C08CC">
              <w:t>0.80</w:t>
            </w:r>
          </w:p>
        </w:tc>
      </w:tr>
      <w:tr w:rsidR="005340B1" w:rsidRPr="006E2B66" w14:paraId="49FDED82" w14:textId="2172A672" w:rsidTr="005340B1">
        <w:trPr>
          <w:trHeight w:val="280"/>
          <w:jc w:val="center"/>
        </w:trPr>
        <w:tc>
          <w:tcPr>
            <w:tcW w:w="2416" w:type="dxa"/>
            <w:tcBorders>
              <w:left w:val="single" w:sz="8" w:space="0" w:color="auto"/>
            </w:tcBorders>
            <w:noWrap/>
            <w:vAlign w:val="center"/>
            <w:hideMark/>
          </w:tcPr>
          <w:p w14:paraId="64B2EA3C" w14:textId="77777777" w:rsidR="0081656D" w:rsidRPr="006E2B66" w:rsidRDefault="0081656D" w:rsidP="0081656D">
            <w:pPr>
              <w:spacing w:line="240" w:lineRule="auto"/>
              <w:jc w:val="center"/>
              <w:rPr>
                <w:rFonts w:cs="Times New Roman"/>
                <w:szCs w:val="24"/>
              </w:rPr>
            </w:pPr>
            <w:r w:rsidRPr="006E2B66">
              <w:rPr>
                <w:rFonts w:cs="Times New Roman"/>
                <w:szCs w:val="24"/>
              </w:rPr>
              <w:t>usual</w:t>
            </w:r>
          </w:p>
        </w:tc>
        <w:tc>
          <w:tcPr>
            <w:tcW w:w="1118" w:type="dxa"/>
            <w:noWrap/>
            <w:vAlign w:val="center"/>
            <w:hideMark/>
          </w:tcPr>
          <w:p w14:paraId="3ED0F07D" w14:textId="77777777" w:rsidR="0081656D" w:rsidRPr="006E2B66" w:rsidRDefault="0081656D" w:rsidP="0081656D">
            <w:pPr>
              <w:spacing w:line="240" w:lineRule="auto"/>
              <w:jc w:val="center"/>
              <w:rPr>
                <w:rFonts w:cs="Times New Roman"/>
                <w:szCs w:val="24"/>
              </w:rPr>
            </w:pPr>
            <w:r w:rsidRPr="006E2B66">
              <w:rPr>
                <w:rFonts w:cs="Times New Roman"/>
                <w:szCs w:val="24"/>
              </w:rPr>
              <w:t>1</w:t>
            </w:r>
          </w:p>
        </w:tc>
        <w:tc>
          <w:tcPr>
            <w:tcW w:w="992" w:type="dxa"/>
            <w:tcBorders>
              <w:right w:val="single" w:sz="8" w:space="0" w:color="auto"/>
            </w:tcBorders>
            <w:noWrap/>
            <w:vAlign w:val="center"/>
            <w:hideMark/>
          </w:tcPr>
          <w:p w14:paraId="70A6CC71" w14:textId="77777777" w:rsidR="0081656D" w:rsidRPr="006E2B66" w:rsidRDefault="0081656D" w:rsidP="0081656D">
            <w:pPr>
              <w:spacing w:line="240" w:lineRule="auto"/>
              <w:jc w:val="center"/>
              <w:rPr>
                <w:rFonts w:cs="Times New Roman"/>
                <w:szCs w:val="24"/>
              </w:rPr>
            </w:pPr>
            <w:r w:rsidRPr="006E2B66">
              <w:rPr>
                <w:rFonts w:cs="Times New Roman"/>
                <w:szCs w:val="24"/>
              </w:rPr>
              <w:t>0.82</w:t>
            </w:r>
          </w:p>
        </w:tc>
        <w:tc>
          <w:tcPr>
            <w:tcW w:w="2127" w:type="dxa"/>
            <w:tcBorders>
              <w:left w:val="single" w:sz="8" w:space="0" w:color="auto"/>
            </w:tcBorders>
            <w:vAlign w:val="center"/>
          </w:tcPr>
          <w:p w14:paraId="46681C22" w14:textId="636964E6" w:rsidR="0081656D" w:rsidRPr="006E2B66" w:rsidRDefault="0081656D" w:rsidP="0081656D">
            <w:pPr>
              <w:spacing w:line="240" w:lineRule="auto"/>
              <w:jc w:val="center"/>
              <w:rPr>
                <w:rFonts w:cs="Times New Roman"/>
                <w:szCs w:val="24"/>
              </w:rPr>
            </w:pPr>
            <w:r w:rsidRPr="003C08CC">
              <w:t>shocked</w:t>
            </w:r>
          </w:p>
        </w:tc>
        <w:tc>
          <w:tcPr>
            <w:tcW w:w="1134" w:type="dxa"/>
            <w:vAlign w:val="center"/>
          </w:tcPr>
          <w:p w14:paraId="230C3173" w14:textId="5D50B893" w:rsidR="0081656D" w:rsidRPr="006E2B66" w:rsidRDefault="0081656D" w:rsidP="0081656D">
            <w:pPr>
              <w:spacing w:line="240" w:lineRule="auto"/>
              <w:jc w:val="center"/>
              <w:rPr>
                <w:rFonts w:cs="Times New Roman"/>
                <w:szCs w:val="24"/>
              </w:rPr>
            </w:pPr>
            <w:r w:rsidRPr="003C08CC">
              <w:t>2</w:t>
            </w:r>
          </w:p>
        </w:tc>
        <w:tc>
          <w:tcPr>
            <w:tcW w:w="1294" w:type="dxa"/>
            <w:tcBorders>
              <w:right w:val="single" w:sz="8" w:space="0" w:color="auto"/>
            </w:tcBorders>
            <w:vAlign w:val="center"/>
          </w:tcPr>
          <w:p w14:paraId="25D1CE3D" w14:textId="7CC5C441" w:rsidR="0081656D" w:rsidRPr="006E2B66" w:rsidRDefault="0081656D" w:rsidP="0081656D">
            <w:pPr>
              <w:spacing w:line="240" w:lineRule="auto"/>
              <w:jc w:val="center"/>
              <w:rPr>
                <w:rFonts w:cs="Times New Roman"/>
                <w:szCs w:val="24"/>
              </w:rPr>
            </w:pPr>
            <w:r w:rsidRPr="003C08CC">
              <w:t>0.80</w:t>
            </w:r>
          </w:p>
        </w:tc>
      </w:tr>
      <w:tr w:rsidR="005340B1" w:rsidRPr="006E2B66" w14:paraId="1F0D48AE" w14:textId="7CE1BC3E" w:rsidTr="005340B1">
        <w:trPr>
          <w:trHeight w:val="280"/>
          <w:jc w:val="center"/>
        </w:trPr>
        <w:tc>
          <w:tcPr>
            <w:tcW w:w="2416" w:type="dxa"/>
            <w:tcBorders>
              <w:left w:val="single" w:sz="8" w:space="0" w:color="auto"/>
            </w:tcBorders>
            <w:noWrap/>
            <w:vAlign w:val="center"/>
            <w:hideMark/>
          </w:tcPr>
          <w:p w14:paraId="2D8D61C7" w14:textId="77777777" w:rsidR="0081656D" w:rsidRPr="006E2B66" w:rsidRDefault="0081656D" w:rsidP="0081656D">
            <w:pPr>
              <w:spacing w:line="240" w:lineRule="auto"/>
              <w:jc w:val="center"/>
              <w:rPr>
                <w:rFonts w:cs="Times New Roman"/>
                <w:szCs w:val="24"/>
              </w:rPr>
            </w:pPr>
          </w:p>
        </w:tc>
        <w:tc>
          <w:tcPr>
            <w:tcW w:w="1118" w:type="dxa"/>
            <w:noWrap/>
            <w:vAlign w:val="center"/>
            <w:hideMark/>
          </w:tcPr>
          <w:p w14:paraId="23ECE90F" w14:textId="77777777" w:rsidR="0081656D" w:rsidRPr="006E2B66" w:rsidRDefault="0081656D" w:rsidP="0081656D">
            <w:pPr>
              <w:spacing w:line="240" w:lineRule="auto"/>
              <w:jc w:val="center"/>
              <w:rPr>
                <w:rFonts w:cs="Times New Roman"/>
                <w:szCs w:val="24"/>
              </w:rPr>
            </w:pPr>
          </w:p>
        </w:tc>
        <w:tc>
          <w:tcPr>
            <w:tcW w:w="992" w:type="dxa"/>
            <w:tcBorders>
              <w:right w:val="single" w:sz="8" w:space="0" w:color="auto"/>
            </w:tcBorders>
            <w:noWrap/>
            <w:vAlign w:val="center"/>
            <w:hideMark/>
          </w:tcPr>
          <w:p w14:paraId="52B5AF27" w14:textId="77777777" w:rsidR="0081656D" w:rsidRPr="006E2B66" w:rsidRDefault="0081656D" w:rsidP="0081656D">
            <w:pPr>
              <w:spacing w:line="240" w:lineRule="auto"/>
              <w:jc w:val="center"/>
              <w:rPr>
                <w:rFonts w:cs="Times New Roman"/>
                <w:szCs w:val="24"/>
              </w:rPr>
            </w:pPr>
          </w:p>
        </w:tc>
        <w:tc>
          <w:tcPr>
            <w:tcW w:w="2127" w:type="dxa"/>
            <w:tcBorders>
              <w:left w:val="single" w:sz="8" w:space="0" w:color="auto"/>
            </w:tcBorders>
            <w:vAlign w:val="center"/>
          </w:tcPr>
          <w:p w14:paraId="7AFF9EAA" w14:textId="4A06DE2F" w:rsidR="0081656D" w:rsidRPr="006E2B66" w:rsidRDefault="0081656D" w:rsidP="0081656D">
            <w:pPr>
              <w:spacing w:line="240" w:lineRule="auto"/>
              <w:jc w:val="center"/>
              <w:rPr>
                <w:rFonts w:cs="Times New Roman"/>
                <w:szCs w:val="24"/>
              </w:rPr>
            </w:pPr>
            <w:r w:rsidRPr="003C08CC">
              <w:t>understandable</w:t>
            </w:r>
          </w:p>
        </w:tc>
        <w:tc>
          <w:tcPr>
            <w:tcW w:w="1134" w:type="dxa"/>
            <w:vAlign w:val="center"/>
          </w:tcPr>
          <w:p w14:paraId="3B76E19C" w14:textId="0486928F" w:rsidR="0081656D" w:rsidRPr="006E2B66" w:rsidRDefault="0081656D" w:rsidP="0081656D">
            <w:pPr>
              <w:spacing w:line="240" w:lineRule="auto"/>
              <w:jc w:val="center"/>
              <w:rPr>
                <w:rFonts w:cs="Times New Roman"/>
                <w:szCs w:val="24"/>
              </w:rPr>
            </w:pPr>
            <w:r w:rsidRPr="003C08CC">
              <w:t>2</w:t>
            </w:r>
          </w:p>
        </w:tc>
        <w:tc>
          <w:tcPr>
            <w:tcW w:w="1294" w:type="dxa"/>
            <w:tcBorders>
              <w:right w:val="single" w:sz="8" w:space="0" w:color="auto"/>
            </w:tcBorders>
            <w:vAlign w:val="center"/>
          </w:tcPr>
          <w:p w14:paraId="5AB9EF44" w14:textId="39B1377D" w:rsidR="0081656D" w:rsidRPr="006E2B66" w:rsidRDefault="0081656D" w:rsidP="0081656D">
            <w:pPr>
              <w:spacing w:line="240" w:lineRule="auto"/>
              <w:jc w:val="center"/>
              <w:rPr>
                <w:rFonts w:cs="Times New Roman"/>
                <w:szCs w:val="24"/>
              </w:rPr>
            </w:pPr>
            <w:r w:rsidRPr="003C08CC">
              <w:t>0.80</w:t>
            </w:r>
          </w:p>
        </w:tc>
      </w:tr>
      <w:tr w:rsidR="005340B1" w:rsidRPr="006E2B66" w14:paraId="66F6AC69" w14:textId="2A1CFC7D" w:rsidTr="005340B1">
        <w:trPr>
          <w:trHeight w:val="280"/>
          <w:jc w:val="center"/>
        </w:trPr>
        <w:tc>
          <w:tcPr>
            <w:tcW w:w="2416" w:type="dxa"/>
            <w:tcBorders>
              <w:left w:val="single" w:sz="8" w:space="0" w:color="auto"/>
            </w:tcBorders>
            <w:noWrap/>
            <w:vAlign w:val="center"/>
            <w:hideMark/>
          </w:tcPr>
          <w:p w14:paraId="5BAA090F" w14:textId="77777777" w:rsidR="0081656D" w:rsidRPr="006E2B66" w:rsidRDefault="0081656D" w:rsidP="0081656D">
            <w:pPr>
              <w:spacing w:line="240" w:lineRule="auto"/>
              <w:jc w:val="center"/>
              <w:rPr>
                <w:rFonts w:cs="Times New Roman"/>
                <w:szCs w:val="24"/>
              </w:rPr>
            </w:pPr>
          </w:p>
        </w:tc>
        <w:tc>
          <w:tcPr>
            <w:tcW w:w="1118" w:type="dxa"/>
            <w:noWrap/>
            <w:vAlign w:val="center"/>
            <w:hideMark/>
          </w:tcPr>
          <w:p w14:paraId="252A7A17" w14:textId="77777777" w:rsidR="0081656D" w:rsidRPr="006E2B66" w:rsidRDefault="0081656D" w:rsidP="0081656D">
            <w:pPr>
              <w:spacing w:line="240" w:lineRule="auto"/>
              <w:jc w:val="center"/>
              <w:rPr>
                <w:rFonts w:cs="Times New Roman"/>
                <w:szCs w:val="24"/>
              </w:rPr>
            </w:pPr>
          </w:p>
        </w:tc>
        <w:tc>
          <w:tcPr>
            <w:tcW w:w="992" w:type="dxa"/>
            <w:tcBorders>
              <w:right w:val="single" w:sz="8" w:space="0" w:color="auto"/>
            </w:tcBorders>
            <w:noWrap/>
            <w:vAlign w:val="center"/>
            <w:hideMark/>
          </w:tcPr>
          <w:p w14:paraId="699A7E93" w14:textId="77777777" w:rsidR="0081656D" w:rsidRPr="006E2B66" w:rsidRDefault="0081656D" w:rsidP="0081656D">
            <w:pPr>
              <w:spacing w:line="240" w:lineRule="auto"/>
              <w:jc w:val="center"/>
              <w:rPr>
                <w:rFonts w:cs="Times New Roman"/>
                <w:szCs w:val="24"/>
              </w:rPr>
            </w:pPr>
          </w:p>
        </w:tc>
        <w:tc>
          <w:tcPr>
            <w:tcW w:w="2127" w:type="dxa"/>
            <w:tcBorders>
              <w:left w:val="single" w:sz="8" w:space="0" w:color="auto"/>
            </w:tcBorders>
            <w:vAlign w:val="center"/>
          </w:tcPr>
          <w:p w14:paraId="350F19C2" w14:textId="5EAA9172" w:rsidR="0081656D" w:rsidRPr="006E2B66" w:rsidRDefault="0081656D" w:rsidP="0081656D">
            <w:pPr>
              <w:spacing w:line="240" w:lineRule="auto"/>
              <w:jc w:val="center"/>
              <w:rPr>
                <w:rFonts w:cs="Times New Roman"/>
                <w:szCs w:val="24"/>
              </w:rPr>
            </w:pPr>
            <w:r w:rsidRPr="003C08CC">
              <w:t>unfortunate</w:t>
            </w:r>
          </w:p>
        </w:tc>
        <w:tc>
          <w:tcPr>
            <w:tcW w:w="1134" w:type="dxa"/>
            <w:vAlign w:val="center"/>
          </w:tcPr>
          <w:p w14:paraId="1F5BF2DB" w14:textId="509AB6DA" w:rsidR="0081656D" w:rsidRPr="006E2B66" w:rsidRDefault="0081656D" w:rsidP="0081656D">
            <w:pPr>
              <w:spacing w:line="240" w:lineRule="auto"/>
              <w:jc w:val="center"/>
              <w:rPr>
                <w:rFonts w:cs="Times New Roman"/>
                <w:szCs w:val="24"/>
              </w:rPr>
            </w:pPr>
            <w:r w:rsidRPr="003C08CC">
              <w:t>2</w:t>
            </w:r>
          </w:p>
        </w:tc>
        <w:tc>
          <w:tcPr>
            <w:tcW w:w="1294" w:type="dxa"/>
            <w:tcBorders>
              <w:right w:val="single" w:sz="8" w:space="0" w:color="auto"/>
            </w:tcBorders>
            <w:vAlign w:val="center"/>
          </w:tcPr>
          <w:p w14:paraId="25808B0F" w14:textId="5A65AD60" w:rsidR="0081656D" w:rsidRPr="006E2B66" w:rsidRDefault="0081656D" w:rsidP="0081656D">
            <w:pPr>
              <w:spacing w:line="240" w:lineRule="auto"/>
              <w:jc w:val="center"/>
              <w:rPr>
                <w:rFonts w:cs="Times New Roman"/>
                <w:szCs w:val="24"/>
              </w:rPr>
            </w:pPr>
            <w:r w:rsidRPr="003C08CC">
              <w:t>0.80</w:t>
            </w:r>
          </w:p>
        </w:tc>
      </w:tr>
    </w:tbl>
    <w:p w14:paraId="17B7C56F" w14:textId="77777777" w:rsidR="00211565" w:rsidRDefault="00211565" w:rsidP="00211565">
      <w:pPr>
        <w:rPr>
          <w:rFonts w:cs="Times New Roman"/>
        </w:rPr>
      </w:pPr>
    </w:p>
    <w:p w14:paraId="4C380B5E" w14:textId="6D95E287" w:rsidR="007D38BF" w:rsidRPr="00204E3A" w:rsidRDefault="00AA09FB" w:rsidP="008B20D7">
      <w:pPr>
        <w:rPr>
          <w:rFonts w:cs="Times New Roman"/>
          <w:b/>
          <w:bCs/>
        </w:rPr>
      </w:pPr>
      <w:r>
        <w:rPr>
          <w:rFonts w:cs="Times New Roman"/>
          <w:b/>
          <w:bCs/>
        </w:rPr>
        <w:t>5</w:t>
      </w:r>
      <w:r w:rsidR="007D38BF" w:rsidRPr="00204E3A">
        <w:rPr>
          <w:rFonts w:cs="Times New Roman"/>
          <w:b/>
          <w:bCs/>
        </w:rPr>
        <w:t>.</w:t>
      </w:r>
      <w:r>
        <w:rPr>
          <w:rFonts w:cs="Times New Roman"/>
          <w:b/>
          <w:bCs/>
        </w:rPr>
        <w:t>4</w:t>
      </w:r>
      <w:r w:rsidR="007D38BF" w:rsidRPr="00204E3A">
        <w:rPr>
          <w:rFonts w:cs="Times New Roman"/>
          <w:b/>
          <w:bCs/>
        </w:rPr>
        <w:t xml:space="preserve"> Presence: </w:t>
      </w:r>
      <w:r w:rsidR="00DC7B3F">
        <w:rPr>
          <w:rFonts w:cs="Times New Roman"/>
          <w:b/>
          <w:bCs/>
        </w:rPr>
        <w:t xml:space="preserve">Differences in </w:t>
      </w:r>
      <w:r w:rsidR="007D38BF" w:rsidRPr="00204E3A">
        <w:rPr>
          <w:rFonts w:cs="Times New Roman"/>
          <w:b/>
          <w:bCs/>
        </w:rPr>
        <w:t>self</w:t>
      </w:r>
      <w:r w:rsidR="00DC7B3F">
        <w:rPr>
          <w:rFonts w:cs="Times New Roman"/>
          <w:b/>
          <w:bCs/>
        </w:rPr>
        <w:t>-</w:t>
      </w:r>
      <w:r w:rsidR="007D38BF" w:rsidRPr="00204E3A">
        <w:rPr>
          <w:rFonts w:cs="Times New Roman"/>
          <w:b/>
          <w:bCs/>
        </w:rPr>
        <w:t>mention</w:t>
      </w:r>
    </w:p>
    <w:p w14:paraId="7138010B" w14:textId="1F3A742F" w:rsidR="0066285A" w:rsidRDefault="0066285A" w:rsidP="008E31E2">
      <w:pPr>
        <w:rPr>
          <w:rFonts w:cs="Times New Roman"/>
        </w:rPr>
      </w:pPr>
      <w:r w:rsidRPr="0066285A">
        <w:rPr>
          <w:rFonts w:cs="Times New Roman"/>
        </w:rPr>
        <w:t>Apart from expressing epistemic and attitudinal stance, writers can consciously control the level of interaction with readers by the rhetorical use of self-mention pronouns and possessive adjectives</w:t>
      </w:r>
      <w:r w:rsidRPr="00204E3A">
        <w:rPr>
          <w:rFonts w:cs="Times New Roman"/>
        </w:rPr>
        <w:t xml:space="preserve"> </w:t>
      </w:r>
      <w:r w:rsidR="00B053A1">
        <w:rPr>
          <w:rFonts w:cs="Times New Roman"/>
          <w:noProof/>
        </w:rPr>
        <w:t>(Hyland, 2005)</w:t>
      </w:r>
      <w:r w:rsidRPr="0066285A">
        <w:rPr>
          <w:rFonts w:cs="Times New Roman"/>
        </w:rPr>
        <w:t xml:space="preserve">. By </w:t>
      </w:r>
      <w:r w:rsidR="00F1261C">
        <w:rPr>
          <w:rFonts w:cs="Times New Roman"/>
        </w:rPr>
        <w:t xml:space="preserve">choosing to </w:t>
      </w:r>
      <w:r w:rsidRPr="0066285A">
        <w:rPr>
          <w:rFonts w:cs="Times New Roman"/>
        </w:rPr>
        <w:t xml:space="preserve">project a visible or detached </w:t>
      </w:r>
      <w:r w:rsidR="00F1261C">
        <w:rPr>
          <w:rFonts w:cs="Times New Roman"/>
        </w:rPr>
        <w:t xml:space="preserve">authorial self, writers can convey more or less involvement with their topic and readers and display an adherence to appropriate disciplinary conventions. </w:t>
      </w:r>
      <w:r w:rsidR="008E31E2">
        <w:rPr>
          <w:rFonts w:cs="Times New Roman"/>
        </w:rPr>
        <w:t>Self-</w:t>
      </w:r>
      <w:r w:rsidRPr="0066285A">
        <w:rPr>
          <w:rFonts w:cs="Times New Roman"/>
        </w:rPr>
        <w:t xml:space="preserve">mention </w:t>
      </w:r>
      <w:r w:rsidR="008E31E2">
        <w:rPr>
          <w:rFonts w:cs="Times New Roman"/>
        </w:rPr>
        <w:t xml:space="preserve">thus </w:t>
      </w:r>
      <w:r w:rsidRPr="0066285A">
        <w:rPr>
          <w:rFonts w:cs="Times New Roman"/>
        </w:rPr>
        <w:t>signifies the degree to which writers intervene in their texts to present propositional, affective and interpersonal information</w:t>
      </w:r>
      <w:r w:rsidR="006E264B" w:rsidRPr="00204E3A">
        <w:rPr>
          <w:rFonts w:cs="Times New Roman"/>
        </w:rPr>
        <w:t xml:space="preserve"> </w:t>
      </w:r>
      <w:r w:rsidR="00B053A1">
        <w:rPr>
          <w:rFonts w:cs="Times New Roman"/>
          <w:noProof/>
        </w:rPr>
        <w:t>(</w:t>
      </w:r>
      <w:r w:rsidR="008E31E2">
        <w:rPr>
          <w:rFonts w:cs="Times New Roman"/>
          <w:noProof/>
        </w:rPr>
        <w:t xml:space="preserve">Hyland, 2005; </w:t>
      </w:r>
      <w:r w:rsidR="00B053A1">
        <w:rPr>
          <w:rFonts w:cs="Times New Roman"/>
          <w:noProof/>
        </w:rPr>
        <w:t>Hyland &amp; Jiang, 2016)</w:t>
      </w:r>
      <w:r w:rsidRPr="0066285A">
        <w:rPr>
          <w:rFonts w:cs="Times New Roman"/>
        </w:rPr>
        <w:t xml:space="preserve">. </w:t>
      </w:r>
      <w:r w:rsidR="006E264B" w:rsidRPr="00204E3A">
        <w:rPr>
          <w:rFonts w:cs="Times New Roman"/>
        </w:rPr>
        <w:t xml:space="preserve">Table 2 also shows </w:t>
      </w:r>
      <w:r w:rsidR="00957338" w:rsidRPr="00204E3A">
        <w:rPr>
          <w:rFonts w:cs="Times New Roman"/>
        </w:rPr>
        <w:t>ChatGPT makes significantly less use of self</w:t>
      </w:r>
      <w:r w:rsidR="008E31E2">
        <w:rPr>
          <w:rFonts w:cs="Times New Roman"/>
        </w:rPr>
        <w:t>-</w:t>
      </w:r>
      <w:r w:rsidR="00957338" w:rsidRPr="00204E3A">
        <w:rPr>
          <w:rFonts w:cs="Times New Roman"/>
        </w:rPr>
        <w:t>mention than students in the</w:t>
      </w:r>
      <w:r w:rsidR="008E31E2">
        <w:rPr>
          <w:rFonts w:cs="Times New Roman"/>
        </w:rPr>
        <w:t>se</w:t>
      </w:r>
      <w:r w:rsidR="00957338" w:rsidRPr="00204E3A">
        <w:rPr>
          <w:rFonts w:cs="Times New Roman"/>
        </w:rPr>
        <w:t xml:space="preserve"> argumentative essays (</w:t>
      </w:r>
      <w:r w:rsidR="00797024" w:rsidRPr="00204E3A">
        <w:rPr>
          <w:rFonts w:cs="Times New Roman"/>
          <w:i/>
          <w:iCs/>
        </w:rPr>
        <w:t>LL</w:t>
      </w:r>
      <w:r w:rsidR="00797024" w:rsidRPr="00204E3A">
        <w:rPr>
          <w:rFonts w:cs="Times New Roman"/>
        </w:rPr>
        <w:t xml:space="preserve">=281.34, </w:t>
      </w:r>
      <w:r w:rsidR="00797024" w:rsidRPr="00204E3A">
        <w:rPr>
          <w:rFonts w:cs="Times New Roman"/>
          <w:i/>
          <w:iCs/>
        </w:rPr>
        <w:t>%DIFF</w:t>
      </w:r>
      <w:r w:rsidR="00797024" w:rsidRPr="00204E3A">
        <w:rPr>
          <w:rFonts w:cs="Times New Roman"/>
        </w:rPr>
        <w:t xml:space="preserve">=97.43, </w:t>
      </w:r>
      <w:r w:rsidR="00797024" w:rsidRPr="00204E3A">
        <w:rPr>
          <w:rFonts w:cs="Times New Roman"/>
          <w:i/>
          <w:iCs/>
        </w:rPr>
        <w:t>p</w:t>
      </w:r>
      <w:r w:rsidR="00797024" w:rsidRPr="00204E3A">
        <w:rPr>
          <w:rFonts w:cs="Times New Roman"/>
        </w:rPr>
        <w:t>&lt;0.001)</w:t>
      </w:r>
      <w:r w:rsidR="00C12240" w:rsidRPr="00204E3A">
        <w:rPr>
          <w:rFonts w:cs="Times New Roman"/>
        </w:rPr>
        <w:t>.</w:t>
      </w:r>
    </w:p>
    <w:p w14:paraId="54FBC0CD" w14:textId="77777777" w:rsidR="001A3BF6" w:rsidRDefault="001A3BF6" w:rsidP="0066285A">
      <w:pPr>
        <w:rPr>
          <w:rFonts w:cs="Times New Roman"/>
        </w:rPr>
      </w:pPr>
    </w:p>
    <w:p w14:paraId="6072BBE7" w14:textId="77777777" w:rsidR="00186488" w:rsidRDefault="005869B2" w:rsidP="005869B2">
      <w:pPr>
        <w:rPr>
          <w:rFonts w:cs="Times New Roman"/>
          <w:szCs w:val="24"/>
          <w14:ligatures w14:val="none"/>
        </w:rPr>
      </w:pPr>
      <w:r w:rsidRPr="00CA3373">
        <w:rPr>
          <w:rFonts w:cs="Times New Roman"/>
          <w:szCs w:val="24"/>
          <w14:ligatures w14:val="none"/>
        </w:rPr>
        <w:lastRenderedPageBreak/>
        <w:t xml:space="preserve">Authorial presence is expressed </w:t>
      </w:r>
      <w:r w:rsidRPr="00204E3A">
        <w:rPr>
          <w:rFonts w:cs="Times New Roman"/>
          <w:szCs w:val="24"/>
          <w14:ligatures w14:val="none"/>
        </w:rPr>
        <w:t xml:space="preserve">through </w:t>
      </w:r>
      <w:r w:rsidRPr="00CA3373">
        <w:rPr>
          <w:rFonts w:cs="Times New Roman"/>
          <w:szCs w:val="24"/>
          <w14:ligatures w14:val="none"/>
        </w:rPr>
        <w:t>either first</w:t>
      </w:r>
      <w:r>
        <w:rPr>
          <w:rFonts w:cs="Times New Roman"/>
          <w:szCs w:val="24"/>
          <w14:ligatures w14:val="none"/>
        </w:rPr>
        <w:t>-</w:t>
      </w:r>
      <w:r w:rsidRPr="00CA3373">
        <w:rPr>
          <w:rFonts w:cs="Times New Roman"/>
          <w:szCs w:val="24"/>
          <w14:ligatures w14:val="none"/>
        </w:rPr>
        <w:t xml:space="preserve">person pronouns or possessive adjectives to present propositional, affective </w:t>
      </w:r>
      <w:r w:rsidR="00186488">
        <w:rPr>
          <w:rFonts w:cs="Times New Roman"/>
          <w:szCs w:val="24"/>
          <w14:ligatures w14:val="none"/>
        </w:rPr>
        <w:t>or</w:t>
      </w:r>
      <w:r w:rsidRPr="00CA3373">
        <w:rPr>
          <w:rFonts w:cs="Times New Roman"/>
          <w:szCs w:val="24"/>
          <w14:ligatures w14:val="none"/>
        </w:rPr>
        <w:t xml:space="preserve"> interpersonal information</w:t>
      </w:r>
      <w:r w:rsidR="00186488">
        <w:rPr>
          <w:rFonts w:cs="Times New Roman"/>
          <w:szCs w:val="24"/>
          <w14:ligatures w14:val="none"/>
        </w:rPr>
        <w:t>, as here:</w:t>
      </w:r>
    </w:p>
    <w:p w14:paraId="707A183A" w14:textId="77777777" w:rsidR="00186488" w:rsidRPr="00204E3A" w:rsidRDefault="00186488" w:rsidP="00186488">
      <w:pPr>
        <w:ind w:leftChars="236" w:left="566" w:rightChars="271" w:right="650"/>
        <w:rPr>
          <w:rFonts w:cs="Times New Roman"/>
        </w:rPr>
      </w:pPr>
      <w:r w:rsidRPr="00204E3A">
        <w:rPr>
          <w:rFonts w:cs="Times New Roman"/>
        </w:rPr>
        <w:t xml:space="preserve">(9) In </w:t>
      </w:r>
      <w:r w:rsidRPr="00204E3A">
        <w:rPr>
          <w:rFonts w:cs="Times New Roman"/>
          <w:b/>
          <w:bCs/>
        </w:rPr>
        <w:t>my</w:t>
      </w:r>
      <w:r w:rsidRPr="00204E3A">
        <w:rPr>
          <w:rFonts w:cs="Times New Roman"/>
        </w:rPr>
        <w:t xml:space="preserve"> opinion if boxing were to be banned then, not only would many people lose their </w:t>
      </w:r>
      <w:proofErr w:type="gramStart"/>
      <w:r w:rsidRPr="00204E3A">
        <w:rPr>
          <w:rFonts w:cs="Times New Roman"/>
        </w:rPr>
        <w:t>job</w:t>
      </w:r>
      <w:proofErr w:type="gramEnd"/>
      <w:r w:rsidRPr="00204E3A">
        <w:rPr>
          <w:rFonts w:cs="Times New Roman"/>
        </w:rPr>
        <w:t xml:space="preserve"> but </w:t>
      </w:r>
      <w:r w:rsidRPr="00204E3A">
        <w:rPr>
          <w:rFonts w:cs="Times New Roman"/>
          <w:b/>
          <w:bCs/>
        </w:rPr>
        <w:t>I</w:t>
      </w:r>
      <w:r w:rsidRPr="00204E3A">
        <w:rPr>
          <w:rFonts w:cs="Times New Roman"/>
        </w:rPr>
        <w:t xml:space="preserve"> think that boxing would go “back street”. </w:t>
      </w:r>
    </w:p>
    <w:p w14:paraId="170065AE" w14:textId="77777777" w:rsidR="00186488" w:rsidRPr="00204E3A" w:rsidRDefault="00186488" w:rsidP="00186488">
      <w:pPr>
        <w:ind w:leftChars="236" w:left="566" w:rightChars="330" w:right="792"/>
        <w:jc w:val="right"/>
        <w:rPr>
          <w:rFonts w:cs="Times New Roman"/>
        </w:rPr>
      </w:pPr>
      <w:r w:rsidRPr="00204E3A">
        <w:rPr>
          <w:rFonts w:cs="Times New Roman"/>
        </w:rPr>
        <w:t>(student essay)</w:t>
      </w:r>
    </w:p>
    <w:p w14:paraId="05497A63" w14:textId="77777777" w:rsidR="00186488" w:rsidRPr="00204E3A" w:rsidRDefault="00186488" w:rsidP="00186488">
      <w:pPr>
        <w:ind w:leftChars="236" w:left="566" w:rightChars="271" w:right="650"/>
        <w:rPr>
          <w:rFonts w:cs="Times New Roman"/>
        </w:rPr>
      </w:pPr>
      <w:r w:rsidRPr="00204E3A">
        <w:rPr>
          <w:rFonts w:cs="Times New Roman"/>
        </w:rPr>
        <w:t xml:space="preserve">(10) although </w:t>
      </w:r>
      <w:r w:rsidRPr="00204E3A">
        <w:rPr>
          <w:rFonts w:cs="Times New Roman"/>
          <w:b/>
          <w:bCs/>
        </w:rPr>
        <w:t>I</w:t>
      </w:r>
      <w:r w:rsidRPr="00204E3A">
        <w:rPr>
          <w:rFonts w:cs="Times New Roman"/>
        </w:rPr>
        <w:t xml:space="preserve"> do not agree with some of the animal </w:t>
      </w:r>
      <w:proofErr w:type="gramStart"/>
      <w:r w:rsidRPr="00204E3A">
        <w:rPr>
          <w:rFonts w:cs="Times New Roman"/>
        </w:rPr>
        <w:t>activists</w:t>
      </w:r>
      <w:proofErr w:type="gramEnd"/>
      <w:r w:rsidRPr="00204E3A">
        <w:rPr>
          <w:rFonts w:cs="Times New Roman"/>
        </w:rPr>
        <w:t xml:space="preserve"> </w:t>
      </w:r>
      <w:r w:rsidRPr="00204E3A">
        <w:rPr>
          <w:rFonts w:cs="Times New Roman"/>
          <w:b/>
          <w:bCs/>
        </w:rPr>
        <w:t>I</w:t>
      </w:r>
      <w:r w:rsidRPr="00204E3A">
        <w:rPr>
          <w:rFonts w:cs="Times New Roman"/>
        </w:rPr>
        <w:t xml:space="preserve"> am in this case of the strong opinion that fox hunting should be banned in the United Kingdom. </w:t>
      </w:r>
      <w:r w:rsidRPr="00204E3A">
        <w:rPr>
          <w:rFonts w:cs="Times New Roman"/>
          <w:b/>
          <w:bCs/>
        </w:rPr>
        <w:t>My</w:t>
      </w:r>
      <w:r w:rsidRPr="00204E3A">
        <w:rPr>
          <w:rFonts w:cs="Times New Roman"/>
        </w:rPr>
        <w:t xml:space="preserve"> reasons for this are as follows.         (student essay)</w:t>
      </w:r>
    </w:p>
    <w:p w14:paraId="2924361C" w14:textId="5CB3349C" w:rsidR="005869B2" w:rsidRDefault="00186488" w:rsidP="005869B2">
      <w:pPr>
        <w:rPr>
          <w:rFonts w:cs="Times New Roman"/>
          <w:szCs w:val="24"/>
          <w14:ligatures w14:val="none"/>
        </w:rPr>
      </w:pPr>
      <w:r>
        <w:rPr>
          <w:rFonts w:cs="Times New Roman"/>
          <w:szCs w:val="24"/>
          <w14:ligatures w14:val="none"/>
        </w:rPr>
        <w:t>In</w:t>
      </w:r>
      <w:r w:rsidR="005869B2" w:rsidRPr="00CA3373">
        <w:rPr>
          <w:rFonts w:cs="Times New Roman"/>
          <w:szCs w:val="24"/>
          <w14:ligatures w14:val="none"/>
        </w:rPr>
        <w:t xml:space="preserve"> presenting a </w:t>
      </w:r>
      <w:r>
        <w:rPr>
          <w:rFonts w:cs="Times New Roman"/>
          <w:szCs w:val="24"/>
          <w14:ligatures w14:val="none"/>
        </w:rPr>
        <w:t xml:space="preserve">clear </w:t>
      </w:r>
      <w:r w:rsidR="005869B2" w:rsidRPr="00CA3373">
        <w:rPr>
          <w:rFonts w:cs="Times New Roman"/>
          <w:szCs w:val="24"/>
          <w14:ligatures w14:val="none"/>
        </w:rPr>
        <w:t>discoursal self</w:t>
      </w:r>
      <w:r>
        <w:rPr>
          <w:rFonts w:cs="Times New Roman"/>
          <w:szCs w:val="24"/>
          <w14:ligatures w14:val="none"/>
        </w:rPr>
        <w:t xml:space="preserve"> in this way</w:t>
      </w:r>
      <w:r w:rsidR="005869B2" w:rsidRPr="00CA3373">
        <w:rPr>
          <w:rFonts w:cs="Times New Roman"/>
          <w:szCs w:val="24"/>
          <w14:ligatures w14:val="none"/>
        </w:rPr>
        <w:t xml:space="preserve">, writers foreground their personal role in the argument and identify themselves strongly with </w:t>
      </w:r>
      <w:r>
        <w:rPr>
          <w:rFonts w:cs="Times New Roman"/>
          <w:szCs w:val="24"/>
          <w14:ligatures w14:val="none"/>
        </w:rPr>
        <w:t xml:space="preserve">their viewpoint, thus perhaps gaining credit </w:t>
      </w:r>
      <w:r w:rsidR="005869B2" w:rsidRPr="00CA3373">
        <w:rPr>
          <w:rFonts w:cs="Times New Roman"/>
          <w:szCs w:val="24"/>
          <w14:ligatures w14:val="none"/>
        </w:rPr>
        <w:t xml:space="preserve">for an individual voice. As </w:t>
      </w:r>
      <w:r w:rsidR="005869B2">
        <w:rPr>
          <w:rFonts w:cs="Times New Roman"/>
          <w:noProof/>
          <w:szCs w:val="24"/>
          <w14:ligatures w14:val="none"/>
        </w:rPr>
        <w:t>Hyland</w:t>
      </w:r>
      <w:r w:rsidR="005869B2" w:rsidRPr="00204E3A">
        <w:rPr>
          <w:rFonts w:cs="Times New Roman"/>
          <w:szCs w:val="24"/>
          <w14:ligatures w14:val="none"/>
        </w:rPr>
        <w:t xml:space="preserve"> </w:t>
      </w:r>
      <w:r w:rsidR="005869B2">
        <w:rPr>
          <w:rFonts w:cs="Times New Roman"/>
          <w:noProof/>
          <w:szCs w:val="24"/>
          <w14:ligatures w14:val="none"/>
        </w:rPr>
        <w:t>(2005)</w:t>
      </w:r>
      <w:r w:rsidR="005869B2" w:rsidRPr="00CA3373">
        <w:rPr>
          <w:rFonts w:cs="Times New Roman"/>
          <w:szCs w:val="24"/>
          <w14:ligatures w14:val="none"/>
        </w:rPr>
        <w:t xml:space="preserve"> notes, this is “a clear indication of the perspective from which a statement should be interpreted” (p.181), enabling writers to stress their own contribution to the topic and gain agreement for it in the argumentative writing.</w:t>
      </w:r>
    </w:p>
    <w:p w14:paraId="3CF9F6DD" w14:textId="77777777" w:rsidR="00186488" w:rsidRDefault="00186488" w:rsidP="005869B2">
      <w:pPr>
        <w:rPr>
          <w:rFonts w:cs="Times New Roman"/>
          <w:szCs w:val="24"/>
          <w14:ligatures w14:val="none"/>
        </w:rPr>
      </w:pPr>
    </w:p>
    <w:p w14:paraId="3F168218" w14:textId="6FA42011" w:rsidR="00186488" w:rsidRDefault="00186488" w:rsidP="00A411AA">
      <w:pPr>
        <w:rPr>
          <w:rFonts w:cs="Times New Roman"/>
          <w:szCs w:val="24"/>
          <w14:ligatures w14:val="none"/>
        </w:rPr>
      </w:pPr>
      <w:r>
        <w:rPr>
          <w:rFonts w:cs="Times New Roman"/>
          <w:szCs w:val="24"/>
          <w14:ligatures w14:val="none"/>
        </w:rPr>
        <w:t>We can see from Table 6, however, that ChatGPT is reluctant to</w:t>
      </w:r>
      <w:r w:rsidR="00A411AA">
        <w:rPr>
          <w:rFonts w:cs="Times New Roman"/>
          <w:szCs w:val="24"/>
          <w14:ligatures w14:val="none"/>
        </w:rPr>
        <w:t xml:space="preserve"> adopt such a personal voice, preferring to follow more traditional models of formal academic argumentation of impersonality and objectivity. </w:t>
      </w:r>
    </w:p>
    <w:p w14:paraId="03AF6EE1" w14:textId="77777777" w:rsidR="00A411AA" w:rsidRDefault="00A411AA" w:rsidP="00A411AA">
      <w:pPr>
        <w:rPr>
          <w:rFonts w:cs="Times New Roman"/>
          <w:szCs w:val="24"/>
          <w:highlight w:val="green"/>
          <w14:ligatures w14:val="none"/>
        </w:rPr>
      </w:pPr>
    </w:p>
    <w:p w14:paraId="6FF56EC7" w14:textId="1E4CCF0A" w:rsidR="00A411AA" w:rsidRPr="00CA3373" w:rsidRDefault="00A411AA" w:rsidP="00A411AA">
      <w:pPr>
        <w:rPr>
          <w:rFonts w:cs="Times New Roman"/>
          <w:szCs w:val="24"/>
          <w14:ligatures w14:val="none"/>
        </w:rPr>
      </w:pPr>
      <w:r w:rsidRPr="00A411AA">
        <w:rPr>
          <w:rFonts w:cs="Times New Roman"/>
          <w:szCs w:val="24"/>
          <w:highlight w:val="green"/>
          <w14:ligatures w14:val="none"/>
        </w:rPr>
        <w:t>2 examples of ChatGPT avoiding personal pronouns</w:t>
      </w:r>
    </w:p>
    <w:p w14:paraId="28F64DC3" w14:textId="47622016" w:rsidR="007D38BF" w:rsidRPr="00204E3A" w:rsidRDefault="00A411AA" w:rsidP="008B20D7">
      <w:pPr>
        <w:rPr>
          <w:rFonts w:cs="Times New Roman"/>
        </w:rPr>
      </w:pPr>
      <w:r>
        <w:rPr>
          <w:rFonts w:cs="Times New Roman"/>
        </w:rPr>
        <w:t>Table 6 shows the extent of this difference with the student essays.</w:t>
      </w:r>
    </w:p>
    <w:p w14:paraId="42767991" w14:textId="77777777" w:rsidR="005869B2" w:rsidRDefault="005869B2" w:rsidP="005869B2">
      <w:pPr>
        <w:rPr>
          <w:rFonts w:cs="Times New Roman"/>
        </w:rPr>
      </w:pPr>
      <w:r>
        <w:rPr>
          <w:rFonts w:cs="Times New Roman"/>
        </w:rPr>
        <w:t>Table 6:  Forms of self-mention in ChatGPT and Student essays</w:t>
      </w:r>
    </w:p>
    <w:tbl>
      <w:tblPr>
        <w:tblW w:w="8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134"/>
        <w:gridCol w:w="1276"/>
        <w:gridCol w:w="1961"/>
        <w:gridCol w:w="970"/>
        <w:gridCol w:w="970"/>
      </w:tblGrid>
      <w:tr w:rsidR="005869B2" w:rsidRPr="006E2B66" w14:paraId="21844D52" w14:textId="77777777" w:rsidTr="00695494">
        <w:trPr>
          <w:trHeight w:val="280"/>
          <w:jc w:val="center"/>
        </w:trPr>
        <w:tc>
          <w:tcPr>
            <w:tcW w:w="1975" w:type="dxa"/>
            <w:tcBorders>
              <w:top w:val="single" w:sz="4" w:space="0" w:color="auto"/>
              <w:left w:val="single" w:sz="8" w:space="0" w:color="auto"/>
              <w:bottom w:val="single" w:sz="4" w:space="0" w:color="auto"/>
              <w:right w:val="single" w:sz="4" w:space="0" w:color="auto"/>
            </w:tcBorders>
            <w:noWrap/>
            <w:vAlign w:val="center"/>
            <w:hideMark/>
          </w:tcPr>
          <w:p w14:paraId="56227788" w14:textId="77777777" w:rsidR="005869B2" w:rsidRPr="0075075F" w:rsidRDefault="005869B2" w:rsidP="00695494">
            <w:pPr>
              <w:spacing w:line="240" w:lineRule="auto"/>
              <w:jc w:val="center"/>
              <w:rPr>
                <w:rFonts w:cs="Times New Roman"/>
                <w:b/>
                <w:bCs/>
                <w:szCs w:val="24"/>
              </w:rPr>
            </w:pPr>
            <w:r>
              <w:rPr>
                <w:rFonts w:cs="Times New Roman"/>
                <w:b/>
                <w:bCs/>
                <w:szCs w:val="24"/>
              </w:rPr>
              <w:t>ChatGPT essays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3507DAB" w14:textId="77777777" w:rsidR="005869B2" w:rsidRPr="0075075F" w:rsidRDefault="005869B2" w:rsidP="00695494">
            <w:pPr>
              <w:spacing w:line="240" w:lineRule="auto"/>
              <w:jc w:val="center"/>
              <w:rPr>
                <w:rFonts w:cs="Times New Roman"/>
                <w:b/>
                <w:bCs/>
                <w:szCs w:val="24"/>
              </w:rPr>
            </w:pPr>
          </w:p>
        </w:tc>
        <w:tc>
          <w:tcPr>
            <w:tcW w:w="1276" w:type="dxa"/>
            <w:tcBorders>
              <w:top w:val="single" w:sz="4" w:space="0" w:color="auto"/>
              <w:left w:val="single" w:sz="4" w:space="0" w:color="auto"/>
              <w:bottom w:val="single" w:sz="4" w:space="0" w:color="auto"/>
              <w:right w:val="single" w:sz="8" w:space="0" w:color="auto"/>
            </w:tcBorders>
            <w:noWrap/>
            <w:vAlign w:val="center"/>
            <w:hideMark/>
          </w:tcPr>
          <w:p w14:paraId="41F1B3C1" w14:textId="77777777" w:rsidR="005869B2" w:rsidRPr="0075075F" w:rsidRDefault="005869B2" w:rsidP="00695494">
            <w:pPr>
              <w:spacing w:line="240" w:lineRule="auto"/>
              <w:jc w:val="center"/>
              <w:rPr>
                <w:rFonts w:cs="Times New Roman"/>
                <w:b/>
                <w:bCs/>
                <w:szCs w:val="24"/>
              </w:rPr>
            </w:pPr>
          </w:p>
        </w:tc>
        <w:tc>
          <w:tcPr>
            <w:tcW w:w="1961" w:type="dxa"/>
            <w:tcBorders>
              <w:top w:val="single" w:sz="4" w:space="0" w:color="auto"/>
              <w:left w:val="single" w:sz="4" w:space="0" w:color="auto"/>
              <w:bottom w:val="single" w:sz="4" w:space="0" w:color="auto"/>
              <w:right w:val="single" w:sz="8" w:space="0" w:color="auto"/>
            </w:tcBorders>
          </w:tcPr>
          <w:p w14:paraId="7089DA84" w14:textId="77777777" w:rsidR="005869B2" w:rsidRPr="0075075F" w:rsidRDefault="005869B2" w:rsidP="00695494">
            <w:pPr>
              <w:spacing w:line="240" w:lineRule="auto"/>
              <w:jc w:val="center"/>
              <w:rPr>
                <w:rFonts w:cs="Times New Roman"/>
                <w:b/>
                <w:bCs/>
                <w:szCs w:val="24"/>
              </w:rPr>
            </w:pPr>
            <w:r>
              <w:rPr>
                <w:rFonts w:cs="Times New Roman"/>
                <w:b/>
                <w:bCs/>
                <w:szCs w:val="24"/>
              </w:rPr>
              <w:t>Student essays</w:t>
            </w:r>
          </w:p>
        </w:tc>
        <w:tc>
          <w:tcPr>
            <w:tcW w:w="970" w:type="dxa"/>
            <w:tcBorders>
              <w:top w:val="single" w:sz="4" w:space="0" w:color="auto"/>
              <w:left w:val="single" w:sz="4" w:space="0" w:color="auto"/>
              <w:bottom w:val="single" w:sz="4" w:space="0" w:color="auto"/>
              <w:right w:val="single" w:sz="8" w:space="0" w:color="auto"/>
            </w:tcBorders>
          </w:tcPr>
          <w:p w14:paraId="7390DDE8" w14:textId="77777777" w:rsidR="005869B2" w:rsidRPr="0075075F" w:rsidRDefault="005869B2" w:rsidP="00695494">
            <w:pPr>
              <w:spacing w:line="240" w:lineRule="auto"/>
              <w:jc w:val="center"/>
              <w:rPr>
                <w:rFonts w:cs="Times New Roman"/>
                <w:b/>
                <w:bCs/>
                <w:szCs w:val="24"/>
              </w:rPr>
            </w:pPr>
          </w:p>
        </w:tc>
        <w:tc>
          <w:tcPr>
            <w:tcW w:w="970" w:type="dxa"/>
            <w:tcBorders>
              <w:top w:val="single" w:sz="4" w:space="0" w:color="auto"/>
              <w:left w:val="single" w:sz="4" w:space="0" w:color="auto"/>
              <w:bottom w:val="single" w:sz="4" w:space="0" w:color="auto"/>
              <w:right w:val="single" w:sz="8" w:space="0" w:color="auto"/>
            </w:tcBorders>
          </w:tcPr>
          <w:p w14:paraId="179DF31D" w14:textId="77777777" w:rsidR="005869B2" w:rsidRPr="0075075F" w:rsidRDefault="005869B2" w:rsidP="00695494">
            <w:pPr>
              <w:spacing w:line="240" w:lineRule="auto"/>
              <w:jc w:val="center"/>
              <w:rPr>
                <w:rFonts w:cs="Times New Roman"/>
                <w:b/>
                <w:bCs/>
                <w:szCs w:val="24"/>
              </w:rPr>
            </w:pPr>
          </w:p>
        </w:tc>
      </w:tr>
      <w:tr w:rsidR="005869B2" w:rsidRPr="006E2B66" w14:paraId="29E54ABD" w14:textId="77777777" w:rsidTr="00695494">
        <w:trPr>
          <w:trHeight w:val="280"/>
          <w:jc w:val="center"/>
        </w:trPr>
        <w:tc>
          <w:tcPr>
            <w:tcW w:w="1975" w:type="dxa"/>
            <w:tcBorders>
              <w:left w:val="single" w:sz="8" w:space="0" w:color="auto"/>
            </w:tcBorders>
            <w:noWrap/>
            <w:vAlign w:val="center"/>
            <w:hideMark/>
          </w:tcPr>
          <w:p w14:paraId="6B96F597" w14:textId="77777777" w:rsidR="005869B2" w:rsidRPr="006E2B66" w:rsidRDefault="005869B2" w:rsidP="00695494">
            <w:pPr>
              <w:spacing w:line="240" w:lineRule="auto"/>
              <w:jc w:val="center"/>
              <w:rPr>
                <w:rFonts w:cs="Times New Roman"/>
                <w:b/>
                <w:bCs/>
                <w:szCs w:val="24"/>
              </w:rPr>
            </w:pPr>
            <w:r w:rsidRPr="006E2B66">
              <w:rPr>
                <w:rFonts w:cs="Times New Roman"/>
                <w:b/>
                <w:bCs/>
                <w:szCs w:val="24"/>
              </w:rPr>
              <w:t>Self-mention</w:t>
            </w:r>
          </w:p>
        </w:tc>
        <w:tc>
          <w:tcPr>
            <w:tcW w:w="1134" w:type="dxa"/>
            <w:noWrap/>
            <w:vAlign w:val="center"/>
            <w:hideMark/>
          </w:tcPr>
          <w:p w14:paraId="1958818B" w14:textId="77777777" w:rsidR="005869B2" w:rsidRPr="006E2B66" w:rsidRDefault="005869B2" w:rsidP="00695494">
            <w:pPr>
              <w:spacing w:line="240" w:lineRule="auto"/>
              <w:jc w:val="center"/>
              <w:rPr>
                <w:rFonts w:cs="Times New Roman"/>
                <w:b/>
                <w:bCs/>
                <w:szCs w:val="24"/>
              </w:rPr>
            </w:pPr>
            <w:r w:rsidRPr="00204E3A">
              <w:rPr>
                <w:rFonts w:cs="Times New Roman"/>
                <w:b/>
                <w:bCs/>
                <w:szCs w:val="24"/>
              </w:rPr>
              <w:t>Freq</w:t>
            </w:r>
          </w:p>
        </w:tc>
        <w:tc>
          <w:tcPr>
            <w:tcW w:w="1276" w:type="dxa"/>
            <w:tcBorders>
              <w:right w:val="single" w:sz="8" w:space="0" w:color="auto"/>
            </w:tcBorders>
            <w:noWrap/>
            <w:vAlign w:val="center"/>
            <w:hideMark/>
          </w:tcPr>
          <w:p w14:paraId="736E6352" w14:textId="77777777" w:rsidR="005869B2" w:rsidRPr="006E2B66" w:rsidRDefault="005869B2" w:rsidP="00695494">
            <w:pPr>
              <w:spacing w:line="240" w:lineRule="auto"/>
              <w:jc w:val="center"/>
              <w:rPr>
                <w:rFonts w:cs="Times New Roman"/>
                <w:b/>
                <w:bCs/>
                <w:szCs w:val="24"/>
              </w:rPr>
            </w:pPr>
            <w:r w:rsidRPr="006E2B66">
              <w:rPr>
                <w:rFonts w:cs="Times New Roman"/>
                <w:b/>
                <w:bCs/>
                <w:szCs w:val="24"/>
              </w:rPr>
              <w:t>%</w:t>
            </w:r>
          </w:p>
        </w:tc>
        <w:tc>
          <w:tcPr>
            <w:tcW w:w="1961" w:type="dxa"/>
            <w:tcBorders>
              <w:right w:val="single" w:sz="8" w:space="0" w:color="auto"/>
            </w:tcBorders>
            <w:vAlign w:val="center"/>
          </w:tcPr>
          <w:p w14:paraId="6CE538F9" w14:textId="77777777" w:rsidR="005869B2" w:rsidRPr="006E2B66" w:rsidRDefault="005869B2" w:rsidP="00695494">
            <w:pPr>
              <w:spacing w:line="240" w:lineRule="auto"/>
              <w:jc w:val="center"/>
              <w:rPr>
                <w:rFonts w:cs="Times New Roman"/>
                <w:b/>
                <w:bCs/>
                <w:szCs w:val="24"/>
              </w:rPr>
            </w:pPr>
            <w:r w:rsidRPr="003C08CC">
              <w:rPr>
                <w:b/>
                <w:bCs/>
              </w:rPr>
              <w:t>Self-mention</w:t>
            </w:r>
          </w:p>
        </w:tc>
        <w:tc>
          <w:tcPr>
            <w:tcW w:w="970" w:type="dxa"/>
            <w:tcBorders>
              <w:right w:val="single" w:sz="8" w:space="0" w:color="auto"/>
            </w:tcBorders>
            <w:vAlign w:val="center"/>
          </w:tcPr>
          <w:p w14:paraId="30C78FC9" w14:textId="77777777" w:rsidR="005869B2" w:rsidRPr="006E2B66" w:rsidRDefault="005869B2" w:rsidP="00695494">
            <w:pPr>
              <w:spacing w:line="240" w:lineRule="auto"/>
              <w:jc w:val="center"/>
              <w:rPr>
                <w:rFonts w:cs="Times New Roman"/>
                <w:b/>
                <w:bCs/>
                <w:szCs w:val="24"/>
              </w:rPr>
            </w:pPr>
            <w:r w:rsidRPr="00204E3A">
              <w:rPr>
                <w:b/>
                <w:bCs/>
              </w:rPr>
              <w:t>Freq</w:t>
            </w:r>
          </w:p>
        </w:tc>
        <w:tc>
          <w:tcPr>
            <w:tcW w:w="970" w:type="dxa"/>
            <w:tcBorders>
              <w:right w:val="single" w:sz="8" w:space="0" w:color="auto"/>
            </w:tcBorders>
            <w:vAlign w:val="center"/>
          </w:tcPr>
          <w:p w14:paraId="72E3D813" w14:textId="77777777" w:rsidR="005869B2" w:rsidRPr="006E2B66" w:rsidRDefault="005869B2" w:rsidP="00695494">
            <w:pPr>
              <w:spacing w:line="240" w:lineRule="auto"/>
              <w:jc w:val="center"/>
              <w:rPr>
                <w:rFonts w:cs="Times New Roman"/>
                <w:b/>
                <w:bCs/>
                <w:szCs w:val="24"/>
              </w:rPr>
            </w:pPr>
            <w:r w:rsidRPr="003C08CC">
              <w:rPr>
                <w:b/>
                <w:bCs/>
              </w:rPr>
              <w:t>%</w:t>
            </w:r>
          </w:p>
        </w:tc>
      </w:tr>
      <w:tr w:rsidR="005869B2" w:rsidRPr="006E2B66" w14:paraId="7B888FAA" w14:textId="77777777" w:rsidTr="00695494">
        <w:trPr>
          <w:trHeight w:val="280"/>
          <w:jc w:val="center"/>
        </w:trPr>
        <w:tc>
          <w:tcPr>
            <w:tcW w:w="1975" w:type="dxa"/>
            <w:tcBorders>
              <w:left w:val="single" w:sz="8" w:space="0" w:color="auto"/>
            </w:tcBorders>
            <w:noWrap/>
            <w:vAlign w:val="center"/>
            <w:hideMark/>
          </w:tcPr>
          <w:p w14:paraId="5C70F59F" w14:textId="77777777" w:rsidR="005869B2" w:rsidRPr="006E2B66" w:rsidRDefault="005869B2" w:rsidP="00695494">
            <w:pPr>
              <w:spacing w:line="240" w:lineRule="auto"/>
              <w:jc w:val="center"/>
              <w:rPr>
                <w:rFonts w:cs="Times New Roman"/>
                <w:szCs w:val="24"/>
              </w:rPr>
            </w:pPr>
            <w:r w:rsidRPr="006E2B66">
              <w:rPr>
                <w:rFonts w:cs="Times New Roman"/>
                <w:szCs w:val="24"/>
              </w:rPr>
              <w:t>me</w:t>
            </w:r>
          </w:p>
        </w:tc>
        <w:tc>
          <w:tcPr>
            <w:tcW w:w="1134" w:type="dxa"/>
            <w:noWrap/>
            <w:vAlign w:val="center"/>
            <w:hideMark/>
          </w:tcPr>
          <w:p w14:paraId="748BC11B" w14:textId="77777777" w:rsidR="005869B2" w:rsidRPr="006E2B66" w:rsidRDefault="005869B2" w:rsidP="00695494">
            <w:pPr>
              <w:spacing w:line="240" w:lineRule="auto"/>
              <w:jc w:val="center"/>
              <w:rPr>
                <w:rFonts w:cs="Times New Roman"/>
                <w:szCs w:val="24"/>
              </w:rPr>
            </w:pPr>
            <w:r w:rsidRPr="006E2B66">
              <w:rPr>
                <w:rFonts w:cs="Times New Roman"/>
                <w:szCs w:val="24"/>
              </w:rPr>
              <w:t>4</w:t>
            </w:r>
          </w:p>
        </w:tc>
        <w:tc>
          <w:tcPr>
            <w:tcW w:w="1276" w:type="dxa"/>
            <w:tcBorders>
              <w:right w:val="single" w:sz="8" w:space="0" w:color="auto"/>
            </w:tcBorders>
            <w:noWrap/>
            <w:vAlign w:val="center"/>
            <w:hideMark/>
          </w:tcPr>
          <w:p w14:paraId="307C1BAD" w14:textId="77777777" w:rsidR="005869B2" w:rsidRPr="006E2B66" w:rsidRDefault="005869B2" w:rsidP="00695494">
            <w:pPr>
              <w:spacing w:line="240" w:lineRule="auto"/>
              <w:jc w:val="center"/>
              <w:rPr>
                <w:rFonts w:cs="Times New Roman"/>
                <w:szCs w:val="24"/>
              </w:rPr>
            </w:pPr>
            <w:r w:rsidRPr="006E2B66">
              <w:rPr>
                <w:rFonts w:cs="Times New Roman"/>
                <w:szCs w:val="24"/>
              </w:rPr>
              <w:t>66.67</w:t>
            </w:r>
          </w:p>
        </w:tc>
        <w:tc>
          <w:tcPr>
            <w:tcW w:w="1961" w:type="dxa"/>
            <w:tcBorders>
              <w:right w:val="single" w:sz="8" w:space="0" w:color="auto"/>
            </w:tcBorders>
            <w:vAlign w:val="center"/>
          </w:tcPr>
          <w:p w14:paraId="243E80DC" w14:textId="77777777" w:rsidR="005869B2" w:rsidRPr="006E2B66" w:rsidRDefault="005869B2" w:rsidP="00695494">
            <w:pPr>
              <w:spacing w:line="240" w:lineRule="auto"/>
              <w:jc w:val="center"/>
              <w:rPr>
                <w:rFonts w:cs="Times New Roman"/>
                <w:szCs w:val="24"/>
              </w:rPr>
            </w:pPr>
            <w:r w:rsidRPr="003C08CC">
              <w:t>I</w:t>
            </w:r>
          </w:p>
        </w:tc>
        <w:tc>
          <w:tcPr>
            <w:tcW w:w="970" w:type="dxa"/>
            <w:tcBorders>
              <w:right w:val="single" w:sz="8" w:space="0" w:color="auto"/>
            </w:tcBorders>
            <w:vAlign w:val="center"/>
          </w:tcPr>
          <w:p w14:paraId="0CE23691" w14:textId="77777777" w:rsidR="005869B2" w:rsidRPr="006E2B66" w:rsidRDefault="005869B2" w:rsidP="00695494">
            <w:pPr>
              <w:spacing w:line="240" w:lineRule="auto"/>
              <w:jc w:val="center"/>
              <w:rPr>
                <w:rFonts w:cs="Times New Roman"/>
                <w:szCs w:val="24"/>
              </w:rPr>
            </w:pPr>
            <w:r w:rsidRPr="003C08CC">
              <w:t>243</w:t>
            </w:r>
          </w:p>
        </w:tc>
        <w:tc>
          <w:tcPr>
            <w:tcW w:w="970" w:type="dxa"/>
            <w:tcBorders>
              <w:right w:val="single" w:sz="8" w:space="0" w:color="auto"/>
            </w:tcBorders>
            <w:vAlign w:val="center"/>
          </w:tcPr>
          <w:p w14:paraId="5D540675" w14:textId="77777777" w:rsidR="005869B2" w:rsidRPr="006E2B66" w:rsidRDefault="005869B2" w:rsidP="00695494">
            <w:pPr>
              <w:spacing w:line="240" w:lineRule="auto"/>
              <w:jc w:val="center"/>
              <w:rPr>
                <w:rFonts w:cs="Times New Roman"/>
                <w:szCs w:val="24"/>
              </w:rPr>
            </w:pPr>
            <w:r w:rsidRPr="003C08CC">
              <w:t>97.2</w:t>
            </w:r>
          </w:p>
        </w:tc>
      </w:tr>
      <w:tr w:rsidR="005869B2" w:rsidRPr="006E2B66" w14:paraId="77CEC543" w14:textId="77777777" w:rsidTr="00695494">
        <w:trPr>
          <w:trHeight w:val="280"/>
          <w:jc w:val="center"/>
        </w:trPr>
        <w:tc>
          <w:tcPr>
            <w:tcW w:w="1975" w:type="dxa"/>
            <w:tcBorders>
              <w:left w:val="single" w:sz="8" w:space="0" w:color="auto"/>
            </w:tcBorders>
            <w:noWrap/>
            <w:vAlign w:val="center"/>
            <w:hideMark/>
          </w:tcPr>
          <w:p w14:paraId="40FC72CE" w14:textId="77777777" w:rsidR="005869B2" w:rsidRPr="006E2B66" w:rsidRDefault="005869B2" w:rsidP="00695494">
            <w:pPr>
              <w:spacing w:line="240" w:lineRule="auto"/>
              <w:jc w:val="center"/>
              <w:rPr>
                <w:rFonts w:cs="Times New Roman"/>
                <w:szCs w:val="24"/>
              </w:rPr>
            </w:pPr>
            <w:r w:rsidRPr="006E2B66">
              <w:rPr>
                <w:rFonts w:cs="Times New Roman"/>
                <w:szCs w:val="24"/>
              </w:rPr>
              <w:t>mine</w:t>
            </w:r>
          </w:p>
        </w:tc>
        <w:tc>
          <w:tcPr>
            <w:tcW w:w="1134" w:type="dxa"/>
            <w:noWrap/>
            <w:vAlign w:val="center"/>
            <w:hideMark/>
          </w:tcPr>
          <w:p w14:paraId="2FCD2107" w14:textId="77777777" w:rsidR="005869B2" w:rsidRPr="006E2B66" w:rsidRDefault="005869B2" w:rsidP="00695494">
            <w:pPr>
              <w:spacing w:line="240" w:lineRule="auto"/>
              <w:jc w:val="center"/>
              <w:rPr>
                <w:rFonts w:cs="Times New Roman"/>
                <w:szCs w:val="24"/>
              </w:rPr>
            </w:pPr>
            <w:r w:rsidRPr="006E2B66">
              <w:rPr>
                <w:rFonts w:cs="Times New Roman"/>
                <w:szCs w:val="24"/>
              </w:rPr>
              <w:t>1</w:t>
            </w:r>
          </w:p>
        </w:tc>
        <w:tc>
          <w:tcPr>
            <w:tcW w:w="1276" w:type="dxa"/>
            <w:tcBorders>
              <w:right w:val="single" w:sz="8" w:space="0" w:color="auto"/>
            </w:tcBorders>
            <w:noWrap/>
            <w:vAlign w:val="center"/>
            <w:hideMark/>
          </w:tcPr>
          <w:p w14:paraId="6B78DB5D" w14:textId="77777777" w:rsidR="005869B2" w:rsidRPr="006E2B66" w:rsidRDefault="005869B2" w:rsidP="00695494">
            <w:pPr>
              <w:spacing w:line="240" w:lineRule="auto"/>
              <w:jc w:val="center"/>
              <w:rPr>
                <w:rFonts w:cs="Times New Roman"/>
                <w:szCs w:val="24"/>
              </w:rPr>
            </w:pPr>
            <w:r w:rsidRPr="006E2B66">
              <w:rPr>
                <w:rFonts w:cs="Times New Roman"/>
                <w:szCs w:val="24"/>
              </w:rPr>
              <w:t>16.67</w:t>
            </w:r>
          </w:p>
        </w:tc>
        <w:tc>
          <w:tcPr>
            <w:tcW w:w="1961" w:type="dxa"/>
            <w:tcBorders>
              <w:right w:val="single" w:sz="8" w:space="0" w:color="auto"/>
            </w:tcBorders>
            <w:vAlign w:val="center"/>
          </w:tcPr>
          <w:p w14:paraId="1684661D" w14:textId="77777777" w:rsidR="005869B2" w:rsidRPr="006E2B66" w:rsidRDefault="005869B2" w:rsidP="00695494">
            <w:pPr>
              <w:spacing w:line="240" w:lineRule="auto"/>
              <w:jc w:val="center"/>
              <w:rPr>
                <w:rFonts w:cs="Times New Roman"/>
                <w:szCs w:val="24"/>
              </w:rPr>
            </w:pPr>
            <w:r w:rsidRPr="003C08CC">
              <w:t>me</w:t>
            </w:r>
          </w:p>
        </w:tc>
        <w:tc>
          <w:tcPr>
            <w:tcW w:w="970" w:type="dxa"/>
            <w:tcBorders>
              <w:right w:val="single" w:sz="8" w:space="0" w:color="auto"/>
            </w:tcBorders>
            <w:vAlign w:val="center"/>
          </w:tcPr>
          <w:p w14:paraId="704E2C97" w14:textId="77777777" w:rsidR="005869B2" w:rsidRPr="006E2B66" w:rsidRDefault="005869B2" w:rsidP="00695494">
            <w:pPr>
              <w:spacing w:line="240" w:lineRule="auto"/>
              <w:jc w:val="center"/>
              <w:rPr>
                <w:rFonts w:cs="Times New Roman"/>
                <w:szCs w:val="24"/>
              </w:rPr>
            </w:pPr>
            <w:r w:rsidRPr="003C08CC">
              <w:t>7</w:t>
            </w:r>
          </w:p>
        </w:tc>
        <w:tc>
          <w:tcPr>
            <w:tcW w:w="970" w:type="dxa"/>
            <w:tcBorders>
              <w:right w:val="single" w:sz="8" w:space="0" w:color="auto"/>
            </w:tcBorders>
            <w:vAlign w:val="center"/>
          </w:tcPr>
          <w:p w14:paraId="021196B1" w14:textId="77777777" w:rsidR="005869B2" w:rsidRPr="006E2B66" w:rsidRDefault="005869B2" w:rsidP="00695494">
            <w:pPr>
              <w:spacing w:line="240" w:lineRule="auto"/>
              <w:jc w:val="center"/>
              <w:rPr>
                <w:rFonts w:cs="Times New Roman"/>
                <w:szCs w:val="24"/>
              </w:rPr>
            </w:pPr>
            <w:r w:rsidRPr="003C08CC">
              <w:t>2.8</w:t>
            </w:r>
          </w:p>
        </w:tc>
      </w:tr>
      <w:tr w:rsidR="005869B2" w:rsidRPr="006E2B66" w14:paraId="1D2F7ED1" w14:textId="77777777" w:rsidTr="00695494">
        <w:trPr>
          <w:trHeight w:val="280"/>
          <w:jc w:val="center"/>
        </w:trPr>
        <w:tc>
          <w:tcPr>
            <w:tcW w:w="1975" w:type="dxa"/>
            <w:tcBorders>
              <w:left w:val="single" w:sz="8" w:space="0" w:color="auto"/>
            </w:tcBorders>
            <w:noWrap/>
            <w:vAlign w:val="center"/>
            <w:hideMark/>
          </w:tcPr>
          <w:p w14:paraId="527287B0" w14:textId="77777777" w:rsidR="005869B2" w:rsidRPr="006E2B66" w:rsidRDefault="005869B2" w:rsidP="00695494">
            <w:pPr>
              <w:spacing w:line="240" w:lineRule="auto"/>
              <w:jc w:val="center"/>
              <w:rPr>
                <w:rFonts w:cs="Times New Roman"/>
                <w:szCs w:val="24"/>
              </w:rPr>
            </w:pPr>
            <w:r w:rsidRPr="006E2B66">
              <w:rPr>
                <w:rFonts w:cs="Times New Roman"/>
                <w:szCs w:val="24"/>
              </w:rPr>
              <w:t>I</w:t>
            </w:r>
          </w:p>
        </w:tc>
        <w:tc>
          <w:tcPr>
            <w:tcW w:w="1134" w:type="dxa"/>
            <w:noWrap/>
            <w:vAlign w:val="center"/>
            <w:hideMark/>
          </w:tcPr>
          <w:p w14:paraId="0ECC4E85" w14:textId="77777777" w:rsidR="005869B2" w:rsidRPr="006E2B66" w:rsidRDefault="005869B2" w:rsidP="00695494">
            <w:pPr>
              <w:spacing w:line="240" w:lineRule="auto"/>
              <w:jc w:val="center"/>
              <w:rPr>
                <w:rFonts w:cs="Times New Roman"/>
                <w:szCs w:val="24"/>
              </w:rPr>
            </w:pPr>
            <w:r w:rsidRPr="006E2B66">
              <w:rPr>
                <w:rFonts w:cs="Times New Roman"/>
                <w:szCs w:val="24"/>
              </w:rPr>
              <w:t>1</w:t>
            </w:r>
          </w:p>
        </w:tc>
        <w:tc>
          <w:tcPr>
            <w:tcW w:w="1276" w:type="dxa"/>
            <w:tcBorders>
              <w:right w:val="single" w:sz="8" w:space="0" w:color="auto"/>
            </w:tcBorders>
            <w:noWrap/>
            <w:vAlign w:val="center"/>
            <w:hideMark/>
          </w:tcPr>
          <w:p w14:paraId="4EED0727" w14:textId="77777777" w:rsidR="005869B2" w:rsidRPr="006E2B66" w:rsidRDefault="005869B2" w:rsidP="00695494">
            <w:pPr>
              <w:spacing w:line="240" w:lineRule="auto"/>
              <w:jc w:val="center"/>
              <w:rPr>
                <w:rFonts w:cs="Times New Roman"/>
                <w:szCs w:val="24"/>
              </w:rPr>
            </w:pPr>
            <w:r w:rsidRPr="006E2B66">
              <w:rPr>
                <w:rFonts w:cs="Times New Roman"/>
                <w:szCs w:val="24"/>
              </w:rPr>
              <w:t>16.67</w:t>
            </w:r>
          </w:p>
        </w:tc>
        <w:tc>
          <w:tcPr>
            <w:tcW w:w="1961" w:type="dxa"/>
            <w:tcBorders>
              <w:right w:val="single" w:sz="8" w:space="0" w:color="auto"/>
            </w:tcBorders>
            <w:vAlign w:val="center"/>
          </w:tcPr>
          <w:p w14:paraId="76383DE7" w14:textId="77777777" w:rsidR="005869B2" w:rsidRPr="006E2B66" w:rsidRDefault="005869B2" w:rsidP="00695494">
            <w:pPr>
              <w:spacing w:line="240" w:lineRule="auto"/>
              <w:jc w:val="center"/>
              <w:rPr>
                <w:rFonts w:cs="Times New Roman"/>
                <w:szCs w:val="24"/>
              </w:rPr>
            </w:pPr>
          </w:p>
        </w:tc>
        <w:tc>
          <w:tcPr>
            <w:tcW w:w="970" w:type="dxa"/>
            <w:tcBorders>
              <w:right w:val="single" w:sz="8" w:space="0" w:color="auto"/>
            </w:tcBorders>
            <w:vAlign w:val="center"/>
          </w:tcPr>
          <w:p w14:paraId="66ABC5D8" w14:textId="77777777" w:rsidR="005869B2" w:rsidRPr="006E2B66" w:rsidRDefault="005869B2" w:rsidP="00695494">
            <w:pPr>
              <w:spacing w:line="240" w:lineRule="auto"/>
              <w:jc w:val="center"/>
              <w:rPr>
                <w:rFonts w:cs="Times New Roman"/>
                <w:szCs w:val="24"/>
              </w:rPr>
            </w:pPr>
          </w:p>
        </w:tc>
        <w:tc>
          <w:tcPr>
            <w:tcW w:w="970" w:type="dxa"/>
            <w:tcBorders>
              <w:right w:val="single" w:sz="8" w:space="0" w:color="auto"/>
            </w:tcBorders>
            <w:vAlign w:val="center"/>
          </w:tcPr>
          <w:p w14:paraId="66D1E448" w14:textId="77777777" w:rsidR="005869B2" w:rsidRPr="006E2B66" w:rsidRDefault="005869B2" w:rsidP="00695494">
            <w:pPr>
              <w:spacing w:line="240" w:lineRule="auto"/>
              <w:jc w:val="center"/>
              <w:rPr>
                <w:rFonts w:cs="Times New Roman"/>
                <w:szCs w:val="24"/>
              </w:rPr>
            </w:pPr>
          </w:p>
        </w:tc>
      </w:tr>
    </w:tbl>
    <w:p w14:paraId="4220D78A" w14:textId="77777777" w:rsidR="005869B2" w:rsidRPr="0066285A" w:rsidRDefault="005869B2" w:rsidP="005869B2">
      <w:pPr>
        <w:rPr>
          <w:rFonts w:cs="Times New Roman"/>
        </w:rPr>
      </w:pPr>
    </w:p>
    <w:p w14:paraId="47990B39" w14:textId="74547190" w:rsidR="00364A97" w:rsidRPr="00204E3A" w:rsidRDefault="00BC7BE6" w:rsidP="00901816">
      <w:pPr>
        <w:rPr>
          <w:rFonts w:cs="Times New Roman"/>
        </w:rPr>
      </w:pPr>
      <w:r w:rsidRPr="00204E3A">
        <w:rPr>
          <w:rFonts w:cs="Times New Roman"/>
        </w:rPr>
        <w:t xml:space="preserve">The strikingly </w:t>
      </w:r>
      <w:r w:rsidR="00B75441">
        <w:rPr>
          <w:rFonts w:cs="Times New Roman"/>
        </w:rPr>
        <w:t>lower frequencies of</w:t>
      </w:r>
      <w:r w:rsidRPr="00204E3A">
        <w:rPr>
          <w:rFonts w:cs="Times New Roman"/>
        </w:rPr>
        <w:t xml:space="preserve"> self</w:t>
      </w:r>
      <w:r w:rsidR="00186488">
        <w:rPr>
          <w:rFonts w:cs="Times New Roman"/>
        </w:rPr>
        <w:t>-</w:t>
      </w:r>
      <w:r w:rsidRPr="00204E3A">
        <w:rPr>
          <w:rFonts w:cs="Times New Roman"/>
        </w:rPr>
        <w:t xml:space="preserve">mention in the ChatGPT </w:t>
      </w:r>
      <w:r w:rsidR="00B75441">
        <w:rPr>
          <w:rFonts w:cs="Times New Roman"/>
        </w:rPr>
        <w:t>essays</w:t>
      </w:r>
      <w:r w:rsidR="00901816">
        <w:rPr>
          <w:rFonts w:cs="Times New Roman"/>
        </w:rPr>
        <w:t xml:space="preserve"> presumably, and once again,</w:t>
      </w:r>
      <w:r w:rsidR="00B75441">
        <w:rPr>
          <w:rFonts w:cs="Times New Roman"/>
        </w:rPr>
        <w:t xml:space="preserve"> </w:t>
      </w:r>
      <w:r w:rsidRPr="00204E3A">
        <w:rPr>
          <w:rFonts w:cs="Times New Roman"/>
        </w:rPr>
        <w:t xml:space="preserve">has much to do with the specific engineering of the model. </w:t>
      </w:r>
      <w:r w:rsidR="00204E3A" w:rsidRPr="00204E3A">
        <w:rPr>
          <w:rFonts w:cs="Times New Roman"/>
        </w:rPr>
        <w:t xml:space="preserve">As </w:t>
      </w:r>
      <w:r w:rsidR="00B053A1">
        <w:rPr>
          <w:rFonts w:cs="Times New Roman"/>
          <w:noProof/>
        </w:rPr>
        <w:t>Wolfram</w:t>
      </w:r>
      <w:r w:rsidR="00204E3A" w:rsidRPr="00204E3A">
        <w:rPr>
          <w:rFonts w:cs="Times New Roman"/>
        </w:rPr>
        <w:t xml:space="preserve"> </w:t>
      </w:r>
      <w:r w:rsidR="00B053A1">
        <w:rPr>
          <w:rFonts w:cs="Times New Roman"/>
          <w:noProof/>
        </w:rPr>
        <w:t>(2023)</w:t>
      </w:r>
      <w:r w:rsidR="00204E3A" w:rsidRPr="00204E3A">
        <w:rPr>
          <w:rFonts w:cs="Times New Roman"/>
        </w:rPr>
        <w:t xml:space="preserve"> argues, </w:t>
      </w:r>
      <w:r w:rsidRPr="00204E3A">
        <w:rPr>
          <w:rFonts w:cs="Times New Roman"/>
        </w:rPr>
        <w:t xml:space="preserve">ChatGPT is “merely” pulling out some “coherent thread of text” from </w:t>
      </w:r>
      <w:r w:rsidRPr="00204E3A">
        <w:rPr>
          <w:rFonts w:cs="Times New Roman"/>
        </w:rPr>
        <w:lastRenderedPageBreak/>
        <w:t>the “statistics of conventional wisdom” that it</w:t>
      </w:r>
      <w:r w:rsidR="00204E3A" w:rsidRPr="00204E3A">
        <w:rPr>
          <w:rFonts w:cs="Times New Roman"/>
        </w:rPr>
        <w:t xml:space="preserve"> i</w:t>
      </w:r>
      <w:r w:rsidRPr="00204E3A">
        <w:rPr>
          <w:rFonts w:cs="Times New Roman"/>
        </w:rPr>
        <w:t>s accumulated</w:t>
      </w:r>
      <w:r w:rsidR="00204E3A" w:rsidRPr="00204E3A">
        <w:rPr>
          <w:rFonts w:cs="Times New Roman"/>
        </w:rPr>
        <w:t xml:space="preserve"> (p.96)</w:t>
      </w:r>
      <w:r w:rsidRPr="00204E3A">
        <w:rPr>
          <w:rFonts w:cs="Times New Roman"/>
        </w:rPr>
        <w:t xml:space="preserve">. </w:t>
      </w:r>
      <w:r w:rsidR="00204E3A" w:rsidRPr="00204E3A">
        <w:rPr>
          <w:rFonts w:cs="Times New Roman"/>
        </w:rPr>
        <w:t xml:space="preserve">Therefore, </w:t>
      </w:r>
      <w:r w:rsidR="00901816">
        <w:rPr>
          <w:rFonts w:cs="Times New Roman"/>
        </w:rPr>
        <w:t>it</w:t>
      </w:r>
      <w:r w:rsidR="00204E3A" w:rsidRPr="00204E3A">
        <w:rPr>
          <w:rFonts w:cs="Times New Roman"/>
        </w:rPr>
        <w:t xml:space="preserve"> works to produce a “reasonable continuation” </w:t>
      </w:r>
      <w:r w:rsidR="00204E3A" w:rsidRPr="00F8648F">
        <w:rPr>
          <w:rFonts w:cs="Times New Roman"/>
        </w:rPr>
        <w:t xml:space="preserve">of text based on what it has learned from billions of </w:t>
      </w:r>
      <w:r w:rsidR="00901816" w:rsidRPr="00F8648F">
        <w:rPr>
          <w:rFonts w:cs="Times New Roman"/>
        </w:rPr>
        <w:t>internet texts of various kinds</w:t>
      </w:r>
      <w:r w:rsidR="00204E3A" w:rsidRPr="00F8648F">
        <w:rPr>
          <w:rFonts w:cs="Times New Roman"/>
        </w:rPr>
        <w:t xml:space="preserve">, rather than </w:t>
      </w:r>
      <w:r w:rsidR="00901816" w:rsidRPr="00F8648F">
        <w:rPr>
          <w:rFonts w:cs="Times New Roman"/>
        </w:rPr>
        <w:t xml:space="preserve">seeking to </w:t>
      </w:r>
      <w:r w:rsidR="00204E3A" w:rsidRPr="00F8648F">
        <w:rPr>
          <w:rFonts w:cs="Times New Roman"/>
        </w:rPr>
        <w:t xml:space="preserve">stamp </w:t>
      </w:r>
      <w:r w:rsidR="00901816" w:rsidRPr="00F8648F">
        <w:rPr>
          <w:rFonts w:cs="Times New Roman"/>
        </w:rPr>
        <w:t xml:space="preserve">a </w:t>
      </w:r>
      <w:r w:rsidR="00204E3A" w:rsidRPr="00F8648F">
        <w:rPr>
          <w:rFonts w:cs="Times New Roman"/>
        </w:rPr>
        <w:t xml:space="preserve">personal </w:t>
      </w:r>
      <w:r w:rsidR="00901816" w:rsidRPr="00F8648F">
        <w:rPr>
          <w:rFonts w:cs="Times New Roman"/>
        </w:rPr>
        <w:t>position</w:t>
      </w:r>
      <w:r w:rsidR="00204E3A" w:rsidRPr="00F8648F">
        <w:rPr>
          <w:rFonts w:cs="Times New Roman"/>
        </w:rPr>
        <w:t xml:space="preserve"> o</w:t>
      </w:r>
      <w:r w:rsidR="00901816" w:rsidRPr="00F8648F">
        <w:rPr>
          <w:rFonts w:cs="Times New Roman"/>
        </w:rPr>
        <w:t xml:space="preserve">n the texts it generates </w:t>
      </w:r>
      <w:r w:rsidR="00B053A1" w:rsidRPr="00F8648F">
        <w:rPr>
          <w:rFonts w:cs="Times New Roman"/>
          <w:noProof/>
        </w:rPr>
        <w:t>(Gao et al., 2023)</w:t>
      </w:r>
      <w:r w:rsidR="00204E3A" w:rsidRPr="00F8648F">
        <w:rPr>
          <w:rFonts w:cs="Times New Roman"/>
        </w:rPr>
        <w:t xml:space="preserve">. This focus on </w:t>
      </w:r>
      <w:r w:rsidR="00F8648F" w:rsidRPr="00F8648F">
        <w:rPr>
          <w:rFonts w:cs="Times New Roman"/>
        </w:rPr>
        <w:t>producing</w:t>
      </w:r>
      <w:r w:rsidR="00204E3A" w:rsidRPr="00F8648F">
        <w:rPr>
          <w:rFonts w:cs="Times New Roman"/>
        </w:rPr>
        <w:t xml:space="preserve"> text that aligns with </w:t>
      </w:r>
      <w:r w:rsidR="00F8648F" w:rsidRPr="00F8648F">
        <w:rPr>
          <w:rFonts w:cs="Times New Roman"/>
        </w:rPr>
        <w:t>broad</w:t>
      </w:r>
      <w:r w:rsidR="00204E3A" w:rsidRPr="00F8648F">
        <w:rPr>
          <w:rFonts w:cs="Times New Roman"/>
        </w:rPr>
        <w:t xml:space="preserve"> linguistic patterns and expectations, rather </w:t>
      </w:r>
      <w:r w:rsidR="00F8648F" w:rsidRPr="00F8648F">
        <w:rPr>
          <w:rFonts w:cs="Times New Roman"/>
        </w:rPr>
        <w:t xml:space="preserve">crafting an </w:t>
      </w:r>
      <w:r w:rsidR="00204E3A" w:rsidRPr="00F8648F">
        <w:rPr>
          <w:rFonts w:cs="Times New Roman"/>
        </w:rPr>
        <w:t xml:space="preserve">individual perspective, leads to a reduced use of self-mentions. </w:t>
      </w:r>
      <w:r w:rsidR="00F8648F" w:rsidRPr="00F8648F">
        <w:rPr>
          <w:rFonts w:cs="Times New Roman"/>
        </w:rPr>
        <w:t xml:space="preserve">There is also another possible influence here in the </w:t>
      </w:r>
      <w:r w:rsidR="00204E3A" w:rsidRPr="00F8648F">
        <w:rPr>
          <w:rFonts w:cs="Times New Roman"/>
        </w:rPr>
        <w:t xml:space="preserve">underlying artificial-neural-net structure and modelling of ChatGPT </w:t>
      </w:r>
      <w:r w:rsidR="00F8648F" w:rsidRPr="00F8648F">
        <w:rPr>
          <w:rFonts w:cs="Times New Roman"/>
        </w:rPr>
        <w:t xml:space="preserve">contributes to </w:t>
      </w:r>
      <w:r w:rsidR="00204E3A" w:rsidRPr="00F8648F">
        <w:rPr>
          <w:rFonts w:cs="Times New Roman"/>
        </w:rPr>
        <w:t>an idealiz</w:t>
      </w:r>
      <w:r w:rsidR="00F8648F" w:rsidRPr="00F8648F">
        <w:rPr>
          <w:rFonts w:cs="Times New Roman"/>
        </w:rPr>
        <w:t>ed</w:t>
      </w:r>
      <w:r w:rsidR="00204E3A" w:rsidRPr="00F8648F">
        <w:rPr>
          <w:rFonts w:cs="Times New Roman"/>
        </w:rPr>
        <w:t xml:space="preserve"> </w:t>
      </w:r>
      <w:r w:rsidR="00F8648F" w:rsidRPr="00F8648F">
        <w:rPr>
          <w:rFonts w:cs="Times New Roman"/>
        </w:rPr>
        <w:t xml:space="preserve">human which works without the need </w:t>
      </w:r>
      <w:r w:rsidR="00204E3A" w:rsidRPr="00F8648F">
        <w:rPr>
          <w:rFonts w:cs="Times New Roman"/>
        </w:rPr>
        <w:t xml:space="preserve">for explicit self-referencing </w:t>
      </w:r>
      <w:r w:rsidR="00B053A1" w:rsidRPr="00F8648F">
        <w:rPr>
          <w:rFonts w:cs="Times New Roman"/>
          <w:noProof/>
        </w:rPr>
        <w:t>(Cotton et al., 2023)</w:t>
      </w:r>
      <w:r w:rsidR="00204E3A" w:rsidRPr="00F8648F">
        <w:rPr>
          <w:rFonts w:cs="Times New Roman"/>
        </w:rPr>
        <w:t>.</w:t>
      </w:r>
    </w:p>
    <w:p w14:paraId="15C8B792" w14:textId="77777777" w:rsidR="00BC7BE6" w:rsidRPr="00204E3A" w:rsidRDefault="00BC7BE6" w:rsidP="008B20D7">
      <w:pPr>
        <w:rPr>
          <w:rFonts w:cs="Times New Roman"/>
        </w:rPr>
      </w:pPr>
    </w:p>
    <w:p w14:paraId="2612C08A" w14:textId="1D37E7DD" w:rsidR="007D38BF" w:rsidRPr="0045523F" w:rsidRDefault="00532615" w:rsidP="008B20D7">
      <w:pPr>
        <w:rPr>
          <w:rFonts w:cs="Times New Roman"/>
          <w:b/>
          <w:bCs/>
        </w:rPr>
      </w:pPr>
      <w:r w:rsidRPr="0045523F">
        <w:rPr>
          <w:rFonts w:cs="Times New Roman"/>
          <w:b/>
          <w:bCs/>
        </w:rPr>
        <w:t>6</w:t>
      </w:r>
      <w:r w:rsidR="007D38BF" w:rsidRPr="0045523F">
        <w:rPr>
          <w:rFonts w:cs="Times New Roman"/>
          <w:b/>
          <w:bCs/>
        </w:rPr>
        <w:t>. Conclusion</w:t>
      </w:r>
    </w:p>
    <w:p w14:paraId="4E3C43F7" w14:textId="77777777" w:rsidR="00AF7859" w:rsidRDefault="00316BA3" w:rsidP="00AF7859">
      <w:pPr>
        <w:rPr>
          <w:rFonts w:cs="Times New Roman"/>
        </w:rPr>
      </w:pPr>
      <w:r w:rsidRPr="0045523F">
        <w:rPr>
          <w:rFonts w:cs="Times New Roman"/>
        </w:rPr>
        <w:t>AI-powered large language model</w:t>
      </w:r>
      <w:r w:rsidR="001B38C8" w:rsidRPr="0045523F">
        <w:rPr>
          <w:rFonts w:cs="Times New Roman"/>
        </w:rPr>
        <w:t>s</w:t>
      </w:r>
      <w:r w:rsidRPr="0045523F">
        <w:rPr>
          <w:rFonts w:cs="Times New Roman"/>
        </w:rPr>
        <w:t xml:space="preserve"> </w:t>
      </w:r>
      <w:r w:rsidR="001B38C8" w:rsidRPr="0045523F">
        <w:rPr>
          <w:rFonts w:cs="Times New Roman"/>
        </w:rPr>
        <w:t>are here to stay</w:t>
      </w:r>
      <w:r w:rsidRPr="0045523F">
        <w:rPr>
          <w:rFonts w:cs="Times New Roman"/>
        </w:rPr>
        <w:t>,</w:t>
      </w:r>
      <w:r w:rsidR="001B38C8" w:rsidRPr="0045523F">
        <w:t xml:space="preserve"> </w:t>
      </w:r>
      <w:r w:rsidR="0045523F" w:rsidRPr="0045523F">
        <w:t xml:space="preserve">and </w:t>
      </w:r>
      <w:r w:rsidR="0045523F" w:rsidRPr="0045523F">
        <w:rPr>
          <w:rFonts w:asciiTheme="majorBidi" w:hAnsiTheme="majorBidi" w:cstheme="majorBidi"/>
          <w:szCs w:val="24"/>
        </w:rPr>
        <w:t>ChatGPT is expected to revolutionize English language education.</w:t>
      </w:r>
      <w:r w:rsidR="0045523F">
        <w:rPr>
          <w:rFonts w:asciiTheme="majorBidi" w:hAnsiTheme="majorBidi" w:cstheme="majorBidi"/>
          <w:szCs w:val="24"/>
        </w:rPr>
        <w:t xml:space="preserve"> Institutions, academics, teachers and the media </w:t>
      </w:r>
      <w:r w:rsidR="007D353C">
        <w:rPr>
          <w:rFonts w:asciiTheme="majorBidi" w:hAnsiTheme="majorBidi" w:cstheme="majorBidi"/>
          <w:szCs w:val="24"/>
        </w:rPr>
        <w:t>have all weighed into the dangers and advantages of this development</w:t>
      </w:r>
      <w:r w:rsidR="00FA01FF">
        <w:rPr>
          <w:rFonts w:asciiTheme="majorBidi" w:hAnsiTheme="majorBidi" w:cstheme="majorBidi"/>
          <w:szCs w:val="24"/>
        </w:rPr>
        <w:t xml:space="preserve"> with the risks of plagiarism and the loss of critical and literacy skills set against the potential for </w:t>
      </w:r>
      <w:r w:rsidR="00FA01FF" w:rsidRPr="00CD42CA">
        <w:rPr>
          <w:rFonts w:asciiTheme="majorBidi" w:hAnsiTheme="majorBidi" w:cstheme="majorBidi"/>
          <w:szCs w:val="24"/>
        </w:rPr>
        <w:t>enhanced language proficiency, interactive language practice</w:t>
      </w:r>
      <w:r w:rsidR="00FA01FF">
        <w:rPr>
          <w:rFonts w:asciiTheme="majorBidi" w:hAnsiTheme="majorBidi" w:cstheme="majorBidi"/>
          <w:szCs w:val="24"/>
        </w:rPr>
        <w:t xml:space="preserve"> and</w:t>
      </w:r>
      <w:r w:rsidR="00FA01FF" w:rsidRPr="00CD42CA">
        <w:rPr>
          <w:rFonts w:asciiTheme="majorBidi" w:hAnsiTheme="majorBidi" w:cstheme="majorBidi"/>
          <w:szCs w:val="24"/>
        </w:rPr>
        <w:t xml:space="preserve"> personalized learning </w:t>
      </w:r>
      <w:r w:rsidR="00FA01FF">
        <w:rPr>
          <w:rFonts w:asciiTheme="majorBidi" w:hAnsiTheme="majorBidi" w:cstheme="majorBidi"/>
          <w:szCs w:val="24"/>
        </w:rPr>
        <w:t xml:space="preserve">(e.g. </w:t>
      </w:r>
      <w:proofErr w:type="spellStart"/>
      <w:r w:rsidR="00FA01FF" w:rsidRPr="000B72D3">
        <w:rPr>
          <w:rFonts w:asciiTheme="majorBidi" w:hAnsiTheme="majorBidi" w:cstheme="majorBidi"/>
          <w:szCs w:val="24"/>
        </w:rPr>
        <w:t>Kuhail</w:t>
      </w:r>
      <w:proofErr w:type="spellEnd"/>
      <w:r w:rsidR="00FA01FF" w:rsidRPr="000B72D3">
        <w:rPr>
          <w:rFonts w:asciiTheme="majorBidi" w:hAnsiTheme="majorBidi" w:cstheme="majorBidi"/>
          <w:szCs w:val="24"/>
        </w:rPr>
        <w:t xml:space="preserve"> et al., 2023).</w:t>
      </w:r>
      <w:r w:rsidR="00CC4B4F">
        <w:rPr>
          <w:rFonts w:asciiTheme="majorBidi" w:hAnsiTheme="majorBidi" w:cstheme="majorBidi"/>
          <w:szCs w:val="24"/>
        </w:rPr>
        <w:t xml:space="preserve"> In order to live with these new realities of student access to powerful AL tools for writing, it is important to find ways to </w:t>
      </w:r>
      <w:r w:rsidR="00AF7859">
        <w:rPr>
          <w:rFonts w:asciiTheme="majorBidi" w:hAnsiTheme="majorBidi" w:cstheme="majorBidi"/>
          <w:szCs w:val="24"/>
        </w:rPr>
        <w:t>differentiate</w:t>
      </w:r>
      <w:r w:rsidR="00CC4B4F">
        <w:rPr>
          <w:rFonts w:asciiTheme="majorBidi" w:hAnsiTheme="majorBidi" w:cstheme="majorBidi"/>
          <w:szCs w:val="24"/>
        </w:rPr>
        <w:t xml:space="preserve"> machine generated texts from those written by students and provide guidance on how to use the tools appropriately. Our research here is a step in this direction, demonstrating how</w:t>
      </w:r>
      <w:r w:rsidR="00AF7859">
        <w:rPr>
          <w:rFonts w:asciiTheme="majorBidi" w:hAnsiTheme="majorBidi" w:cstheme="majorBidi"/>
          <w:szCs w:val="24"/>
        </w:rPr>
        <w:t xml:space="preserve"> text generated by a popular and widely available artificial </w:t>
      </w:r>
      <w:r w:rsidR="00AF7859" w:rsidRPr="00AF7859">
        <w:rPr>
          <w:rFonts w:asciiTheme="majorBidi" w:hAnsiTheme="majorBidi" w:cstheme="majorBidi"/>
          <w:szCs w:val="24"/>
        </w:rPr>
        <w:t xml:space="preserve">intelligence tool can be distinguished </w:t>
      </w:r>
      <w:r w:rsidR="005478C7" w:rsidRPr="00AF7859">
        <w:rPr>
          <w:rFonts w:cs="Times New Roman"/>
        </w:rPr>
        <w:t xml:space="preserve">from those written by humans, particularly in terms of </w:t>
      </w:r>
      <w:r w:rsidR="00D96E20" w:rsidRPr="00AF7859">
        <w:rPr>
          <w:rFonts w:cs="Times New Roman"/>
        </w:rPr>
        <w:t xml:space="preserve">textual </w:t>
      </w:r>
      <w:r w:rsidR="005478C7" w:rsidRPr="00AF7859">
        <w:rPr>
          <w:rFonts w:cs="Times New Roman"/>
        </w:rPr>
        <w:t xml:space="preserve">and </w:t>
      </w:r>
      <w:r w:rsidR="00D96E20" w:rsidRPr="00AF7859">
        <w:rPr>
          <w:rFonts w:cs="Times New Roman"/>
        </w:rPr>
        <w:t>pragmatic</w:t>
      </w:r>
      <w:r w:rsidR="004271B5" w:rsidRPr="00AF7859">
        <w:rPr>
          <w:rFonts w:cs="Times New Roman"/>
        </w:rPr>
        <w:t xml:space="preserve"> coherence</w:t>
      </w:r>
      <w:r w:rsidR="005478C7" w:rsidRPr="00AF7859">
        <w:rPr>
          <w:rFonts w:cs="Times New Roman"/>
        </w:rPr>
        <w:t xml:space="preserve"> </w:t>
      </w:r>
      <w:r w:rsidR="00B053A1" w:rsidRPr="00AF7859">
        <w:rPr>
          <w:rFonts w:cs="Times New Roman"/>
          <w:noProof/>
        </w:rPr>
        <w:t>(Cotton et al., 2023; Godwin-Jones, 2022)</w:t>
      </w:r>
      <w:r w:rsidR="005478C7" w:rsidRPr="00AF7859">
        <w:rPr>
          <w:rFonts w:cs="Times New Roman"/>
        </w:rPr>
        <w:t>.</w:t>
      </w:r>
      <w:r w:rsidR="00BF7437" w:rsidRPr="00AF7859">
        <w:rPr>
          <w:rFonts w:cs="Times New Roman"/>
        </w:rPr>
        <w:t xml:space="preserve"> </w:t>
      </w:r>
    </w:p>
    <w:p w14:paraId="4C68049B" w14:textId="77777777" w:rsidR="00AF7859" w:rsidRDefault="00AF7859" w:rsidP="00AF7859">
      <w:pPr>
        <w:rPr>
          <w:rFonts w:cs="Times New Roman"/>
        </w:rPr>
      </w:pPr>
    </w:p>
    <w:p w14:paraId="66855864" w14:textId="1A26A3C1" w:rsidR="007A4028" w:rsidRPr="00F206DA" w:rsidRDefault="00BF7437" w:rsidP="00F206DA">
      <w:pPr>
        <w:rPr>
          <w:rFonts w:cs="Times New Roman"/>
        </w:rPr>
      </w:pPr>
      <w:r w:rsidRPr="00F206DA">
        <w:rPr>
          <w:rFonts w:cs="Times New Roman"/>
        </w:rPr>
        <w:t xml:space="preserve">We show </w:t>
      </w:r>
      <w:r w:rsidR="00AF7859" w:rsidRPr="00F206DA">
        <w:rPr>
          <w:rFonts w:cs="Times New Roman"/>
        </w:rPr>
        <w:t xml:space="preserve">in this paper </w:t>
      </w:r>
      <w:r w:rsidRPr="00F206DA">
        <w:rPr>
          <w:rFonts w:cs="Times New Roman"/>
        </w:rPr>
        <w:t>that</w:t>
      </w:r>
      <w:r w:rsidR="00AF7859" w:rsidRPr="00F206DA">
        <w:rPr>
          <w:rFonts w:cs="Times New Roman"/>
        </w:rPr>
        <w:t>,</w:t>
      </w:r>
      <w:r w:rsidRPr="00F206DA">
        <w:rPr>
          <w:rFonts w:cs="Times New Roman"/>
        </w:rPr>
        <w:t xml:space="preserve"> compared with </w:t>
      </w:r>
      <w:r w:rsidR="00AF7859" w:rsidRPr="00F206DA">
        <w:rPr>
          <w:rFonts w:cs="Times New Roman"/>
        </w:rPr>
        <w:t xml:space="preserve">essays written by </w:t>
      </w:r>
      <w:r w:rsidRPr="00F206DA">
        <w:rPr>
          <w:rFonts w:cs="Times New Roman"/>
        </w:rPr>
        <w:t xml:space="preserve">British </w:t>
      </w:r>
      <w:r w:rsidR="00AF7859" w:rsidRPr="00F206DA">
        <w:rPr>
          <w:rFonts w:cs="Times New Roman"/>
        </w:rPr>
        <w:t>undergraduates</w:t>
      </w:r>
      <w:r w:rsidRPr="00F206DA">
        <w:rPr>
          <w:rFonts w:cs="Times New Roman"/>
        </w:rPr>
        <w:t xml:space="preserve">, ChatGPT </w:t>
      </w:r>
      <w:r w:rsidR="00AF7859" w:rsidRPr="00F206DA">
        <w:rPr>
          <w:rFonts w:cs="Times New Roman"/>
        </w:rPr>
        <w:t xml:space="preserve">takes a far more invisible stance through </w:t>
      </w:r>
      <w:r w:rsidRPr="00F206DA">
        <w:rPr>
          <w:rFonts w:cs="Times New Roman"/>
        </w:rPr>
        <w:t xml:space="preserve">significantly </w:t>
      </w:r>
      <w:r w:rsidR="00AF7859" w:rsidRPr="00F206DA">
        <w:rPr>
          <w:rFonts w:cs="Times New Roman"/>
        </w:rPr>
        <w:t>less</w:t>
      </w:r>
      <w:r w:rsidRPr="00F206DA">
        <w:rPr>
          <w:rFonts w:cs="Times New Roman"/>
        </w:rPr>
        <w:t xml:space="preserve"> use of </w:t>
      </w:r>
      <w:r w:rsidR="00CD4B5C" w:rsidRPr="00F206DA">
        <w:rPr>
          <w:rFonts w:cs="Times New Roman"/>
        </w:rPr>
        <w:t>epistemic</w:t>
      </w:r>
      <w:r w:rsidR="00AF7859" w:rsidRPr="00F206DA">
        <w:rPr>
          <w:rFonts w:cs="Times New Roman"/>
        </w:rPr>
        <w:t xml:space="preserve"> and</w:t>
      </w:r>
      <w:r w:rsidR="00CD4B5C" w:rsidRPr="00F206DA">
        <w:rPr>
          <w:rFonts w:cs="Times New Roman"/>
        </w:rPr>
        <w:t xml:space="preserve"> attitudinal </w:t>
      </w:r>
      <w:r w:rsidR="00656AB8" w:rsidRPr="00F206DA">
        <w:rPr>
          <w:rFonts w:cs="Times New Roman"/>
        </w:rPr>
        <w:t xml:space="preserve">markers </w:t>
      </w:r>
      <w:r w:rsidR="00CD4B5C" w:rsidRPr="00F206DA">
        <w:rPr>
          <w:rFonts w:cs="Times New Roman"/>
        </w:rPr>
        <w:t xml:space="preserve">and </w:t>
      </w:r>
      <w:r w:rsidR="00AF7859" w:rsidRPr="00F206DA">
        <w:rPr>
          <w:rFonts w:cs="Times New Roman"/>
        </w:rPr>
        <w:t xml:space="preserve">fewer indications of </w:t>
      </w:r>
      <w:r w:rsidR="00CD4B5C" w:rsidRPr="00F206DA">
        <w:rPr>
          <w:rFonts w:cs="Times New Roman"/>
        </w:rPr>
        <w:t>authorial presence.</w:t>
      </w:r>
      <w:r w:rsidR="00AF7859" w:rsidRPr="00F206DA">
        <w:t xml:space="preserve"> </w:t>
      </w:r>
      <w:r w:rsidR="00AF7859" w:rsidRPr="00F206DA">
        <w:rPr>
          <w:rFonts w:cs="Times New Roman"/>
        </w:rPr>
        <w:t xml:space="preserve">We also </w:t>
      </w:r>
      <w:r w:rsidR="0018158A" w:rsidRPr="00F206DA">
        <w:rPr>
          <w:rFonts w:cs="Times New Roman"/>
        </w:rPr>
        <w:t xml:space="preserve">found that </w:t>
      </w:r>
      <w:r w:rsidR="00AF7859" w:rsidRPr="00F206DA">
        <w:rPr>
          <w:rFonts w:cs="Times New Roman"/>
        </w:rPr>
        <w:t xml:space="preserve">not only </w:t>
      </w:r>
      <w:r w:rsidR="00F206DA" w:rsidRPr="00F206DA">
        <w:rPr>
          <w:rFonts w:cs="Times New Roman"/>
        </w:rPr>
        <w:t>do</w:t>
      </w:r>
      <w:r w:rsidR="00AF7859" w:rsidRPr="00F206DA">
        <w:rPr>
          <w:rFonts w:cs="Times New Roman"/>
        </w:rPr>
        <w:t xml:space="preserve"> </w:t>
      </w:r>
      <w:r w:rsidR="0018158A" w:rsidRPr="00F206DA">
        <w:rPr>
          <w:rFonts w:cs="Times New Roman"/>
        </w:rPr>
        <w:t xml:space="preserve">hedges and boosters </w:t>
      </w:r>
      <w:r w:rsidR="00F206DA" w:rsidRPr="00F206DA">
        <w:rPr>
          <w:rFonts w:cs="Times New Roman"/>
        </w:rPr>
        <w:t xml:space="preserve">occur more </w:t>
      </w:r>
      <w:r w:rsidR="0018158A" w:rsidRPr="00F206DA">
        <w:rPr>
          <w:rFonts w:cs="Times New Roman"/>
        </w:rPr>
        <w:t>often in the student</w:t>
      </w:r>
      <w:r w:rsidR="00AF7859" w:rsidRPr="00F206DA">
        <w:rPr>
          <w:rFonts w:cs="Times New Roman"/>
        </w:rPr>
        <w:t xml:space="preserve"> essays</w:t>
      </w:r>
      <w:r w:rsidR="0018158A" w:rsidRPr="00F206DA">
        <w:rPr>
          <w:rFonts w:cs="Times New Roman"/>
        </w:rPr>
        <w:t xml:space="preserve"> than </w:t>
      </w:r>
      <w:r w:rsidR="00AF7859" w:rsidRPr="00F206DA">
        <w:rPr>
          <w:rFonts w:cs="Times New Roman"/>
        </w:rPr>
        <w:t xml:space="preserve">those created by </w:t>
      </w:r>
      <w:r w:rsidR="0018158A" w:rsidRPr="00F206DA">
        <w:rPr>
          <w:rFonts w:cs="Times New Roman"/>
        </w:rPr>
        <w:t>ChatGPT</w:t>
      </w:r>
      <w:r w:rsidR="00F206DA" w:rsidRPr="00F206DA">
        <w:rPr>
          <w:rFonts w:cs="Times New Roman"/>
        </w:rPr>
        <w:t>,</w:t>
      </w:r>
      <w:r w:rsidR="0018158A" w:rsidRPr="00F206DA">
        <w:rPr>
          <w:rFonts w:cs="Times New Roman"/>
        </w:rPr>
        <w:t xml:space="preserve"> </w:t>
      </w:r>
      <w:r w:rsidR="00AF7859" w:rsidRPr="00F206DA">
        <w:rPr>
          <w:rFonts w:cs="Times New Roman"/>
        </w:rPr>
        <w:t>but that</w:t>
      </w:r>
      <w:r w:rsidR="00F206DA" w:rsidRPr="00F206DA">
        <w:rPr>
          <w:rFonts w:cs="Times New Roman"/>
        </w:rPr>
        <w:t xml:space="preserve"> they exhibited a wider range </w:t>
      </w:r>
      <w:r w:rsidR="00362077" w:rsidRPr="00F206DA">
        <w:rPr>
          <w:rFonts w:cs="Times New Roman"/>
        </w:rPr>
        <w:t xml:space="preserve">of </w:t>
      </w:r>
      <w:r w:rsidR="00F206DA" w:rsidRPr="00F206DA">
        <w:rPr>
          <w:rFonts w:cs="Times New Roman"/>
        </w:rPr>
        <w:t xml:space="preserve">expression, creating more </w:t>
      </w:r>
      <w:r w:rsidR="00362077" w:rsidRPr="00F206DA">
        <w:rPr>
          <w:rFonts w:cs="Times New Roman"/>
        </w:rPr>
        <w:t xml:space="preserve">nuanced and </w:t>
      </w:r>
      <w:r w:rsidR="00F206DA" w:rsidRPr="00F206DA">
        <w:rPr>
          <w:rFonts w:cs="Times New Roman"/>
        </w:rPr>
        <w:t>specific</w:t>
      </w:r>
      <w:r w:rsidR="00593648" w:rsidRPr="00F206DA">
        <w:rPr>
          <w:rFonts w:cs="Times New Roman"/>
        </w:rPr>
        <w:t xml:space="preserve"> </w:t>
      </w:r>
      <w:r w:rsidR="00F206DA" w:rsidRPr="00F206DA">
        <w:rPr>
          <w:rFonts w:cs="Times New Roman"/>
        </w:rPr>
        <w:t>meanings</w:t>
      </w:r>
      <w:r w:rsidR="00593648" w:rsidRPr="00F206DA">
        <w:rPr>
          <w:rFonts w:cs="Times New Roman"/>
        </w:rPr>
        <w:t>.</w:t>
      </w:r>
      <w:r w:rsidR="00362077" w:rsidRPr="00F206DA">
        <w:rPr>
          <w:rFonts w:cs="Times New Roman"/>
        </w:rPr>
        <w:t xml:space="preserve"> </w:t>
      </w:r>
      <w:r w:rsidR="00F206DA" w:rsidRPr="00F206DA">
        <w:rPr>
          <w:rFonts w:cs="Times New Roman"/>
        </w:rPr>
        <w:t xml:space="preserve">Attitude markers were also less frequent in the </w:t>
      </w:r>
      <w:r w:rsidR="00F206DA" w:rsidRPr="00F206DA">
        <w:rPr>
          <w:rFonts w:cs="Times New Roman"/>
        </w:rPr>
        <w:lastRenderedPageBreak/>
        <w:t>ChatGPT texts, although occupied a greater proportion of stance markers overall. The</w:t>
      </w:r>
      <w:r w:rsidR="00593648" w:rsidRPr="00F206DA">
        <w:rPr>
          <w:rFonts w:cs="Times New Roman"/>
        </w:rPr>
        <w:t xml:space="preserve"> students</w:t>
      </w:r>
      <w:r w:rsidR="00F206DA" w:rsidRPr="00F206DA">
        <w:rPr>
          <w:rFonts w:cs="Times New Roman"/>
        </w:rPr>
        <w:t xml:space="preserve"> also used more forms and used them to convey </w:t>
      </w:r>
      <w:r w:rsidR="007A4028" w:rsidRPr="00F206DA">
        <w:rPr>
          <w:rFonts w:cs="Times New Roman"/>
        </w:rPr>
        <w:t>stronger emotions and more engaging argument</w:t>
      </w:r>
      <w:r w:rsidR="00F206DA" w:rsidRPr="00F206DA">
        <w:rPr>
          <w:rFonts w:cs="Times New Roman"/>
        </w:rPr>
        <w:t>s</w:t>
      </w:r>
      <w:r w:rsidR="007A4028" w:rsidRPr="00F206DA">
        <w:rPr>
          <w:rFonts w:cs="Times New Roman"/>
        </w:rPr>
        <w:t>.</w:t>
      </w:r>
      <w:r w:rsidR="00FF785E" w:rsidRPr="00F206DA">
        <w:rPr>
          <w:rFonts w:cs="Times New Roman"/>
        </w:rPr>
        <w:t xml:space="preserve"> </w:t>
      </w:r>
      <w:r w:rsidR="00F206DA" w:rsidRPr="00F206DA">
        <w:rPr>
          <w:rFonts w:cs="Times New Roman"/>
        </w:rPr>
        <w:t xml:space="preserve">Finally, the more </w:t>
      </w:r>
      <w:r w:rsidR="00FF785E" w:rsidRPr="00F206DA">
        <w:rPr>
          <w:rFonts w:cs="Times New Roman"/>
        </w:rPr>
        <w:t xml:space="preserve">detached interactional stance </w:t>
      </w:r>
      <w:r w:rsidR="00F206DA" w:rsidRPr="00F206DA">
        <w:rPr>
          <w:rFonts w:cs="Times New Roman"/>
        </w:rPr>
        <w:t xml:space="preserve">in ChatGPT essays </w:t>
      </w:r>
      <w:r w:rsidR="00FF785E" w:rsidRPr="00F206DA">
        <w:rPr>
          <w:rFonts w:cs="Times New Roman"/>
        </w:rPr>
        <w:t xml:space="preserve">is also seen in its </w:t>
      </w:r>
      <w:r w:rsidR="00F206DA" w:rsidRPr="00F206DA">
        <w:rPr>
          <w:rFonts w:cs="Times New Roman"/>
        </w:rPr>
        <w:t>minimal use of self-mention</w:t>
      </w:r>
      <w:r w:rsidR="00FF785E" w:rsidRPr="00F206DA">
        <w:rPr>
          <w:rFonts w:cs="Times New Roman"/>
        </w:rPr>
        <w:t xml:space="preserve">. </w:t>
      </w:r>
      <w:r w:rsidR="00F206DA" w:rsidRPr="00F206DA">
        <w:rPr>
          <w:rFonts w:cs="Times New Roman"/>
        </w:rPr>
        <w:t xml:space="preserve">We attribute these source differences </w:t>
      </w:r>
      <w:r w:rsidR="006B566D" w:rsidRPr="00F206DA">
        <w:rPr>
          <w:rFonts w:cs="Times New Roman"/>
        </w:rPr>
        <w:t xml:space="preserve">to the way </w:t>
      </w:r>
      <w:r w:rsidR="00F206DA" w:rsidRPr="00F206DA">
        <w:rPr>
          <w:rFonts w:cs="Times New Roman"/>
        </w:rPr>
        <w:t xml:space="preserve">in which </w:t>
      </w:r>
      <w:r w:rsidR="006B566D" w:rsidRPr="00F206DA">
        <w:rPr>
          <w:rFonts w:cs="Times New Roman"/>
        </w:rPr>
        <w:t xml:space="preserve">ChatGPT </w:t>
      </w:r>
      <w:r w:rsidR="00F206DA" w:rsidRPr="00F206DA">
        <w:rPr>
          <w:rFonts w:cs="Times New Roman"/>
        </w:rPr>
        <w:t xml:space="preserve">functions, responding to </w:t>
      </w:r>
      <w:r w:rsidR="006B566D" w:rsidRPr="00F206DA">
        <w:rPr>
          <w:rFonts w:cs="Times New Roman"/>
        </w:rPr>
        <w:t xml:space="preserve">probabilities calculated from </w:t>
      </w:r>
      <w:r w:rsidR="00F206DA" w:rsidRPr="00F206DA">
        <w:rPr>
          <w:rFonts w:cs="Times New Roman"/>
        </w:rPr>
        <w:t xml:space="preserve">the </w:t>
      </w:r>
      <w:r w:rsidR="006B566D" w:rsidRPr="00F206DA">
        <w:rPr>
          <w:rFonts w:cs="Times New Roman"/>
        </w:rPr>
        <w:t xml:space="preserve">vast amounts of text data </w:t>
      </w:r>
      <w:r w:rsidR="00F758AB" w:rsidRPr="00F206DA">
        <w:rPr>
          <w:rFonts w:cs="Times New Roman"/>
        </w:rPr>
        <w:t xml:space="preserve">it </w:t>
      </w:r>
      <w:r w:rsidR="00F206DA" w:rsidRPr="00F206DA">
        <w:rPr>
          <w:rFonts w:cs="Times New Roman"/>
        </w:rPr>
        <w:t xml:space="preserve">is fed </w:t>
      </w:r>
      <w:r w:rsidR="006B566D" w:rsidRPr="00F206DA">
        <w:rPr>
          <w:rFonts w:cs="Times New Roman"/>
        </w:rPr>
        <w:t xml:space="preserve">and </w:t>
      </w:r>
      <w:r w:rsidR="00F758AB" w:rsidRPr="00F206DA">
        <w:rPr>
          <w:rFonts w:cs="Times New Roman"/>
        </w:rPr>
        <w:t>the artificial-neural-net structure and modelling</w:t>
      </w:r>
      <w:r w:rsidR="006B566D" w:rsidRPr="00F206DA">
        <w:rPr>
          <w:rFonts w:cs="Times New Roman"/>
        </w:rPr>
        <w:t xml:space="preserve"> </w:t>
      </w:r>
      <w:r w:rsidR="00F758AB" w:rsidRPr="00F206DA">
        <w:rPr>
          <w:rFonts w:cs="Times New Roman"/>
        </w:rPr>
        <w:t>it utilizes</w:t>
      </w:r>
      <w:r w:rsidR="006B566D" w:rsidRPr="00F206DA">
        <w:rPr>
          <w:rFonts w:cs="Times New Roman"/>
        </w:rPr>
        <w:t>.</w:t>
      </w:r>
      <w:r w:rsidR="006B566D" w:rsidRPr="006B566D">
        <w:rPr>
          <w:rFonts w:cs="Times New Roman"/>
        </w:rPr>
        <w:t xml:space="preserve"> </w:t>
      </w:r>
    </w:p>
    <w:p w14:paraId="5C6430EA" w14:textId="77777777" w:rsidR="00B053A1" w:rsidRDefault="00B053A1" w:rsidP="008B20D7">
      <w:pPr>
        <w:rPr>
          <w:rFonts w:cs="Times New Roman"/>
        </w:rPr>
      </w:pPr>
    </w:p>
    <w:p w14:paraId="40A190E6" w14:textId="3312DDC1" w:rsidR="00723355" w:rsidRPr="00723355" w:rsidRDefault="00723355" w:rsidP="00723355">
      <w:pPr>
        <w:rPr>
          <w:rFonts w:cs="Times New Roman"/>
          <w:lang w:val="en-US"/>
        </w:rPr>
      </w:pPr>
      <w:r w:rsidRPr="00723355">
        <w:rPr>
          <w:rFonts w:cs="Times New Roman"/>
          <w:lang w:val="en-US"/>
        </w:rPr>
        <w:t xml:space="preserve">This is one of the first linguistic analyses comparing academic texts by ChatGPT and human writers. </w:t>
      </w:r>
      <w:r w:rsidR="00250E80">
        <w:rPr>
          <w:rFonts w:cs="Times New Roman"/>
          <w:lang w:val="en-US"/>
        </w:rPr>
        <w:t xml:space="preserve">It therefore has limitations and one of these is our focus of interactive elements of academic argument at which the </w:t>
      </w:r>
      <w:proofErr w:type="spellStart"/>
      <w:r w:rsidR="00250E80">
        <w:rPr>
          <w:rFonts w:cs="Times New Roman"/>
          <w:lang w:val="en-US"/>
        </w:rPr>
        <w:t>programme</w:t>
      </w:r>
      <w:proofErr w:type="spellEnd"/>
      <w:r w:rsidR="00250E80">
        <w:rPr>
          <w:rFonts w:cs="Times New Roman"/>
          <w:lang w:val="en-US"/>
        </w:rPr>
        <w:t xml:space="preserve"> might be expected to be imperfect. </w:t>
      </w:r>
      <w:r w:rsidRPr="00723355">
        <w:rPr>
          <w:rFonts w:cs="Times New Roman"/>
          <w:lang w:val="en-US"/>
        </w:rPr>
        <w:t>It must be said</w:t>
      </w:r>
      <w:r w:rsidR="00250E80">
        <w:rPr>
          <w:rFonts w:cs="Times New Roman"/>
          <w:lang w:val="en-US"/>
        </w:rPr>
        <w:t xml:space="preserve">, </w:t>
      </w:r>
      <w:proofErr w:type="gramStart"/>
      <w:r w:rsidR="00250E80">
        <w:rPr>
          <w:rFonts w:cs="Times New Roman"/>
          <w:lang w:val="en-US"/>
        </w:rPr>
        <w:t xml:space="preserve">however, </w:t>
      </w:r>
      <w:r w:rsidRPr="00723355">
        <w:rPr>
          <w:rFonts w:cs="Times New Roman"/>
          <w:lang w:val="en-US"/>
        </w:rPr>
        <w:t xml:space="preserve"> that</w:t>
      </w:r>
      <w:proofErr w:type="gramEnd"/>
      <w:r w:rsidRPr="00723355">
        <w:rPr>
          <w:rFonts w:cs="Times New Roman"/>
          <w:lang w:val="en-US"/>
        </w:rPr>
        <w:t xml:space="preserve"> we were tremendously impressed by the ability of the large language model to generate a series of extended and coherent responses to the prompt</w:t>
      </w:r>
      <w:r w:rsidR="00685420">
        <w:rPr>
          <w:rFonts w:cs="Times New Roman"/>
          <w:lang w:val="en-US"/>
        </w:rPr>
        <w:t>s</w:t>
      </w:r>
      <w:r w:rsidRPr="00723355">
        <w:rPr>
          <w:rFonts w:cs="Times New Roman"/>
          <w:lang w:val="en-US"/>
        </w:rPr>
        <w:t xml:space="preserve"> we gave it, and by the statistical procedure it uses to </w:t>
      </w:r>
      <w:proofErr w:type="spellStart"/>
      <w:r w:rsidRPr="00723355">
        <w:rPr>
          <w:rFonts w:cs="Times New Roman"/>
          <w:lang w:val="en-US"/>
        </w:rPr>
        <w:t>organise</w:t>
      </w:r>
      <w:proofErr w:type="spellEnd"/>
      <w:r w:rsidRPr="00723355">
        <w:rPr>
          <w:rFonts w:cs="Times New Roman"/>
          <w:lang w:val="en-US"/>
        </w:rPr>
        <w:t xml:space="preserve"> and present points in a logical sequence. Nevertheless, our findings indicate that ChatGPT is less adept at injecting the text with a sense of personal </w:t>
      </w:r>
      <w:r w:rsidR="00685420">
        <w:rPr>
          <w:rFonts w:cs="Times New Roman"/>
          <w:lang w:val="en-US"/>
        </w:rPr>
        <w:t xml:space="preserve">investment. It still lacks the ability to adopt a strong </w:t>
      </w:r>
      <w:r w:rsidRPr="00723355">
        <w:rPr>
          <w:rFonts w:cs="Times New Roman"/>
          <w:lang w:val="en-US"/>
        </w:rPr>
        <w:t>perspective</w:t>
      </w:r>
      <w:r w:rsidR="00685420">
        <w:rPr>
          <w:rFonts w:cs="Times New Roman"/>
          <w:lang w:val="en-US"/>
        </w:rPr>
        <w:t xml:space="preserve"> on a topic</w:t>
      </w:r>
      <w:r w:rsidRPr="00723355">
        <w:rPr>
          <w:rFonts w:cs="Times New Roman"/>
          <w:lang w:val="en-US"/>
        </w:rPr>
        <w:t xml:space="preserve"> and </w:t>
      </w:r>
      <w:r w:rsidR="00685420">
        <w:rPr>
          <w:rFonts w:cs="Times New Roman"/>
          <w:lang w:val="en-US"/>
        </w:rPr>
        <w:t xml:space="preserve">to engage in </w:t>
      </w:r>
      <w:r w:rsidRPr="00723355">
        <w:rPr>
          <w:rFonts w:cs="Times New Roman"/>
          <w:lang w:val="en-US"/>
        </w:rPr>
        <w:t xml:space="preserve">persuasive interactions </w:t>
      </w:r>
      <w:r w:rsidR="00685420">
        <w:rPr>
          <w:rFonts w:cs="Times New Roman"/>
          <w:lang w:val="en-US"/>
        </w:rPr>
        <w:t xml:space="preserve">to carry it through, thus neglecting aspects of argument that </w:t>
      </w:r>
      <w:r w:rsidRPr="00723355">
        <w:rPr>
          <w:rFonts w:cs="Times New Roman"/>
          <w:lang w:val="en-US"/>
        </w:rPr>
        <w:t xml:space="preserve">are </w:t>
      </w:r>
      <w:r w:rsidR="00685420">
        <w:rPr>
          <w:rFonts w:cs="Times New Roman"/>
          <w:lang w:val="en-US"/>
        </w:rPr>
        <w:t>highly</w:t>
      </w:r>
      <w:r w:rsidRPr="00723355">
        <w:rPr>
          <w:rFonts w:cs="Times New Roman"/>
          <w:lang w:val="en-US"/>
        </w:rPr>
        <w:t xml:space="preserve"> valued in </w:t>
      </w:r>
      <w:r w:rsidR="00685420">
        <w:rPr>
          <w:rFonts w:cs="Times New Roman"/>
          <w:lang w:val="en-US"/>
        </w:rPr>
        <w:t>academic</w:t>
      </w:r>
      <w:r w:rsidRPr="00723355">
        <w:rPr>
          <w:rFonts w:cs="Times New Roman"/>
          <w:lang w:val="en-US"/>
        </w:rPr>
        <w:t xml:space="preserve"> writing. This takes nothing away from our positive assessment of the essays it generated nor are we undervaluing the obvious power and affordances of ChatGPT for writing assistance. </w:t>
      </w:r>
    </w:p>
    <w:p w14:paraId="763802BD" w14:textId="77777777" w:rsidR="00723355" w:rsidRPr="00723355" w:rsidRDefault="00723355" w:rsidP="008B20D7">
      <w:pPr>
        <w:rPr>
          <w:rFonts w:cs="Times New Roman"/>
          <w:lang w:val="en-US"/>
        </w:rPr>
      </w:pPr>
    </w:p>
    <w:p w14:paraId="1BA26934" w14:textId="0FF0457F" w:rsidR="00250E80" w:rsidRDefault="00723355" w:rsidP="00250E80">
      <w:pPr>
        <w:rPr>
          <w:rFonts w:cs="Times New Roman"/>
        </w:rPr>
      </w:pPr>
      <w:r>
        <w:rPr>
          <w:rFonts w:cs="Times New Roman"/>
        </w:rPr>
        <w:t>However,</w:t>
      </w:r>
      <w:r w:rsidR="00980290">
        <w:rPr>
          <w:rFonts w:cs="Times New Roman"/>
        </w:rPr>
        <w:t xml:space="preserve"> </w:t>
      </w:r>
      <w:r w:rsidR="00250E80">
        <w:rPr>
          <w:rFonts w:cs="Times New Roman"/>
        </w:rPr>
        <w:t>we cannot overlook the possible i</w:t>
      </w:r>
      <w:r w:rsidR="00250E80" w:rsidRPr="00E20693">
        <w:rPr>
          <w:rFonts w:cs="Times New Roman"/>
        </w:rPr>
        <w:t xml:space="preserve">mpact of ChatGPT on </w:t>
      </w:r>
      <w:r w:rsidR="00250E80">
        <w:rPr>
          <w:rFonts w:cs="Times New Roman"/>
        </w:rPr>
        <w:t>the l</w:t>
      </w:r>
      <w:r w:rsidR="00250E80" w:rsidRPr="00E20693">
        <w:rPr>
          <w:rFonts w:cs="Times New Roman"/>
        </w:rPr>
        <w:t>anguage</w:t>
      </w:r>
      <w:r w:rsidR="00250E80">
        <w:rPr>
          <w:rFonts w:cs="Times New Roman"/>
        </w:rPr>
        <w:t xml:space="preserve"> use of novice and L2 writers </w:t>
      </w:r>
      <w:r w:rsidR="00250E80">
        <w:rPr>
          <w:rFonts w:cs="Times New Roman"/>
          <w:noProof/>
        </w:rPr>
        <w:t>(Adeshola &amp; Adepoju, 2023)</w:t>
      </w:r>
      <w:r w:rsidR="00250E80" w:rsidRPr="00E20693">
        <w:rPr>
          <w:rFonts w:cs="Times New Roman"/>
        </w:rPr>
        <w:t>.</w:t>
      </w:r>
      <w:r w:rsidR="00250E80">
        <w:rPr>
          <w:rFonts w:cs="Times New Roman"/>
        </w:rPr>
        <w:t xml:space="preserve"> T</w:t>
      </w:r>
      <w:r w:rsidR="008E21C2">
        <w:rPr>
          <w:rFonts w:cs="Times New Roman"/>
        </w:rPr>
        <w:t xml:space="preserve">he ease and effectiveness that </w:t>
      </w:r>
      <w:r w:rsidR="00B053A1" w:rsidRPr="00B053A1">
        <w:rPr>
          <w:rFonts w:cs="Times New Roman"/>
        </w:rPr>
        <w:t>ChatGPT</w:t>
      </w:r>
      <w:r w:rsidR="008E21C2">
        <w:rPr>
          <w:rFonts w:cs="Times New Roman"/>
        </w:rPr>
        <w:t xml:space="preserve"> displays in generating texts to order in this way </w:t>
      </w:r>
      <w:r w:rsidR="00B50ACA">
        <w:rPr>
          <w:rFonts w:cs="Times New Roman"/>
        </w:rPr>
        <w:t>may</w:t>
      </w:r>
      <w:r w:rsidR="00B053A1">
        <w:rPr>
          <w:rFonts w:cs="Times New Roman"/>
        </w:rPr>
        <w:t xml:space="preserve"> </w:t>
      </w:r>
      <w:r w:rsidR="002A2CB7" w:rsidRPr="002A2CB7">
        <w:rPr>
          <w:rFonts w:cs="Times New Roman"/>
        </w:rPr>
        <w:t xml:space="preserve">encourage </w:t>
      </w:r>
      <w:r w:rsidR="008E21C2">
        <w:rPr>
          <w:rFonts w:cs="Times New Roman"/>
        </w:rPr>
        <w:t xml:space="preserve">students to assume </w:t>
      </w:r>
      <w:r w:rsidR="002A2CB7" w:rsidRPr="002A2CB7">
        <w:rPr>
          <w:rFonts w:cs="Times New Roman"/>
        </w:rPr>
        <w:t xml:space="preserve">that </w:t>
      </w:r>
      <w:r w:rsidR="00C00A46">
        <w:rPr>
          <w:rFonts w:cs="Times New Roman"/>
        </w:rPr>
        <w:t xml:space="preserve">argumentative </w:t>
      </w:r>
      <w:r w:rsidR="002E66DF">
        <w:rPr>
          <w:rFonts w:cs="Times New Roman"/>
        </w:rPr>
        <w:t>writing</w:t>
      </w:r>
      <w:r w:rsidR="002A2CB7">
        <w:rPr>
          <w:rFonts w:cs="Times New Roman"/>
        </w:rPr>
        <w:t xml:space="preserve"> </w:t>
      </w:r>
      <w:r w:rsidR="00C00A46">
        <w:rPr>
          <w:rFonts w:cs="Times New Roman"/>
        </w:rPr>
        <w:t xml:space="preserve">simply </w:t>
      </w:r>
      <w:r w:rsidR="008E21C2">
        <w:rPr>
          <w:rFonts w:cs="Times New Roman"/>
        </w:rPr>
        <w:t xml:space="preserve">involves setting </w:t>
      </w:r>
      <w:r w:rsidR="00C00A46">
        <w:rPr>
          <w:rFonts w:cs="Times New Roman"/>
        </w:rPr>
        <w:t>out</w:t>
      </w:r>
      <w:r w:rsidR="008E21C2">
        <w:rPr>
          <w:rFonts w:cs="Times New Roman"/>
        </w:rPr>
        <w:t xml:space="preserve"> ideas</w:t>
      </w:r>
      <w:r w:rsidR="00C00A46">
        <w:rPr>
          <w:rFonts w:cs="Times New Roman"/>
        </w:rPr>
        <w:t xml:space="preserve"> in a coherent sequence. The fact that these texts display little of the writer’s attempts to project a credible authorial self or to engage with the perspectives of readers advances a rather disembodied and objective view of writing that lacks human involvement or investment. Language </w:t>
      </w:r>
      <w:r w:rsidR="00250E80">
        <w:rPr>
          <w:rFonts w:cs="Times New Roman"/>
        </w:rPr>
        <w:t>can be regarded as merely a means of encoding</w:t>
      </w:r>
      <w:r w:rsidR="00C00A46">
        <w:rPr>
          <w:rFonts w:cs="Times New Roman"/>
        </w:rPr>
        <w:t xml:space="preserve"> external meanings without </w:t>
      </w:r>
      <w:r w:rsidR="00C00A46">
        <w:rPr>
          <w:rFonts w:cs="Times New Roman"/>
        </w:rPr>
        <w:lastRenderedPageBreak/>
        <w:t xml:space="preserve">the emotions, beliefs and tensions of human argumentation. They cannot see in these AI generated essays the ways that writers control </w:t>
      </w:r>
      <w:r w:rsidR="00F931D2" w:rsidRPr="00F931D2">
        <w:rPr>
          <w:rFonts w:cs="Times New Roman"/>
        </w:rPr>
        <w:t xml:space="preserve">the level of personality in a text </w:t>
      </w:r>
      <w:r w:rsidR="00F931D2">
        <w:rPr>
          <w:rFonts w:cs="Times New Roman"/>
        </w:rPr>
        <w:t xml:space="preserve">and </w:t>
      </w:r>
      <w:r w:rsidR="00F931D2" w:rsidRPr="00F931D2">
        <w:rPr>
          <w:rFonts w:cs="Times New Roman"/>
        </w:rPr>
        <w:t xml:space="preserve">display </w:t>
      </w:r>
      <w:r w:rsidR="00CE378B">
        <w:rPr>
          <w:rFonts w:cs="Times New Roman"/>
        </w:rPr>
        <w:t>an</w:t>
      </w:r>
      <w:r w:rsidR="00F931D2" w:rsidRPr="00F931D2">
        <w:rPr>
          <w:rFonts w:cs="Times New Roman"/>
        </w:rPr>
        <w:t xml:space="preserve"> awareness of its readers</w:t>
      </w:r>
      <w:r w:rsidR="00250E80">
        <w:rPr>
          <w:rFonts w:cs="Times New Roman"/>
        </w:rPr>
        <w:t xml:space="preserve"> by indicating the strength of their own views and </w:t>
      </w:r>
      <w:r w:rsidR="00F931D2" w:rsidRPr="00F931D2">
        <w:rPr>
          <w:rFonts w:cs="Times New Roman"/>
        </w:rPr>
        <w:t xml:space="preserve">acknowledging </w:t>
      </w:r>
      <w:r w:rsidR="00250E80">
        <w:rPr>
          <w:rFonts w:cs="Times New Roman"/>
        </w:rPr>
        <w:t>those of others. In other words, the reader-oriented perspective of writing which has emerged over the last 50 years is underplayed, if not lost altogether.</w:t>
      </w:r>
    </w:p>
    <w:p w14:paraId="6E2774DC" w14:textId="77777777" w:rsidR="00250E80" w:rsidRDefault="00250E80" w:rsidP="00250E80">
      <w:pPr>
        <w:rPr>
          <w:rFonts w:cs="Times New Roman"/>
        </w:rPr>
      </w:pPr>
    </w:p>
    <w:p w14:paraId="6E1DD4EC" w14:textId="527919DE" w:rsidR="00EC6772" w:rsidRPr="00326822" w:rsidRDefault="00250E80" w:rsidP="00326822">
      <w:pPr>
        <w:rPr>
          <w:rFonts w:cs="Times New Roman"/>
          <w:lang w:val="en-US"/>
        </w:rPr>
      </w:pPr>
      <w:proofErr w:type="gramStart"/>
      <w:r w:rsidRPr="00250E80">
        <w:rPr>
          <w:rFonts w:cs="Times New Roman"/>
        </w:rPr>
        <w:t>Obviously</w:t>
      </w:r>
      <w:proofErr w:type="gramEnd"/>
      <w:r w:rsidRPr="00250E80">
        <w:rPr>
          <w:rFonts w:cs="Times New Roman"/>
        </w:rPr>
        <w:t xml:space="preserve"> it is impossible now to hold back the tide and r</w:t>
      </w:r>
      <w:r w:rsidR="00DB41E0" w:rsidRPr="00250E80">
        <w:rPr>
          <w:rFonts w:cs="Times New Roman"/>
        </w:rPr>
        <w:t xml:space="preserve">eject the use of </w:t>
      </w:r>
      <w:r w:rsidR="00007C01" w:rsidRPr="00250E80">
        <w:rPr>
          <w:rFonts w:cs="Times New Roman"/>
        </w:rPr>
        <w:t xml:space="preserve">AI-powered </w:t>
      </w:r>
      <w:r w:rsidRPr="00250E80">
        <w:rPr>
          <w:rFonts w:cs="Times New Roman"/>
        </w:rPr>
        <w:t>text-generating models</w:t>
      </w:r>
      <w:r w:rsidR="00DB41E0" w:rsidRPr="00250E80">
        <w:rPr>
          <w:rFonts w:cs="Times New Roman"/>
        </w:rPr>
        <w:t xml:space="preserve"> by students. </w:t>
      </w:r>
      <w:r w:rsidR="00882151">
        <w:rPr>
          <w:rFonts w:cs="Times New Roman"/>
        </w:rPr>
        <w:t>But perhaps t</w:t>
      </w:r>
      <w:proofErr w:type="spellStart"/>
      <w:r w:rsidR="00EC6772">
        <w:rPr>
          <w:rFonts w:cs="Times New Roman"/>
          <w:lang w:val="en-US"/>
        </w:rPr>
        <w:t>heir</w:t>
      </w:r>
      <w:proofErr w:type="spellEnd"/>
      <w:r w:rsidR="00EC6772" w:rsidRPr="00EC6772">
        <w:rPr>
          <w:rFonts w:cs="Times New Roman"/>
          <w:lang w:val="en-US"/>
        </w:rPr>
        <w:t xml:space="preserve"> </w:t>
      </w:r>
      <w:r w:rsidR="00882151">
        <w:rPr>
          <w:rFonts w:cs="Times New Roman"/>
          <w:lang w:val="en-US"/>
        </w:rPr>
        <w:t>current limitations in</w:t>
      </w:r>
      <w:r w:rsidR="00EC6772" w:rsidRPr="00EC6772">
        <w:rPr>
          <w:rFonts w:cs="Times New Roman"/>
          <w:lang w:val="en-US"/>
        </w:rPr>
        <w:t xml:space="preserve"> incorporat</w:t>
      </w:r>
      <w:r w:rsidR="00882151">
        <w:rPr>
          <w:rFonts w:cs="Times New Roman"/>
          <w:lang w:val="en-US"/>
        </w:rPr>
        <w:t>ing</w:t>
      </w:r>
      <w:r w:rsidR="00EC6772" w:rsidRPr="00EC6772">
        <w:rPr>
          <w:rFonts w:cs="Times New Roman"/>
          <w:lang w:val="en-US"/>
        </w:rPr>
        <w:t xml:space="preserve"> an individual voice and nuanced argument indicates a </w:t>
      </w:r>
      <w:r w:rsidR="00882151">
        <w:rPr>
          <w:rFonts w:cs="Times New Roman"/>
          <w:lang w:val="en-US"/>
        </w:rPr>
        <w:t>role in teaching academic writing.</w:t>
      </w:r>
      <w:r w:rsidR="00EC6772" w:rsidRPr="00EC6772">
        <w:rPr>
          <w:rFonts w:cs="Times New Roman"/>
          <w:lang w:val="en-US"/>
        </w:rPr>
        <w:t xml:space="preserve"> </w:t>
      </w:r>
      <w:r w:rsidR="00882151">
        <w:rPr>
          <w:rFonts w:cs="Times New Roman"/>
          <w:lang w:val="en-US"/>
        </w:rPr>
        <w:t>ChatGPT texts offer important materials for consciousness-raising activities, enabling students to compare such outputs with the texts of expert human writers, noting points of contrast in stance and</w:t>
      </w:r>
      <w:r w:rsidR="00EC6772" w:rsidRPr="00EC6772">
        <w:rPr>
          <w:rFonts w:cs="Times New Roman"/>
          <w:lang w:val="en-US"/>
        </w:rPr>
        <w:t xml:space="preserve"> demonstrating the </w:t>
      </w:r>
      <w:r w:rsidR="00882151">
        <w:rPr>
          <w:rFonts w:cs="Times New Roman"/>
          <w:lang w:val="en-US"/>
        </w:rPr>
        <w:t xml:space="preserve">contribution these features make to effective </w:t>
      </w:r>
      <w:r w:rsidR="00EC6772" w:rsidRPr="00EC6772">
        <w:rPr>
          <w:rFonts w:cs="Times New Roman"/>
          <w:lang w:val="en-US"/>
        </w:rPr>
        <w:t>argumentati</w:t>
      </w:r>
      <w:r w:rsidR="00882151">
        <w:rPr>
          <w:rFonts w:cs="Times New Roman"/>
          <w:lang w:val="en-US"/>
        </w:rPr>
        <w:t>on</w:t>
      </w:r>
      <w:r w:rsidR="00EC6772" w:rsidRPr="00EC6772">
        <w:rPr>
          <w:rFonts w:cs="Times New Roman"/>
          <w:lang w:val="en-US"/>
        </w:rPr>
        <w:t>.</w:t>
      </w:r>
      <w:r w:rsidR="00326822">
        <w:rPr>
          <w:rFonts w:cs="Times New Roman"/>
          <w:lang w:val="en-US"/>
        </w:rPr>
        <w:t xml:space="preserve"> Recognizing the saliency and meaning of these features </w:t>
      </w:r>
      <w:r w:rsidR="00EC6772" w:rsidRPr="00EC6772">
        <w:rPr>
          <w:rFonts w:cs="Times New Roman"/>
          <w:lang w:val="en-US"/>
        </w:rPr>
        <w:t xml:space="preserve">can help foster skills of critical analysis among students, enabling them to discern </w:t>
      </w:r>
      <w:r w:rsidR="00326822">
        <w:rPr>
          <w:rFonts w:cs="Times New Roman"/>
          <w:lang w:val="en-US"/>
        </w:rPr>
        <w:t xml:space="preserve">their impact on texts which are nuanced and reader responsive. In addition, </w:t>
      </w:r>
      <w:r w:rsidR="00326822" w:rsidRPr="00326822">
        <w:rPr>
          <w:rFonts w:cs="Times New Roman"/>
          <w:lang w:val="en-US"/>
        </w:rPr>
        <w:t xml:space="preserve">students can be </w:t>
      </w:r>
      <w:r w:rsidR="00EC6772" w:rsidRPr="00326822">
        <w:rPr>
          <w:rFonts w:cs="Times New Roman"/>
          <w:lang w:val="en-US"/>
        </w:rPr>
        <w:t>guide</w:t>
      </w:r>
      <w:r w:rsidR="00326822" w:rsidRPr="00326822">
        <w:rPr>
          <w:rFonts w:cs="Times New Roman"/>
          <w:lang w:val="en-US"/>
        </w:rPr>
        <w:t>d</w:t>
      </w:r>
      <w:r w:rsidR="00EC6772" w:rsidRPr="00326822">
        <w:rPr>
          <w:rFonts w:cs="Times New Roman"/>
          <w:lang w:val="en-US"/>
        </w:rPr>
        <w:t xml:space="preserve"> </w:t>
      </w:r>
      <w:r w:rsidR="00326822" w:rsidRPr="00326822">
        <w:rPr>
          <w:rFonts w:cs="Times New Roman"/>
          <w:lang w:val="en-US"/>
        </w:rPr>
        <w:t xml:space="preserve">to recognize </w:t>
      </w:r>
      <w:r w:rsidR="00EC6772" w:rsidRPr="00326822">
        <w:rPr>
          <w:rFonts w:cs="Times New Roman"/>
          <w:lang w:val="en-US"/>
        </w:rPr>
        <w:t xml:space="preserve">the limitations and strengths of AI in language production, </w:t>
      </w:r>
      <w:r w:rsidR="00326822" w:rsidRPr="00326822">
        <w:rPr>
          <w:rFonts w:cs="Times New Roman"/>
          <w:lang w:val="en-US"/>
        </w:rPr>
        <w:t xml:space="preserve">helping to </w:t>
      </w:r>
      <w:r w:rsidR="00EC6772" w:rsidRPr="00326822">
        <w:rPr>
          <w:rFonts w:cs="Times New Roman"/>
          <w:lang w:val="en-US"/>
        </w:rPr>
        <w:t>promot</w:t>
      </w:r>
      <w:r w:rsidR="00326822" w:rsidRPr="00326822">
        <w:rPr>
          <w:rFonts w:cs="Times New Roman"/>
          <w:lang w:val="en-US"/>
        </w:rPr>
        <w:t>e</w:t>
      </w:r>
      <w:r w:rsidR="00EC6772" w:rsidRPr="00326822">
        <w:rPr>
          <w:rFonts w:cs="Times New Roman"/>
          <w:lang w:val="en-US"/>
        </w:rPr>
        <w:t xml:space="preserve"> a balanced and informed approach to utilizing AI tools in their writing.</w:t>
      </w:r>
    </w:p>
    <w:p w14:paraId="777E2173" w14:textId="097E51A5" w:rsidR="00DB41E0" w:rsidRPr="00326822" w:rsidRDefault="00DB41E0" w:rsidP="008B20D7">
      <w:pPr>
        <w:rPr>
          <w:rFonts w:asciiTheme="majorBidi" w:hAnsiTheme="majorBidi" w:cstheme="majorBidi"/>
          <w:lang w:val="en-US"/>
        </w:rPr>
      </w:pPr>
    </w:p>
    <w:p w14:paraId="7E74E809" w14:textId="2363EC3E" w:rsidR="00DB41E0" w:rsidRPr="00B61D30" w:rsidRDefault="00326822" w:rsidP="005D1058">
      <w:pPr>
        <w:rPr>
          <w:rFonts w:asciiTheme="majorBidi" w:hAnsiTheme="majorBidi" w:cstheme="majorBidi"/>
        </w:rPr>
      </w:pPr>
      <w:r w:rsidRPr="00326822">
        <w:rPr>
          <w:rFonts w:asciiTheme="majorBidi" w:hAnsiTheme="majorBidi" w:cstheme="majorBidi"/>
          <w:color w:val="4D5156"/>
          <w:shd w:val="clear" w:color="auto" w:fill="FFFFFF"/>
        </w:rPr>
        <w:t xml:space="preserve">Finally, we realise that things are moving fast in this area. </w:t>
      </w:r>
      <w:r>
        <w:rPr>
          <w:rFonts w:asciiTheme="majorBidi" w:hAnsiTheme="majorBidi" w:cstheme="majorBidi"/>
          <w:color w:val="4D5156"/>
          <w:shd w:val="clear" w:color="auto" w:fill="FFFFFF"/>
        </w:rPr>
        <w:t>The development of LLMs proceeds at pace and, as</w:t>
      </w:r>
      <w:r w:rsidR="005D1058" w:rsidRPr="00326822">
        <w:rPr>
          <w:rFonts w:asciiTheme="majorBidi" w:hAnsiTheme="majorBidi" w:cstheme="majorBidi"/>
          <w:color w:val="4D5156"/>
          <w:shd w:val="clear" w:color="auto" w:fill="FFFFFF"/>
        </w:rPr>
        <w:t xml:space="preserve"> ChatGPT continues to improve, </w:t>
      </w:r>
      <w:r>
        <w:rPr>
          <w:rFonts w:asciiTheme="majorBidi" w:hAnsiTheme="majorBidi" w:cstheme="majorBidi"/>
          <w:color w:val="4D5156"/>
          <w:shd w:val="clear" w:color="auto" w:fill="FFFFFF"/>
        </w:rPr>
        <w:t xml:space="preserve">we can anticipate models with an enhanced understanding of context, a reduction in biases towards </w:t>
      </w:r>
      <w:proofErr w:type="gramStart"/>
      <w:r>
        <w:rPr>
          <w:rFonts w:asciiTheme="majorBidi" w:hAnsiTheme="majorBidi" w:cstheme="majorBidi"/>
          <w:color w:val="4D5156"/>
          <w:shd w:val="clear" w:color="auto" w:fill="FFFFFF"/>
        </w:rPr>
        <w:t>particular kinds</w:t>
      </w:r>
      <w:proofErr w:type="gramEnd"/>
      <w:r>
        <w:rPr>
          <w:rFonts w:asciiTheme="majorBidi" w:hAnsiTheme="majorBidi" w:cstheme="majorBidi"/>
          <w:color w:val="4D5156"/>
          <w:shd w:val="clear" w:color="auto" w:fill="FFFFFF"/>
        </w:rPr>
        <w:t xml:space="preserve"> of texts, and more </w:t>
      </w:r>
      <w:proofErr w:type="gramStart"/>
      <w:r>
        <w:rPr>
          <w:rFonts w:asciiTheme="majorBidi" w:hAnsiTheme="majorBidi" w:cstheme="majorBidi"/>
          <w:color w:val="4D5156"/>
          <w:shd w:val="clear" w:color="auto" w:fill="FFFFFF"/>
        </w:rPr>
        <w:t>finely-tuned</w:t>
      </w:r>
      <w:proofErr w:type="gramEnd"/>
      <w:r>
        <w:rPr>
          <w:rFonts w:asciiTheme="majorBidi" w:hAnsiTheme="majorBidi" w:cstheme="majorBidi"/>
          <w:color w:val="4D5156"/>
          <w:shd w:val="clear" w:color="auto" w:fill="FFFFFF"/>
        </w:rPr>
        <w:t xml:space="preserve"> capabilities. E</w:t>
      </w:r>
      <w:r w:rsidR="005D1058" w:rsidRPr="00326822">
        <w:rPr>
          <w:rFonts w:asciiTheme="majorBidi" w:hAnsiTheme="majorBidi" w:cstheme="majorBidi"/>
          <w:color w:val="4D5156"/>
          <w:shd w:val="clear" w:color="auto" w:fill="FFFFFF"/>
        </w:rPr>
        <w:t>volution underlines AI’s journey towards more refined and contextually aware language generation models, and</w:t>
      </w:r>
      <w:r>
        <w:rPr>
          <w:rFonts w:asciiTheme="majorBidi" w:hAnsiTheme="majorBidi" w:cstheme="majorBidi"/>
          <w:color w:val="4D5156"/>
          <w:shd w:val="clear" w:color="auto" w:fill="FFFFFF"/>
        </w:rPr>
        <w:t>, as a result,</w:t>
      </w:r>
      <w:r w:rsidR="005D1058" w:rsidRPr="00326822">
        <w:rPr>
          <w:rFonts w:asciiTheme="majorBidi" w:hAnsiTheme="majorBidi" w:cstheme="majorBidi"/>
          <w:color w:val="4D5156"/>
          <w:shd w:val="clear" w:color="auto" w:fill="FFFFFF"/>
        </w:rPr>
        <w:t xml:space="preserve"> greater challenges for teachers, students and those involved in education and beyond.</w:t>
      </w:r>
    </w:p>
    <w:p w14:paraId="3FB7A6A3" w14:textId="77777777" w:rsidR="00DB41E0" w:rsidRPr="00204E3A" w:rsidRDefault="00DB41E0" w:rsidP="008B20D7">
      <w:pPr>
        <w:rPr>
          <w:rFonts w:cs="Times New Roman"/>
        </w:rPr>
      </w:pPr>
    </w:p>
    <w:p w14:paraId="07C3634C" w14:textId="4CDB4ADE" w:rsidR="00B053A1" w:rsidRPr="001E28E0" w:rsidRDefault="00B053A1" w:rsidP="001E28E0">
      <w:pPr>
        <w:pStyle w:val="CitaviBibliographyHeading"/>
        <w:spacing w:before="0" w:after="0" w:line="360" w:lineRule="auto"/>
        <w:rPr>
          <w:sz w:val="24"/>
          <w:szCs w:val="24"/>
        </w:rPr>
      </w:pPr>
      <w:r w:rsidRPr="001E28E0">
        <w:rPr>
          <w:sz w:val="24"/>
          <w:szCs w:val="24"/>
        </w:rPr>
        <w:t>References</w:t>
      </w:r>
    </w:p>
    <w:p w14:paraId="15865BA3" w14:textId="17E2526F" w:rsidR="00B053A1" w:rsidRDefault="00B053A1" w:rsidP="00B053A1">
      <w:pPr>
        <w:pStyle w:val="CitaviBibliographyEntry"/>
      </w:pPr>
      <w:bookmarkStart w:id="10" w:name="_CTVL001e81a576519d64c2c81f26e4db099f14b"/>
      <w:r>
        <w:t>Adeshola, I., &amp; Adepoju, A. P. (2023). The opportunities and challenges of ChatGPT in education.</w:t>
      </w:r>
      <w:bookmarkEnd w:id="10"/>
      <w:r>
        <w:t xml:space="preserve"> </w:t>
      </w:r>
      <w:r w:rsidRPr="00B053A1">
        <w:rPr>
          <w:i/>
        </w:rPr>
        <w:t>Interactive Learning Environments</w:t>
      </w:r>
      <w:r w:rsidRPr="00B053A1">
        <w:t xml:space="preserve">, 1–14. </w:t>
      </w:r>
      <w:r w:rsidR="003B4412" w:rsidRPr="00A411AA">
        <w:t>https://doi.org/10.1080/10494820.2023.2253858</w:t>
      </w:r>
    </w:p>
    <w:p w14:paraId="4AA9C307" w14:textId="01381991" w:rsidR="00B053A1" w:rsidRDefault="00B053A1" w:rsidP="00B053A1">
      <w:pPr>
        <w:pStyle w:val="CitaviBibliographyEntry"/>
      </w:pPr>
      <w:bookmarkStart w:id="11" w:name="_CTVL0012aafb19597fb41aaaf13e24104696c2a"/>
      <w:r>
        <w:lastRenderedPageBreak/>
        <w:t>Anthony, L. (2022).</w:t>
      </w:r>
      <w:bookmarkEnd w:id="11"/>
      <w:r>
        <w:t xml:space="preserve"> </w:t>
      </w:r>
      <w:proofErr w:type="spellStart"/>
      <w:r w:rsidRPr="00B053A1">
        <w:rPr>
          <w:i/>
        </w:rPr>
        <w:t>AntConc</w:t>
      </w:r>
      <w:proofErr w:type="spellEnd"/>
      <w:r w:rsidRPr="00B053A1">
        <w:rPr>
          <w:i/>
        </w:rPr>
        <w:t xml:space="preserve"> (Version 4.0.11) </w:t>
      </w:r>
      <w:r w:rsidRPr="00B053A1">
        <w:t xml:space="preserve">[Computer software]. </w:t>
      </w:r>
      <w:r w:rsidR="003B4412" w:rsidRPr="00A411AA">
        <w:t>https://www.laurenceanthony.net/software</w:t>
      </w:r>
    </w:p>
    <w:p w14:paraId="39EC08A1" w14:textId="31033EF7" w:rsidR="00B053A1" w:rsidRDefault="00B053A1" w:rsidP="00A411AA">
      <w:pPr>
        <w:pStyle w:val="CitaviBibliographyEntry"/>
      </w:pPr>
      <w:bookmarkStart w:id="12" w:name="_CTVL001278cfcbc8b7a477ba06867eab5689e44"/>
      <w:r>
        <w:t>Aull, L. L., &amp; Lancaster, Z. (2014). Linguistic Markers of Stance in Early and Advanced Academic Writing.</w:t>
      </w:r>
      <w:bookmarkEnd w:id="12"/>
      <w:r>
        <w:t xml:space="preserve"> </w:t>
      </w:r>
      <w:r w:rsidRPr="00B053A1">
        <w:rPr>
          <w:i/>
        </w:rPr>
        <w:t>Written Communication</w:t>
      </w:r>
      <w:r w:rsidRPr="00B053A1">
        <w:t xml:space="preserve">, </w:t>
      </w:r>
      <w:r w:rsidRPr="00B053A1">
        <w:rPr>
          <w:i/>
        </w:rPr>
        <w:t>31</w:t>
      </w:r>
      <w:r w:rsidRPr="00B053A1">
        <w:t xml:space="preserve">(2), 151–183. </w:t>
      </w:r>
    </w:p>
    <w:p w14:paraId="67473695" w14:textId="7E4ED30B" w:rsidR="00B053A1" w:rsidRDefault="00B053A1" w:rsidP="00A411AA">
      <w:pPr>
        <w:pStyle w:val="CitaviBibliographyEntry"/>
      </w:pPr>
      <w:bookmarkStart w:id="13" w:name="_CTVL0011fddebd93af84038825f8deeb6ddfeda"/>
      <w:r>
        <w:t>Biber, D. (2006). Stance in spoken and written university registers.</w:t>
      </w:r>
      <w:bookmarkEnd w:id="13"/>
      <w:r>
        <w:t xml:space="preserve"> </w:t>
      </w:r>
      <w:r w:rsidRPr="00B053A1">
        <w:rPr>
          <w:i/>
        </w:rPr>
        <w:t>Journal of English for Academic Purposes</w:t>
      </w:r>
      <w:r w:rsidRPr="00B053A1">
        <w:t xml:space="preserve">, </w:t>
      </w:r>
      <w:r w:rsidRPr="00B053A1">
        <w:rPr>
          <w:i/>
        </w:rPr>
        <w:t>5</w:t>
      </w:r>
      <w:r w:rsidRPr="00B053A1">
        <w:t xml:space="preserve">(2), 97–116. </w:t>
      </w:r>
    </w:p>
    <w:p w14:paraId="599C4F63" w14:textId="55A07958" w:rsidR="00B053A1" w:rsidRDefault="00B053A1" w:rsidP="00B053A1">
      <w:pPr>
        <w:pStyle w:val="CitaviBibliographyEntry"/>
      </w:pPr>
      <w:bookmarkStart w:id="14" w:name="_CTVL001d97724eccd1f4f608bb4cfa75f712bdd"/>
      <w:r>
        <w:t xml:space="preserve">Biber, D., Johansson, </w:t>
      </w:r>
      <w:r w:rsidR="00A411AA">
        <w:t xml:space="preserve">S, </w:t>
      </w:r>
      <w:r>
        <w:t xml:space="preserve">Leech, </w:t>
      </w:r>
      <w:r w:rsidR="00A411AA">
        <w:t xml:space="preserve">G., </w:t>
      </w:r>
      <w:r>
        <w:t xml:space="preserve">Conrad, S., &amp; Finegan. </w:t>
      </w:r>
      <w:r w:rsidR="00A411AA">
        <w:t xml:space="preserve">E. </w:t>
      </w:r>
      <w:r>
        <w:t>(1999).</w:t>
      </w:r>
      <w:bookmarkEnd w:id="14"/>
      <w:r>
        <w:t xml:space="preserve"> </w:t>
      </w:r>
      <w:r w:rsidRPr="00B053A1">
        <w:rPr>
          <w:i/>
        </w:rPr>
        <w:t>Longman grammar of spoken and written English</w:t>
      </w:r>
      <w:r w:rsidRPr="00B053A1">
        <w:t xml:space="preserve">. Longman. </w:t>
      </w:r>
    </w:p>
    <w:p w14:paraId="464C3C97" w14:textId="541573FF" w:rsidR="00B053A1" w:rsidRDefault="00B053A1" w:rsidP="00B053A1">
      <w:pPr>
        <w:pStyle w:val="CitaviBibliographyEntry"/>
      </w:pPr>
      <w:bookmarkStart w:id="15" w:name="_CTVL0013b4a3554548f45d9bd4e65604e0524d2"/>
      <w:r>
        <w:t xml:space="preserve">Bin-Hady, W. R. A., Al-Kadi, A., </w:t>
      </w:r>
      <w:proofErr w:type="spellStart"/>
      <w:r>
        <w:t>Hazaea</w:t>
      </w:r>
      <w:proofErr w:type="spellEnd"/>
      <w:r>
        <w:t>, A., &amp; Ali, J. K. M. (2023). Exploring the dimensions of ChatGPT in English language learning: a global perspective.</w:t>
      </w:r>
      <w:bookmarkEnd w:id="15"/>
      <w:r>
        <w:t xml:space="preserve"> </w:t>
      </w:r>
      <w:r w:rsidRPr="00B053A1">
        <w:rPr>
          <w:i/>
        </w:rPr>
        <w:t>Library Hi Tech</w:t>
      </w:r>
      <w:r w:rsidRPr="00B053A1">
        <w:t xml:space="preserve">. </w:t>
      </w:r>
      <w:r w:rsidR="003B4412" w:rsidRPr="00A411AA">
        <w:t>https://doi.org/10.1108/LHT-05-2023-0200</w:t>
      </w:r>
    </w:p>
    <w:p w14:paraId="50F883D8" w14:textId="0F698840" w:rsidR="00B053A1" w:rsidRDefault="00B053A1" w:rsidP="00B053A1">
      <w:pPr>
        <w:pStyle w:val="CitaviBibliographyEntry"/>
      </w:pPr>
      <w:bookmarkStart w:id="16" w:name="_CTVL001a5165d74a1244014bd832a42ea7dc018"/>
      <w:r>
        <w:t>Cotton, D. R. E., Cotton, P. A., &amp; Shipway, J. R. (2023). Chatting and cheating: Ensuring academic integrity in the era of ChatGPT.</w:t>
      </w:r>
      <w:bookmarkEnd w:id="16"/>
      <w:r>
        <w:t xml:space="preserve"> </w:t>
      </w:r>
      <w:r w:rsidRPr="00B053A1">
        <w:rPr>
          <w:i/>
        </w:rPr>
        <w:t>Innovations in Education and Teaching International</w:t>
      </w:r>
      <w:r w:rsidRPr="00B053A1">
        <w:t xml:space="preserve">, 1–12. </w:t>
      </w:r>
      <w:hyperlink r:id="rId8" w:history="1">
        <w:r w:rsidR="003B4412" w:rsidRPr="00D34676">
          <w:rPr>
            <w:rStyle w:val="Hyperlink"/>
          </w:rPr>
          <w:t>https://doi.org/10.1080/14703297.2023.2190148</w:t>
        </w:r>
      </w:hyperlink>
    </w:p>
    <w:p w14:paraId="0A610E51" w14:textId="59F781A4" w:rsidR="00B053A1" w:rsidRDefault="00B053A1" w:rsidP="00B053A1">
      <w:pPr>
        <w:pStyle w:val="CitaviBibliographyEntry"/>
      </w:pPr>
      <w:bookmarkStart w:id="17" w:name="_CTVL0012e536b8707aa412f900ce5d49d666bf3"/>
      <w:r>
        <w:t>Dueñas, P. M. (2010). Attitude markers in business management research articles: a cross-cultural corpus-driven approach.</w:t>
      </w:r>
      <w:bookmarkEnd w:id="17"/>
      <w:r>
        <w:t xml:space="preserve"> </w:t>
      </w:r>
      <w:r w:rsidRPr="00B053A1">
        <w:rPr>
          <w:i/>
        </w:rPr>
        <w:t>International Journal of Applied Linguistics</w:t>
      </w:r>
      <w:r w:rsidRPr="00B053A1">
        <w:t xml:space="preserve">, </w:t>
      </w:r>
      <w:r w:rsidRPr="00B053A1">
        <w:rPr>
          <w:i/>
        </w:rPr>
        <w:t>20</w:t>
      </w:r>
      <w:r w:rsidRPr="00B053A1">
        <w:t xml:space="preserve">(1), 50–72. </w:t>
      </w:r>
      <w:hyperlink r:id="rId9" w:history="1">
        <w:r w:rsidR="003B4412" w:rsidRPr="00D34676">
          <w:rPr>
            <w:rStyle w:val="Hyperlink"/>
          </w:rPr>
          <w:t>https://doi.org/10.1111/j.1473-4192.2009.00228.x</w:t>
        </w:r>
      </w:hyperlink>
    </w:p>
    <w:p w14:paraId="157A8A48" w14:textId="73E7877F" w:rsidR="00B053A1" w:rsidRDefault="00B053A1" w:rsidP="00B053A1">
      <w:pPr>
        <w:pStyle w:val="CitaviBibliographyEntry"/>
      </w:pPr>
      <w:bookmarkStart w:id="18" w:name="_CTVL0019b30a82d69de48aabfa28466ba9c3f55"/>
      <w:r>
        <w:t>Gao, C. A., Howard, F. M., Markov, N. S., Dyer, E. C., Ramesh, S., Luo, Y., &amp; Pearson, A. T. (2023). Comparing scientific abstracts generated by ChatGPT to real abstracts with detectors and blinded human reviewers.</w:t>
      </w:r>
      <w:bookmarkEnd w:id="18"/>
      <w:r>
        <w:t xml:space="preserve"> </w:t>
      </w:r>
      <w:r w:rsidRPr="00B053A1">
        <w:rPr>
          <w:i/>
        </w:rPr>
        <w:t>NPJ Digital Medicine</w:t>
      </w:r>
      <w:r w:rsidRPr="00B053A1">
        <w:t xml:space="preserve">, </w:t>
      </w:r>
      <w:r w:rsidRPr="00B053A1">
        <w:rPr>
          <w:i/>
        </w:rPr>
        <w:t>6</w:t>
      </w:r>
      <w:r w:rsidRPr="00B053A1">
        <w:t xml:space="preserve">(1), 75. </w:t>
      </w:r>
      <w:hyperlink r:id="rId10" w:history="1">
        <w:r w:rsidR="003B4412" w:rsidRPr="00D34676">
          <w:rPr>
            <w:rStyle w:val="Hyperlink"/>
          </w:rPr>
          <w:t>https://doi.org/10.1038/s41746-023-00819-6</w:t>
        </w:r>
      </w:hyperlink>
    </w:p>
    <w:p w14:paraId="1CDCBCE8" w14:textId="3BFFF5A5" w:rsidR="00B053A1" w:rsidRDefault="00B053A1" w:rsidP="00B053A1">
      <w:pPr>
        <w:pStyle w:val="CitaviBibliographyEntry"/>
      </w:pPr>
      <w:bookmarkStart w:id="19" w:name="_CTVL0010a49075843854ee4825e3d43d0d456be"/>
      <w:r>
        <w:t>Godwin-Jones, R. (2022). Partnering with AI: Intelligent writing assistance and instructed language learning.</w:t>
      </w:r>
      <w:bookmarkEnd w:id="19"/>
      <w:r>
        <w:t xml:space="preserve"> </w:t>
      </w:r>
      <w:r w:rsidRPr="00B053A1">
        <w:rPr>
          <w:i/>
        </w:rPr>
        <w:t>Language Learning &amp; Technology</w:t>
      </w:r>
      <w:r w:rsidRPr="00B053A1">
        <w:t xml:space="preserve">, </w:t>
      </w:r>
      <w:r w:rsidRPr="00B053A1">
        <w:rPr>
          <w:i/>
        </w:rPr>
        <w:t>26</w:t>
      </w:r>
      <w:r w:rsidRPr="00B053A1">
        <w:t xml:space="preserve">(2), 5–24. </w:t>
      </w:r>
      <w:hyperlink r:id="rId11" w:history="1">
        <w:r w:rsidR="003B4412" w:rsidRPr="00D34676">
          <w:rPr>
            <w:rStyle w:val="Hyperlink"/>
          </w:rPr>
          <w:t>https://scholarspace.manoa.hawaii.edu/items/ce0dcba9-073a-472f-a263-868a5653c07d</w:t>
        </w:r>
      </w:hyperlink>
    </w:p>
    <w:p w14:paraId="5D49D952" w14:textId="77777777" w:rsidR="00B053A1" w:rsidRDefault="00B053A1" w:rsidP="00B053A1">
      <w:pPr>
        <w:pStyle w:val="CitaviBibliographyEntry"/>
      </w:pPr>
      <w:bookmarkStart w:id="20" w:name="_CTVL001c0dc8a427d624436a37ad8ff82d574ef"/>
      <w:r>
        <w:t>Granger, S. (2013). The computer learner corpus: a versatile new source of data for SLA research. In S. Granger (Ed.),</w:t>
      </w:r>
      <w:bookmarkEnd w:id="20"/>
      <w:r>
        <w:t xml:space="preserve"> </w:t>
      </w:r>
      <w:r w:rsidRPr="00B053A1">
        <w:rPr>
          <w:i/>
        </w:rPr>
        <w:t xml:space="preserve">Studies in language and linguistics. Learner English on computer </w:t>
      </w:r>
      <w:r w:rsidRPr="00B053A1">
        <w:t>(pp. 3–18). Routledge.</w:t>
      </w:r>
    </w:p>
    <w:p w14:paraId="4446B5E6" w14:textId="16F6303D" w:rsidR="00B053A1" w:rsidRDefault="00B053A1" w:rsidP="00B053A1">
      <w:pPr>
        <w:pStyle w:val="CitaviBibliographyEntry"/>
      </w:pPr>
      <w:bookmarkStart w:id="21" w:name="_CTVL0016d62ef8ac9e848588c2f84fd18064a15"/>
      <w:r>
        <w:lastRenderedPageBreak/>
        <w:t>Guo, K., Wang, J [Jian], &amp; Chu, S. K. W. (2022). Using chatbots to scaffold EFL students’ argumentative writing.</w:t>
      </w:r>
      <w:bookmarkEnd w:id="21"/>
      <w:r>
        <w:t xml:space="preserve"> </w:t>
      </w:r>
      <w:r w:rsidRPr="00B053A1">
        <w:rPr>
          <w:i/>
        </w:rPr>
        <w:t>Assessing Writing</w:t>
      </w:r>
      <w:r w:rsidRPr="00B053A1">
        <w:t xml:space="preserve">, </w:t>
      </w:r>
      <w:r w:rsidRPr="00B053A1">
        <w:rPr>
          <w:i/>
        </w:rPr>
        <w:t>54</w:t>
      </w:r>
      <w:r w:rsidRPr="00B053A1">
        <w:t xml:space="preserve">, 100666. </w:t>
      </w:r>
      <w:hyperlink r:id="rId12" w:history="1">
        <w:r w:rsidR="003B4412" w:rsidRPr="00D34676">
          <w:rPr>
            <w:rStyle w:val="Hyperlink"/>
          </w:rPr>
          <w:t>https://doi.org/10.1016/j.asw.2022.100666</w:t>
        </w:r>
      </w:hyperlink>
    </w:p>
    <w:p w14:paraId="4E6612D1" w14:textId="77777777" w:rsidR="00B053A1" w:rsidRDefault="00B053A1" w:rsidP="00B053A1">
      <w:pPr>
        <w:pStyle w:val="CitaviBibliographyEntry"/>
      </w:pPr>
      <w:bookmarkStart w:id="22" w:name="_CTVL0016a133a5d6f7f4dd79776f2a9bed07f20"/>
      <w:r>
        <w:t>Hancock, C. (2009). How Linguistics Can Inform the Teaching of Writing. In R. Beard, D. Myhill, M. Nystrand, &amp; J. Riley (Eds.),</w:t>
      </w:r>
      <w:bookmarkEnd w:id="22"/>
      <w:r>
        <w:t xml:space="preserve"> </w:t>
      </w:r>
      <w:r w:rsidRPr="00B053A1">
        <w:rPr>
          <w:i/>
        </w:rPr>
        <w:t xml:space="preserve">The SAGE handbook of writing development </w:t>
      </w:r>
      <w:r w:rsidRPr="00B053A1">
        <w:t>(1</w:t>
      </w:r>
      <w:r w:rsidRPr="003B4412">
        <w:rPr>
          <w:vertAlign w:val="superscript"/>
        </w:rPr>
        <w:t>st</w:t>
      </w:r>
      <w:r w:rsidRPr="00B053A1">
        <w:t xml:space="preserve"> ed., pp. 194–207). SAGE.</w:t>
      </w:r>
    </w:p>
    <w:p w14:paraId="0FC29D2E" w14:textId="77777777" w:rsidR="00B053A1" w:rsidRDefault="00B053A1" w:rsidP="00B053A1">
      <w:pPr>
        <w:pStyle w:val="CitaviBibliographyEntry"/>
      </w:pPr>
      <w:bookmarkStart w:id="23" w:name="_CTVL001de1ac2afe0454aa38b0e8ce6dd25536e"/>
      <w:r>
        <w:t>Hinkel, E. (2005). Hedging, inflating, and persuading in L2 academic writing.</w:t>
      </w:r>
      <w:bookmarkEnd w:id="23"/>
      <w:r>
        <w:t xml:space="preserve"> </w:t>
      </w:r>
      <w:r w:rsidRPr="00B053A1">
        <w:rPr>
          <w:i/>
        </w:rPr>
        <w:t>Applied Language Learning</w:t>
      </w:r>
      <w:r w:rsidRPr="00B053A1">
        <w:t xml:space="preserve">, </w:t>
      </w:r>
      <w:r w:rsidRPr="00B053A1">
        <w:rPr>
          <w:i/>
        </w:rPr>
        <w:t>15</w:t>
      </w:r>
      <w:r w:rsidRPr="00B053A1">
        <w:t>(1/2), 29–53.</w:t>
      </w:r>
    </w:p>
    <w:p w14:paraId="2B40EAD9" w14:textId="77777777" w:rsidR="00B053A1" w:rsidRDefault="00B053A1" w:rsidP="00B053A1">
      <w:pPr>
        <w:pStyle w:val="CitaviBibliographyEntry"/>
      </w:pPr>
      <w:bookmarkStart w:id="24" w:name="_CTVL0011fb708800ccc48bf97c3b1337d9d7250"/>
      <w:r>
        <w:t>Hunston, S., &amp; Thompson, G. (Eds.). (2000).</w:t>
      </w:r>
      <w:bookmarkEnd w:id="24"/>
      <w:r>
        <w:t xml:space="preserve"> </w:t>
      </w:r>
      <w:r w:rsidRPr="00B053A1">
        <w:rPr>
          <w:i/>
        </w:rPr>
        <w:t>Evaluation in Text: Authorial stance and the construction of discourse</w:t>
      </w:r>
      <w:r w:rsidRPr="00B053A1">
        <w:t xml:space="preserve">. Oxford University Press. </w:t>
      </w:r>
    </w:p>
    <w:p w14:paraId="20B997FE" w14:textId="0AC1530E" w:rsidR="00B053A1" w:rsidRDefault="00B053A1" w:rsidP="00B053A1">
      <w:pPr>
        <w:pStyle w:val="CitaviBibliographyEntry"/>
      </w:pPr>
      <w:bookmarkStart w:id="25" w:name="_CTVL001a76877055c6c442a99393e93eccd2673"/>
      <w:r>
        <w:t>Hyland, K. (2005). Stance and engagement: a model of interaction in academic discourse.</w:t>
      </w:r>
      <w:bookmarkEnd w:id="25"/>
      <w:r>
        <w:t xml:space="preserve"> </w:t>
      </w:r>
      <w:r w:rsidRPr="00B053A1">
        <w:rPr>
          <w:i/>
        </w:rPr>
        <w:t>Discourse Studies</w:t>
      </w:r>
      <w:r w:rsidRPr="00B053A1">
        <w:t xml:space="preserve">, </w:t>
      </w:r>
      <w:r w:rsidRPr="00B053A1">
        <w:rPr>
          <w:i/>
        </w:rPr>
        <w:t>7</w:t>
      </w:r>
      <w:r w:rsidRPr="00B053A1">
        <w:t xml:space="preserve">(2), 173–192. </w:t>
      </w:r>
      <w:hyperlink r:id="rId13" w:history="1">
        <w:r w:rsidR="003B4412" w:rsidRPr="00D34676">
          <w:rPr>
            <w:rStyle w:val="Hyperlink"/>
          </w:rPr>
          <w:t>https://doi.org/10.1177/1461445605050365</w:t>
        </w:r>
      </w:hyperlink>
    </w:p>
    <w:p w14:paraId="6F415650" w14:textId="77777777" w:rsidR="00B053A1" w:rsidRDefault="00B053A1" w:rsidP="00B053A1">
      <w:pPr>
        <w:pStyle w:val="CitaviBibliographyEntry"/>
      </w:pPr>
      <w:bookmarkStart w:id="26" w:name="_CTVL001aaad95643d394621847fb2e5c6cb3a3c"/>
      <w:r>
        <w:t>Hyland, K. (2016). Writing with attitude: Conveying a stance in academic texts. In E. Hinkel (Ed.),</w:t>
      </w:r>
      <w:bookmarkEnd w:id="26"/>
      <w:r>
        <w:t xml:space="preserve"> </w:t>
      </w:r>
      <w:r w:rsidRPr="00B053A1">
        <w:rPr>
          <w:i/>
        </w:rPr>
        <w:t xml:space="preserve">ESL &amp; applied linguistics professional series. Teaching English grammar to speakers of other languages </w:t>
      </w:r>
      <w:r w:rsidRPr="00B053A1">
        <w:t>(pp. 246–265). Routledge.</w:t>
      </w:r>
    </w:p>
    <w:p w14:paraId="5B0D8112" w14:textId="77777777" w:rsidR="00B053A1" w:rsidRDefault="00B053A1" w:rsidP="00B053A1">
      <w:pPr>
        <w:pStyle w:val="CitaviBibliographyEntry"/>
      </w:pPr>
      <w:bookmarkStart w:id="27" w:name="_CTVL0011cde845559f34b0881b9ddecf87ab892"/>
      <w:r>
        <w:t>Hyland, K. (2022).</w:t>
      </w:r>
      <w:bookmarkEnd w:id="27"/>
      <w:r>
        <w:t xml:space="preserve"> </w:t>
      </w:r>
      <w:r w:rsidRPr="00B053A1">
        <w:rPr>
          <w:i/>
        </w:rPr>
        <w:t>Teaching and researching writing</w:t>
      </w:r>
      <w:r w:rsidRPr="00B053A1">
        <w:t xml:space="preserve"> (Fourth edition). Routledge. </w:t>
      </w:r>
    </w:p>
    <w:p w14:paraId="0E930526" w14:textId="3D062193" w:rsidR="00B053A1" w:rsidRDefault="00B053A1" w:rsidP="00B053A1">
      <w:pPr>
        <w:pStyle w:val="CitaviBibliographyEntry"/>
      </w:pPr>
      <w:bookmarkStart w:id="28" w:name="_CTVL0015b326f8cf66a4b9692d12425b03d1d22"/>
      <w:r>
        <w:t>Hyland, K., &amp; Jiang, F. (. (2016). Change of Attitude? A Diachronic Study of Stance.</w:t>
      </w:r>
      <w:bookmarkEnd w:id="28"/>
      <w:r>
        <w:t xml:space="preserve"> </w:t>
      </w:r>
      <w:r w:rsidRPr="00B053A1">
        <w:rPr>
          <w:i/>
        </w:rPr>
        <w:t>Written Communication</w:t>
      </w:r>
      <w:r w:rsidRPr="00B053A1">
        <w:t xml:space="preserve">, </w:t>
      </w:r>
      <w:r w:rsidRPr="00B053A1">
        <w:rPr>
          <w:i/>
        </w:rPr>
        <w:t>33</w:t>
      </w:r>
      <w:r w:rsidRPr="00B053A1">
        <w:t xml:space="preserve">(3), 251–274. </w:t>
      </w:r>
      <w:hyperlink r:id="rId14" w:history="1">
        <w:r w:rsidR="003B4412" w:rsidRPr="00D34676">
          <w:rPr>
            <w:rStyle w:val="Hyperlink"/>
          </w:rPr>
          <w:t>https://doi.org/10.1177/0741088316650399</w:t>
        </w:r>
      </w:hyperlink>
    </w:p>
    <w:p w14:paraId="53360577" w14:textId="153487B9" w:rsidR="00B053A1" w:rsidRDefault="00B053A1" w:rsidP="00B053A1">
      <w:pPr>
        <w:pStyle w:val="CitaviBibliographyEntry"/>
      </w:pPr>
      <w:bookmarkStart w:id="29" w:name="_CTVL0015738f6f507b047fb9c2aef92ac2928f8"/>
      <w:r>
        <w:t>Ingley, S. J., &amp; Pack, A. (2023). Leveraging AI tools to develop the writer rather than the writing.</w:t>
      </w:r>
      <w:bookmarkEnd w:id="29"/>
      <w:r>
        <w:t xml:space="preserve"> </w:t>
      </w:r>
      <w:r w:rsidRPr="00B053A1">
        <w:rPr>
          <w:i/>
        </w:rPr>
        <w:t>Trends in Ecology &amp; Evolution</w:t>
      </w:r>
      <w:r w:rsidRPr="00B053A1">
        <w:t xml:space="preserve">, </w:t>
      </w:r>
      <w:r w:rsidRPr="00B053A1">
        <w:rPr>
          <w:i/>
        </w:rPr>
        <w:t>38</w:t>
      </w:r>
      <w:r w:rsidRPr="00B053A1">
        <w:t xml:space="preserve">(9), 785–787. </w:t>
      </w:r>
      <w:hyperlink r:id="rId15" w:history="1">
        <w:r w:rsidR="003B4412" w:rsidRPr="00D34676">
          <w:rPr>
            <w:rStyle w:val="Hyperlink"/>
          </w:rPr>
          <w:t>https://doi.org/10.1016/j.tree.2023.05.007</w:t>
        </w:r>
      </w:hyperlink>
    </w:p>
    <w:p w14:paraId="184DBE77" w14:textId="3E8065F0" w:rsidR="00B053A1" w:rsidRDefault="00B053A1" w:rsidP="00B053A1">
      <w:pPr>
        <w:pStyle w:val="CitaviBibliographyEntry"/>
      </w:pPr>
      <w:bookmarkStart w:id="30" w:name="_CTVL0012a54bc2e831247e681f62f72feb92c26"/>
      <w:r>
        <w:t>Ji, H., Han, I., &amp; Ko, Y. (2023). A systematic review of conversational AI in language education: focusing on the collaboration with human teachers.</w:t>
      </w:r>
      <w:bookmarkEnd w:id="30"/>
      <w:r>
        <w:t xml:space="preserve"> </w:t>
      </w:r>
      <w:r w:rsidRPr="00B053A1">
        <w:rPr>
          <w:i/>
        </w:rPr>
        <w:t>Journal of Research on Technology in Education</w:t>
      </w:r>
      <w:r w:rsidRPr="00B053A1">
        <w:t xml:space="preserve">, </w:t>
      </w:r>
      <w:r w:rsidRPr="00B053A1">
        <w:rPr>
          <w:i/>
        </w:rPr>
        <w:t>55</w:t>
      </w:r>
      <w:r w:rsidRPr="00B053A1">
        <w:t xml:space="preserve">(1), 48–63. </w:t>
      </w:r>
      <w:hyperlink r:id="rId16" w:history="1">
        <w:r w:rsidR="003B4412" w:rsidRPr="00D34676">
          <w:rPr>
            <w:rStyle w:val="Hyperlink"/>
          </w:rPr>
          <w:t>https://doi.org/10.1080/15391523.2022.2142873</w:t>
        </w:r>
      </w:hyperlink>
    </w:p>
    <w:p w14:paraId="5873BCB7" w14:textId="2A11B49E" w:rsidR="00B053A1" w:rsidRDefault="00B053A1" w:rsidP="00B053A1">
      <w:pPr>
        <w:pStyle w:val="CitaviBibliographyEntry"/>
      </w:pPr>
      <w:bookmarkStart w:id="31" w:name="_CTVL001145b9901d6f84e5199da3fcc1d343b58"/>
      <w:proofErr w:type="spellStart"/>
      <w:r>
        <w:t>Kasneci</w:t>
      </w:r>
      <w:proofErr w:type="spellEnd"/>
      <w:r>
        <w:t xml:space="preserve">, E., Sessler, K., </w:t>
      </w:r>
      <w:proofErr w:type="spellStart"/>
      <w:r>
        <w:t>Küchemann</w:t>
      </w:r>
      <w:proofErr w:type="spellEnd"/>
      <w:r>
        <w:t xml:space="preserve">, S., Bannert, M., Dementieva, D., Fischer, F., Gasser, U., Groh, G., </w:t>
      </w:r>
      <w:proofErr w:type="spellStart"/>
      <w:r>
        <w:t>Günnemann</w:t>
      </w:r>
      <w:proofErr w:type="spellEnd"/>
      <w:r>
        <w:t xml:space="preserve">, S., </w:t>
      </w:r>
      <w:proofErr w:type="spellStart"/>
      <w:r>
        <w:t>Hüllermeier</w:t>
      </w:r>
      <w:proofErr w:type="spellEnd"/>
      <w:r>
        <w:t xml:space="preserve">, E., </w:t>
      </w:r>
      <w:proofErr w:type="spellStart"/>
      <w:r>
        <w:t>Krusche</w:t>
      </w:r>
      <w:proofErr w:type="spellEnd"/>
      <w:r>
        <w:t xml:space="preserve">, S., </w:t>
      </w:r>
      <w:proofErr w:type="spellStart"/>
      <w:r>
        <w:t>Kutyniok</w:t>
      </w:r>
      <w:proofErr w:type="spellEnd"/>
      <w:r>
        <w:t>, </w:t>
      </w:r>
      <w:proofErr w:type="gramStart"/>
      <w:r>
        <w:t>G.,. .</w:t>
      </w:r>
      <w:r>
        <w:rPr>
          <w:rFonts w:hint="eastAsia"/>
        </w:rPr>
        <w:t> </w:t>
      </w:r>
      <w:r>
        <w:t>.</w:t>
      </w:r>
      <w:proofErr w:type="gramEnd"/>
      <w:r>
        <w:t xml:space="preserve"> </w:t>
      </w:r>
      <w:proofErr w:type="spellStart"/>
      <w:r>
        <w:t>Kasneci</w:t>
      </w:r>
      <w:proofErr w:type="spellEnd"/>
      <w:r>
        <w:t xml:space="preserve">, G. (2023). ChatGPT for good? On opportunities </w:t>
      </w:r>
      <w:r>
        <w:lastRenderedPageBreak/>
        <w:t>and challenges of large language models for education.</w:t>
      </w:r>
      <w:bookmarkEnd w:id="31"/>
      <w:r>
        <w:t xml:space="preserve"> </w:t>
      </w:r>
      <w:r w:rsidRPr="00B053A1">
        <w:rPr>
          <w:i/>
        </w:rPr>
        <w:t>Learning and Individual Differences</w:t>
      </w:r>
      <w:r w:rsidRPr="00B053A1">
        <w:t xml:space="preserve">, </w:t>
      </w:r>
      <w:r w:rsidRPr="00B053A1">
        <w:rPr>
          <w:i/>
        </w:rPr>
        <w:t>103</w:t>
      </w:r>
      <w:r w:rsidRPr="00B053A1">
        <w:t xml:space="preserve">, 1–9. </w:t>
      </w:r>
      <w:hyperlink r:id="rId17" w:history="1">
        <w:r w:rsidR="003B4412" w:rsidRPr="00D34676">
          <w:rPr>
            <w:rStyle w:val="Hyperlink"/>
          </w:rPr>
          <w:t>https://doi.org/10.1016/j.lindif.2023.102274</w:t>
        </w:r>
      </w:hyperlink>
    </w:p>
    <w:p w14:paraId="53250E69" w14:textId="7ADE8AA7" w:rsidR="00B053A1" w:rsidRDefault="00B053A1" w:rsidP="00B053A1">
      <w:pPr>
        <w:pStyle w:val="CitaviBibliographyEntry"/>
      </w:pPr>
      <w:bookmarkStart w:id="32" w:name="_CTVL0014b1a4ae0f3df498788ee55844ca9252b"/>
      <w:r>
        <w:t>Kohnke, L., Moorhouse, B. L., &amp; Di Zou (2023). ChatGPT for Language Teaching and Learning.</w:t>
      </w:r>
      <w:bookmarkEnd w:id="32"/>
      <w:r>
        <w:t xml:space="preserve"> </w:t>
      </w:r>
      <w:r w:rsidRPr="00B053A1">
        <w:rPr>
          <w:i/>
        </w:rPr>
        <w:t>RELC Journal</w:t>
      </w:r>
      <w:r w:rsidRPr="00B053A1">
        <w:t xml:space="preserve">, </w:t>
      </w:r>
      <w:r w:rsidRPr="00B053A1">
        <w:rPr>
          <w:i/>
        </w:rPr>
        <w:t>54</w:t>
      </w:r>
      <w:r w:rsidRPr="00B053A1">
        <w:t xml:space="preserve">(2), 537–550. </w:t>
      </w:r>
      <w:hyperlink r:id="rId18" w:history="1">
        <w:r w:rsidR="003B4412" w:rsidRPr="00D34676">
          <w:rPr>
            <w:rStyle w:val="Hyperlink"/>
          </w:rPr>
          <w:t>https://doi.org/10.1177/00336882231162868</w:t>
        </w:r>
      </w:hyperlink>
    </w:p>
    <w:p w14:paraId="17BB5B6D" w14:textId="1DF15F37" w:rsidR="00B053A1" w:rsidRDefault="00B053A1" w:rsidP="00B053A1">
      <w:pPr>
        <w:pStyle w:val="CitaviBibliographyEntry"/>
      </w:pPr>
      <w:bookmarkStart w:id="33" w:name="_CTVL0010bd3b2eca4414ae3a9f27b2120ed7778"/>
      <w:r>
        <w:t>Lancaster, Z. (2014). Exploring Valued Patterns of Stance in Upper-Level Student Writing in the Disciplines.</w:t>
      </w:r>
      <w:bookmarkEnd w:id="33"/>
      <w:r>
        <w:t xml:space="preserve"> </w:t>
      </w:r>
      <w:r w:rsidRPr="00B053A1">
        <w:rPr>
          <w:i/>
        </w:rPr>
        <w:t>Written Communication</w:t>
      </w:r>
      <w:r w:rsidRPr="00B053A1">
        <w:t xml:space="preserve">, </w:t>
      </w:r>
      <w:r w:rsidRPr="00B053A1">
        <w:rPr>
          <w:i/>
        </w:rPr>
        <w:t>31</w:t>
      </w:r>
      <w:r w:rsidRPr="00B053A1">
        <w:t xml:space="preserve">(1), 27–57. </w:t>
      </w:r>
      <w:hyperlink r:id="rId19" w:history="1">
        <w:r w:rsidR="003B4412" w:rsidRPr="00D34676">
          <w:rPr>
            <w:rStyle w:val="Hyperlink"/>
          </w:rPr>
          <w:t>https://doi.org/10.1177/0741088313515170</w:t>
        </w:r>
      </w:hyperlink>
    </w:p>
    <w:p w14:paraId="60C44F51" w14:textId="70A594DF" w:rsidR="00B053A1" w:rsidRDefault="00B053A1" w:rsidP="00B053A1">
      <w:pPr>
        <w:pStyle w:val="CitaviBibliographyEntry"/>
      </w:pPr>
      <w:bookmarkStart w:id="34" w:name="_CTVL0016c76f42b07104be69b20425654eaa022"/>
      <w:r>
        <w:t>Lancaster, Z. (2016). Expressing stance in undergraduate writing: Discipline-specific and general qualities.</w:t>
      </w:r>
      <w:bookmarkEnd w:id="34"/>
      <w:r>
        <w:t xml:space="preserve"> </w:t>
      </w:r>
      <w:r w:rsidRPr="00B053A1">
        <w:rPr>
          <w:i/>
        </w:rPr>
        <w:t>Journal of English for Academic Purposes</w:t>
      </w:r>
      <w:r w:rsidRPr="00B053A1">
        <w:t xml:space="preserve">, </w:t>
      </w:r>
      <w:r w:rsidRPr="00B053A1">
        <w:rPr>
          <w:i/>
        </w:rPr>
        <w:t>23</w:t>
      </w:r>
      <w:r w:rsidRPr="00B053A1">
        <w:t xml:space="preserve">, 16–30. </w:t>
      </w:r>
      <w:hyperlink r:id="rId20" w:history="1">
        <w:r w:rsidR="003B4412" w:rsidRPr="00D34676">
          <w:rPr>
            <w:rStyle w:val="Hyperlink"/>
          </w:rPr>
          <w:t>https://doi.org/10.1016/j.jeap.2016.05.006</w:t>
        </w:r>
      </w:hyperlink>
    </w:p>
    <w:p w14:paraId="068CAA23" w14:textId="6782CD8E" w:rsidR="00B053A1" w:rsidRDefault="00B053A1" w:rsidP="00B053A1">
      <w:pPr>
        <w:pStyle w:val="CitaviBibliographyEntry"/>
      </w:pPr>
      <w:bookmarkStart w:id="35" w:name="_CTVL001b04d33a832494beda556e3664e41f8a2"/>
      <w:r>
        <w:t>Lee, J. J., &amp; Deakin, L. (2016). Interactions in L1 and L2 undergraduate student writing: Interactional metadiscourse in successful and less-successful argumentative essays.</w:t>
      </w:r>
      <w:bookmarkEnd w:id="35"/>
      <w:r>
        <w:t xml:space="preserve"> </w:t>
      </w:r>
      <w:r w:rsidRPr="00B053A1">
        <w:rPr>
          <w:i/>
        </w:rPr>
        <w:t>Journal of Second Language Writing</w:t>
      </w:r>
      <w:r w:rsidRPr="00B053A1">
        <w:t xml:space="preserve">, </w:t>
      </w:r>
      <w:r w:rsidRPr="00B053A1">
        <w:rPr>
          <w:i/>
        </w:rPr>
        <w:t>33</w:t>
      </w:r>
      <w:r w:rsidRPr="00B053A1">
        <w:t xml:space="preserve">, 21–34. </w:t>
      </w:r>
      <w:hyperlink r:id="rId21" w:history="1">
        <w:r w:rsidR="003B4412" w:rsidRPr="00D34676">
          <w:rPr>
            <w:rStyle w:val="Hyperlink"/>
          </w:rPr>
          <w:t>https://doi.org/10.1016/j.jslw.2016.06.004</w:t>
        </w:r>
      </w:hyperlink>
    </w:p>
    <w:p w14:paraId="02E7A73C" w14:textId="1DF957B4" w:rsidR="00B053A1" w:rsidRDefault="00B053A1" w:rsidP="00B053A1">
      <w:pPr>
        <w:pStyle w:val="CitaviBibliographyEntry"/>
      </w:pPr>
      <w:bookmarkStart w:id="36" w:name="_CTVL001a9afbeece8e94987a7fad8b0a1638a58"/>
      <w:r>
        <w:t>Li, X., Jiang, F., &amp; Ma, J. (2023). A cross-sectional analysis of negation used in thesis writing by L1 and L2 PhD students.</w:t>
      </w:r>
      <w:bookmarkEnd w:id="36"/>
      <w:r>
        <w:t xml:space="preserve"> </w:t>
      </w:r>
      <w:r w:rsidRPr="00B053A1">
        <w:rPr>
          <w:i/>
        </w:rPr>
        <w:t>Journal of English for Academic Purposes</w:t>
      </w:r>
      <w:r w:rsidRPr="00B053A1">
        <w:t xml:space="preserve">, </w:t>
      </w:r>
      <w:r w:rsidRPr="00B053A1">
        <w:rPr>
          <w:i/>
        </w:rPr>
        <w:t>64</w:t>
      </w:r>
      <w:r w:rsidRPr="00B053A1">
        <w:t xml:space="preserve">, 101264. </w:t>
      </w:r>
      <w:hyperlink r:id="rId22" w:history="1">
        <w:r w:rsidR="003B4412" w:rsidRPr="00D34676">
          <w:rPr>
            <w:rStyle w:val="Hyperlink"/>
          </w:rPr>
          <w:t>https://doi.org/10.1016/j.jeap.2023.101264</w:t>
        </w:r>
      </w:hyperlink>
    </w:p>
    <w:p w14:paraId="4B70DBEC" w14:textId="77777777" w:rsidR="00B053A1" w:rsidRDefault="00B053A1" w:rsidP="00B053A1">
      <w:pPr>
        <w:pStyle w:val="CitaviBibliographyEntry"/>
      </w:pPr>
      <w:bookmarkStart w:id="37" w:name="_CTVL001e4c65abc7f084cf09df36c2fc30393bc"/>
      <w:r>
        <w:t>Martin, J. R., &amp; White, P. R. R. (2005).</w:t>
      </w:r>
      <w:bookmarkEnd w:id="37"/>
      <w:r>
        <w:t xml:space="preserve"> </w:t>
      </w:r>
      <w:r w:rsidRPr="00B053A1">
        <w:rPr>
          <w:i/>
        </w:rPr>
        <w:t>The language of evaluation: Appraisal in English</w:t>
      </w:r>
      <w:r w:rsidRPr="00B053A1">
        <w:t xml:space="preserve">. Palgrave Macmillan. </w:t>
      </w:r>
    </w:p>
    <w:p w14:paraId="7E98F0FC" w14:textId="77777777" w:rsidR="00B053A1" w:rsidRDefault="00B053A1" w:rsidP="00B053A1">
      <w:pPr>
        <w:pStyle w:val="CitaviBibliographyEntry"/>
      </w:pPr>
      <w:bookmarkStart w:id="38" w:name="_CTVL001628771d2fd4e4382a6ff211afa3b7f83"/>
      <w:r>
        <w:t>Nesi, H., &amp; Gardner, S. (2012).</w:t>
      </w:r>
      <w:bookmarkEnd w:id="38"/>
      <w:r>
        <w:t xml:space="preserve"> </w:t>
      </w:r>
      <w:r w:rsidRPr="00B053A1">
        <w:rPr>
          <w:i/>
        </w:rPr>
        <w:t>Genres across the disciplines: Student writing in higher education</w:t>
      </w:r>
      <w:r w:rsidRPr="00B053A1">
        <w:t xml:space="preserve">. </w:t>
      </w:r>
      <w:r w:rsidRPr="00B053A1">
        <w:rPr>
          <w:i/>
        </w:rPr>
        <w:t>The Cambridge applied linguistics series</w:t>
      </w:r>
      <w:r w:rsidRPr="00B053A1">
        <w:t xml:space="preserve">. Cambridge University Press. </w:t>
      </w:r>
    </w:p>
    <w:p w14:paraId="12E415AB" w14:textId="2F78D9B1" w:rsidR="00B053A1" w:rsidRDefault="00B053A1" w:rsidP="00B053A1">
      <w:pPr>
        <w:pStyle w:val="CitaviBibliographyEntry"/>
      </w:pPr>
      <w:bookmarkStart w:id="39" w:name="_CTVL0016ed0ec0a3e96414482d92ad6d114bf66"/>
      <w:r>
        <w:t xml:space="preserve">Pack, A., &amp; Maloney, J. (2023). Using Generative Artificial Intelligence for Language Education Research: Insights from Using OpenAI </w:t>
      </w:r>
      <w:r w:rsidR="003B4412">
        <w:t>‘</w:t>
      </w:r>
      <w:r>
        <w:t>s ChatGPT.</w:t>
      </w:r>
      <w:bookmarkEnd w:id="39"/>
      <w:r>
        <w:t xml:space="preserve"> </w:t>
      </w:r>
      <w:r w:rsidRPr="00B053A1">
        <w:rPr>
          <w:i/>
        </w:rPr>
        <w:t>TESOL Quarterly</w:t>
      </w:r>
      <w:r w:rsidRPr="00B053A1">
        <w:t xml:space="preserve">, </w:t>
      </w:r>
      <w:r w:rsidRPr="00B053A1">
        <w:rPr>
          <w:i/>
        </w:rPr>
        <w:t>57</w:t>
      </w:r>
      <w:r w:rsidRPr="00B053A1">
        <w:t xml:space="preserve">(4), 1571–1582. </w:t>
      </w:r>
      <w:hyperlink r:id="rId23" w:history="1">
        <w:r w:rsidR="003B4412" w:rsidRPr="00D34676">
          <w:rPr>
            <w:rStyle w:val="Hyperlink"/>
          </w:rPr>
          <w:t>https://doi.org/10.1002/tesq.3253</w:t>
        </w:r>
      </w:hyperlink>
    </w:p>
    <w:p w14:paraId="3B928764" w14:textId="3136CB9C" w:rsidR="00B053A1" w:rsidRDefault="00B053A1" w:rsidP="00B053A1">
      <w:pPr>
        <w:pStyle w:val="CitaviBibliographyEntry"/>
      </w:pPr>
      <w:bookmarkStart w:id="40" w:name="_CTVL001f1f9026724054f9e9ece78ccfaac04bd"/>
      <w:r>
        <w:t>Qiu, X., &amp; Ma, X. (2019). Disciplinary enculturation and authorial stance: Comparison of stance features among master</w:t>
      </w:r>
      <w:r w:rsidR="003B4412">
        <w:t>’</w:t>
      </w:r>
      <w:r>
        <w:t>s dissertations, doctoral theses, and research articles.</w:t>
      </w:r>
      <w:bookmarkEnd w:id="40"/>
      <w:r>
        <w:t xml:space="preserve"> </w:t>
      </w:r>
      <w:proofErr w:type="spellStart"/>
      <w:r w:rsidRPr="00B053A1">
        <w:rPr>
          <w:i/>
        </w:rPr>
        <w:t>Ibérica</w:t>
      </w:r>
      <w:proofErr w:type="spellEnd"/>
      <w:r w:rsidRPr="00B053A1">
        <w:t xml:space="preserve">, </w:t>
      </w:r>
      <w:r w:rsidRPr="00B053A1">
        <w:rPr>
          <w:i/>
        </w:rPr>
        <w:t>38</w:t>
      </w:r>
      <w:r w:rsidRPr="00B053A1">
        <w:t>, 327–348.</w:t>
      </w:r>
    </w:p>
    <w:p w14:paraId="7CA20FD0" w14:textId="10E73EC5" w:rsidR="00B053A1" w:rsidRDefault="00B053A1" w:rsidP="00B053A1">
      <w:pPr>
        <w:pStyle w:val="CitaviBibliographyEntry"/>
      </w:pPr>
      <w:bookmarkStart w:id="41" w:name="_CTVL00192a4ddecea0c4717b14f208ef42c8e7b"/>
      <w:r>
        <w:lastRenderedPageBreak/>
        <w:t xml:space="preserve">Revell, T., Yeadon, W., </w:t>
      </w:r>
      <w:proofErr w:type="spellStart"/>
      <w:r>
        <w:t>Cahilly-Bretzin</w:t>
      </w:r>
      <w:proofErr w:type="spellEnd"/>
      <w:r>
        <w:t xml:space="preserve">, G., Clarke, I., Manning, G., Jones, J., Mulley, C., Pascual, R., Bradley, N., Thomas, D., &amp; Leneghan, F. (2023). ChatGPT versus Human Essayists: An Exploration of the Impact of Artificial Intelligence for Authorship and Academic Integrity in the Humanities. Advance online publication. </w:t>
      </w:r>
      <w:hyperlink r:id="rId24" w:history="1">
        <w:r w:rsidR="003B4412" w:rsidRPr="00D34676">
          <w:rPr>
            <w:rStyle w:val="Hyperlink"/>
          </w:rPr>
          <w:t>https://doi.org/10.21203/rs.3.rs-3483059/v1</w:t>
        </w:r>
      </w:hyperlink>
    </w:p>
    <w:p w14:paraId="429CC41D" w14:textId="65463F4B" w:rsidR="00B053A1" w:rsidRDefault="00B053A1" w:rsidP="00B053A1">
      <w:pPr>
        <w:pStyle w:val="CitaviBibliographyEntry"/>
      </w:pPr>
      <w:bookmarkStart w:id="42" w:name="_CTVL0010e306090450d413b8a442a79f2692f19"/>
      <w:bookmarkEnd w:id="41"/>
      <w:proofErr w:type="spellStart"/>
      <w:r>
        <w:t>Sarrion</w:t>
      </w:r>
      <w:proofErr w:type="spellEnd"/>
      <w:r>
        <w:t>, E. (2023).</w:t>
      </w:r>
      <w:bookmarkEnd w:id="42"/>
      <w:r>
        <w:t xml:space="preserve"> </w:t>
      </w:r>
      <w:r w:rsidRPr="00B053A1">
        <w:rPr>
          <w:i/>
        </w:rPr>
        <w:t>Exploring the Power of ChatGPT</w:t>
      </w:r>
      <w:r w:rsidRPr="00B053A1">
        <w:t xml:space="preserve">. </w:t>
      </w:r>
      <w:proofErr w:type="spellStart"/>
      <w:r w:rsidRPr="00B053A1">
        <w:t>Apress</w:t>
      </w:r>
      <w:proofErr w:type="spellEnd"/>
      <w:r w:rsidRPr="00B053A1">
        <w:t xml:space="preserve">. </w:t>
      </w:r>
      <w:hyperlink r:id="rId25" w:history="1">
        <w:r w:rsidR="003B4412" w:rsidRPr="00D34676">
          <w:rPr>
            <w:rStyle w:val="Hyperlink"/>
          </w:rPr>
          <w:t>https://doi.org/10.1007/978-1-4842-9529-8</w:t>
        </w:r>
      </w:hyperlink>
    </w:p>
    <w:p w14:paraId="20C2E848" w14:textId="77777777" w:rsidR="00B053A1" w:rsidRDefault="00B053A1" w:rsidP="00B053A1">
      <w:pPr>
        <w:pStyle w:val="CitaviBibliographyEntry"/>
      </w:pPr>
      <w:bookmarkStart w:id="43" w:name="_CTVL00138483bb8580c4d07bd3b1498f2d07af7"/>
      <w:r>
        <w:t>Skrabut, S. (2023).</w:t>
      </w:r>
      <w:bookmarkEnd w:id="43"/>
      <w:r>
        <w:t xml:space="preserve"> </w:t>
      </w:r>
      <w:r w:rsidRPr="00B053A1">
        <w:rPr>
          <w:i/>
        </w:rPr>
        <w:t>80 ways to use ChatGPT in the classroom: Using AI to enhance teaching and learning</w:t>
      </w:r>
      <w:r w:rsidRPr="00B053A1">
        <w:t xml:space="preserve">. Self-published. </w:t>
      </w:r>
    </w:p>
    <w:p w14:paraId="5694AF73" w14:textId="3560D2EC" w:rsidR="00B053A1" w:rsidRDefault="00B053A1" w:rsidP="00B053A1">
      <w:pPr>
        <w:pStyle w:val="CitaviBibliographyEntry"/>
      </w:pPr>
      <w:bookmarkStart w:id="44" w:name="_CTVL0010206cafff68c427798ce3d0f51eee4e2"/>
      <w:r>
        <w:t>Su, Y., Lin, Y., &amp; Lai, C. (2023). Collaborating with ChatGPT in argumentative writing classrooms.</w:t>
      </w:r>
      <w:bookmarkEnd w:id="44"/>
      <w:r>
        <w:t xml:space="preserve"> </w:t>
      </w:r>
      <w:r w:rsidRPr="00B053A1">
        <w:rPr>
          <w:i/>
        </w:rPr>
        <w:t>Assessing Writing</w:t>
      </w:r>
      <w:r w:rsidRPr="00B053A1">
        <w:t xml:space="preserve">, </w:t>
      </w:r>
      <w:r w:rsidRPr="00B053A1">
        <w:rPr>
          <w:i/>
        </w:rPr>
        <w:t>57</w:t>
      </w:r>
      <w:r w:rsidRPr="00B053A1">
        <w:t xml:space="preserve">, 100752. </w:t>
      </w:r>
      <w:hyperlink r:id="rId26" w:history="1">
        <w:r w:rsidR="003B4412" w:rsidRPr="00D34676">
          <w:rPr>
            <w:rStyle w:val="Hyperlink"/>
          </w:rPr>
          <w:t>https://doi.org/10.1016/j.asw.2023.100752</w:t>
        </w:r>
      </w:hyperlink>
    </w:p>
    <w:p w14:paraId="52FDDBB1" w14:textId="77777777" w:rsidR="00B053A1" w:rsidRDefault="00B053A1" w:rsidP="00B053A1">
      <w:pPr>
        <w:pStyle w:val="CitaviBibliographyEntry"/>
      </w:pPr>
      <w:bookmarkStart w:id="45" w:name="_CTVL001c532678af111429db3efbf394ae93435"/>
      <w:r>
        <w:t>Thompson, G., &amp; Hunston, S. (2000). Evaluation: An introduction. In S. Hunston &amp; G. Thompson (Eds.),</w:t>
      </w:r>
      <w:bookmarkEnd w:id="45"/>
      <w:r>
        <w:t xml:space="preserve"> </w:t>
      </w:r>
      <w:r w:rsidRPr="00B053A1">
        <w:rPr>
          <w:i/>
        </w:rPr>
        <w:t xml:space="preserve">Evaluation in Text: Authorial stance and the construction of discourse </w:t>
      </w:r>
      <w:r w:rsidRPr="00B053A1">
        <w:t>(pp. 1–27). Oxford University Press.</w:t>
      </w:r>
    </w:p>
    <w:p w14:paraId="23293285" w14:textId="77777777" w:rsidR="00B053A1" w:rsidRDefault="00B053A1" w:rsidP="00B053A1">
      <w:pPr>
        <w:pStyle w:val="CitaviBibliographyEntry"/>
      </w:pPr>
      <w:bookmarkStart w:id="46" w:name="_CTVL001a451e8a86e794e28a3d3abf3eea94193"/>
      <w:r>
        <w:t>van Noorden, R., &amp; Perkel, J. M. (2023). AI and science: what 1,600 researchers think.</w:t>
      </w:r>
      <w:bookmarkEnd w:id="46"/>
      <w:r>
        <w:t xml:space="preserve"> </w:t>
      </w:r>
      <w:r w:rsidRPr="00B053A1">
        <w:rPr>
          <w:i/>
        </w:rPr>
        <w:t>Nature</w:t>
      </w:r>
      <w:r w:rsidRPr="00B053A1">
        <w:t xml:space="preserve">, </w:t>
      </w:r>
      <w:r w:rsidRPr="00B053A1">
        <w:rPr>
          <w:i/>
        </w:rPr>
        <w:t>261</w:t>
      </w:r>
      <w:r w:rsidRPr="00B053A1">
        <w:t>, 672-676.</w:t>
      </w:r>
    </w:p>
    <w:p w14:paraId="64D48376" w14:textId="77777777" w:rsidR="00B053A1" w:rsidRDefault="00B053A1" w:rsidP="00B053A1">
      <w:pPr>
        <w:pStyle w:val="CitaviBibliographyEntry"/>
      </w:pPr>
      <w:bookmarkStart w:id="47" w:name="_CTVL0019143aee5f62341db907287624e830e73"/>
      <w:r>
        <w:t>Wolfram, S. (2023).</w:t>
      </w:r>
      <w:bookmarkEnd w:id="47"/>
      <w:r>
        <w:t xml:space="preserve"> </w:t>
      </w:r>
      <w:r w:rsidRPr="00B053A1">
        <w:rPr>
          <w:i/>
        </w:rPr>
        <w:t xml:space="preserve">What is ChatGPT doing and </w:t>
      </w:r>
      <w:proofErr w:type="gramStart"/>
      <w:r w:rsidRPr="00B053A1">
        <w:rPr>
          <w:i/>
        </w:rPr>
        <w:t>Why</w:t>
      </w:r>
      <w:proofErr w:type="gramEnd"/>
      <w:r w:rsidRPr="00B053A1">
        <w:rPr>
          <w:i/>
        </w:rPr>
        <w:t xml:space="preserve"> does it work?</w:t>
      </w:r>
      <w:r w:rsidRPr="00B053A1">
        <w:t xml:space="preserve"> Self-published. </w:t>
      </w:r>
    </w:p>
    <w:p w14:paraId="26A48985" w14:textId="309D0A52" w:rsidR="009B5EAE" w:rsidRPr="00204E3A" w:rsidRDefault="00B053A1" w:rsidP="00B053A1">
      <w:pPr>
        <w:pStyle w:val="CitaviBibliographyEntry"/>
      </w:pPr>
      <w:bookmarkStart w:id="48" w:name="_CTVL001b16dae6c3c9345f2b7f6df6bd3fbb011"/>
      <w:r>
        <w:t>Zhao, C. G. (2013). Measuring authorial voice strength in L2 argumentative writing: The development and validation of an analytic rubric.</w:t>
      </w:r>
      <w:bookmarkEnd w:id="48"/>
      <w:r>
        <w:t xml:space="preserve"> </w:t>
      </w:r>
      <w:r w:rsidRPr="00B053A1">
        <w:rPr>
          <w:i/>
        </w:rPr>
        <w:t>Language Testing</w:t>
      </w:r>
      <w:r w:rsidRPr="00B053A1">
        <w:t xml:space="preserve">, </w:t>
      </w:r>
      <w:r w:rsidRPr="00B053A1">
        <w:rPr>
          <w:i/>
        </w:rPr>
        <w:t>30</w:t>
      </w:r>
      <w:r w:rsidRPr="00B053A1">
        <w:t xml:space="preserve">(2), 201–230. </w:t>
      </w:r>
      <w:hyperlink r:id="rId27" w:history="1">
        <w:r w:rsidR="003B4412" w:rsidRPr="00D34676">
          <w:rPr>
            <w:rStyle w:val="Hyperlink"/>
          </w:rPr>
          <w:t>https://doi.org/10.1177/0265532212456965</w:t>
        </w:r>
      </w:hyperlink>
    </w:p>
    <w:p w14:paraId="0F67EACC" w14:textId="77777777" w:rsidR="00786262" w:rsidRDefault="00786262" w:rsidP="009B5EAE"/>
    <w:p w14:paraId="3F3009E4" w14:textId="77777777" w:rsidR="00786262" w:rsidRPr="00204E3A" w:rsidRDefault="00786262" w:rsidP="009B5EAE"/>
    <w:p w14:paraId="19B4C943" w14:textId="77777777" w:rsidR="00042567" w:rsidRPr="00204E3A" w:rsidRDefault="008B692B" w:rsidP="009B5EAE">
      <w:pPr>
        <w:rPr>
          <w:b/>
          <w:bCs/>
        </w:rPr>
      </w:pPr>
      <w:r w:rsidRPr="00204E3A">
        <w:rPr>
          <w:b/>
          <w:bCs/>
        </w:rPr>
        <w:t xml:space="preserve">Appendix </w:t>
      </w:r>
      <w:bookmarkStart w:id="49" w:name="_Hlk159621140"/>
    </w:p>
    <w:p w14:paraId="57A8582C" w14:textId="0D435793" w:rsidR="008B692B" w:rsidRPr="00204E3A" w:rsidRDefault="008B692B" w:rsidP="009B5EAE">
      <w:r w:rsidRPr="00204E3A">
        <w:t>Stance mark</w:t>
      </w:r>
      <w:r w:rsidR="00E80982">
        <w:t>er</w:t>
      </w:r>
      <w:r w:rsidRPr="00204E3A">
        <w:t>s in ChatGPT</w:t>
      </w:r>
      <w:bookmarkEnd w:id="49"/>
      <w:r w:rsidR="00E80982">
        <w:t xml:space="preserve"> essays</w:t>
      </w:r>
    </w:p>
    <w:tbl>
      <w:tblPr>
        <w:tblW w:w="11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737"/>
        <w:gridCol w:w="756"/>
        <w:gridCol w:w="1416"/>
        <w:gridCol w:w="737"/>
        <w:gridCol w:w="756"/>
        <w:gridCol w:w="1416"/>
        <w:gridCol w:w="737"/>
        <w:gridCol w:w="756"/>
        <w:gridCol w:w="1056"/>
        <w:gridCol w:w="737"/>
        <w:gridCol w:w="756"/>
      </w:tblGrid>
      <w:tr w:rsidR="00D142B5" w:rsidRPr="00204E3A" w14:paraId="530595B1" w14:textId="77777777" w:rsidTr="00D142B5">
        <w:trPr>
          <w:trHeight w:val="280"/>
          <w:jc w:val="center"/>
        </w:trPr>
        <w:tc>
          <w:tcPr>
            <w:tcW w:w="1247" w:type="dxa"/>
            <w:tcBorders>
              <w:left w:val="single" w:sz="8" w:space="0" w:color="auto"/>
            </w:tcBorders>
            <w:noWrap/>
            <w:vAlign w:val="center"/>
            <w:hideMark/>
          </w:tcPr>
          <w:p w14:paraId="2B4F95FE" w14:textId="77777777" w:rsidR="006E2B66" w:rsidRPr="006E2B66" w:rsidRDefault="006E2B66" w:rsidP="006E2B66">
            <w:pPr>
              <w:spacing w:line="240" w:lineRule="auto"/>
              <w:jc w:val="center"/>
              <w:rPr>
                <w:rFonts w:cs="Times New Roman"/>
                <w:b/>
                <w:bCs/>
                <w:szCs w:val="24"/>
              </w:rPr>
            </w:pPr>
            <w:bookmarkStart w:id="50" w:name="_Hlk160990432"/>
            <w:bookmarkStart w:id="51" w:name="_Hlk160991459"/>
            <w:r w:rsidRPr="006E2B66">
              <w:rPr>
                <w:rFonts w:cs="Times New Roman"/>
                <w:b/>
                <w:bCs/>
                <w:szCs w:val="24"/>
              </w:rPr>
              <w:t>Hedges</w:t>
            </w:r>
          </w:p>
        </w:tc>
        <w:tc>
          <w:tcPr>
            <w:tcW w:w="737" w:type="dxa"/>
            <w:noWrap/>
            <w:vAlign w:val="center"/>
            <w:hideMark/>
          </w:tcPr>
          <w:p w14:paraId="2739FFE0" w14:textId="6161A760" w:rsidR="006E2B66" w:rsidRPr="006E2B66" w:rsidRDefault="00C90DB9" w:rsidP="006E2B66">
            <w:pPr>
              <w:spacing w:line="240" w:lineRule="auto"/>
              <w:jc w:val="center"/>
              <w:rPr>
                <w:rFonts w:cs="Times New Roman"/>
                <w:b/>
                <w:bCs/>
                <w:szCs w:val="24"/>
              </w:rPr>
            </w:pPr>
            <w:r w:rsidRPr="00204E3A">
              <w:rPr>
                <w:rFonts w:cs="Times New Roman"/>
                <w:b/>
                <w:bCs/>
                <w:szCs w:val="24"/>
              </w:rPr>
              <w:t>Freq</w:t>
            </w:r>
          </w:p>
        </w:tc>
        <w:tc>
          <w:tcPr>
            <w:tcW w:w="756" w:type="dxa"/>
            <w:tcBorders>
              <w:right w:val="single" w:sz="8" w:space="0" w:color="auto"/>
            </w:tcBorders>
            <w:noWrap/>
            <w:vAlign w:val="center"/>
            <w:hideMark/>
          </w:tcPr>
          <w:p w14:paraId="7719FC9A" w14:textId="77777777" w:rsidR="006E2B66" w:rsidRPr="006E2B66" w:rsidRDefault="006E2B66" w:rsidP="006E2B66">
            <w:pPr>
              <w:spacing w:line="240" w:lineRule="auto"/>
              <w:jc w:val="center"/>
              <w:rPr>
                <w:rFonts w:cs="Times New Roman"/>
                <w:b/>
                <w:bCs/>
                <w:szCs w:val="24"/>
              </w:rPr>
            </w:pPr>
            <w:r w:rsidRPr="006E2B66">
              <w:rPr>
                <w:rFonts w:cs="Times New Roman"/>
                <w:b/>
                <w:bCs/>
                <w:szCs w:val="24"/>
              </w:rPr>
              <w:t>%</w:t>
            </w:r>
          </w:p>
        </w:tc>
        <w:tc>
          <w:tcPr>
            <w:tcW w:w="1416" w:type="dxa"/>
            <w:tcBorders>
              <w:left w:val="single" w:sz="8" w:space="0" w:color="auto"/>
            </w:tcBorders>
            <w:noWrap/>
            <w:vAlign w:val="center"/>
            <w:hideMark/>
          </w:tcPr>
          <w:p w14:paraId="3AFCA40B" w14:textId="77777777" w:rsidR="006E2B66" w:rsidRPr="006E2B66" w:rsidRDefault="006E2B66" w:rsidP="006E2B66">
            <w:pPr>
              <w:spacing w:line="240" w:lineRule="auto"/>
              <w:jc w:val="center"/>
              <w:rPr>
                <w:rFonts w:cs="Times New Roman"/>
                <w:b/>
                <w:bCs/>
                <w:szCs w:val="24"/>
              </w:rPr>
            </w:pPr>
            <w:r w:rsidRPr="006E2B66">
              <w:rPr>
                <w:rFonts w:cs="Times New Roman"/>
                <w:b/>
                <w:bCs/>
                <w:szCs w:val="24"/>
              </w:rPr>
              <w:t>Boosters</w:t>
            </w:r>
          </w:p>
        </w:tc>
        <w:tc>
          <w:tcPr>
            <w:tcW w:w="737" w:type="dxa"/>
            <w:noWrap/>
            <w:vAlign w:val="center"/>
            <w:hideMark/>
          </w:tcPr>
          <w:p w14:paraId="092E1CD5" w14:textId="00C04A29" w:rsidR="006E2B66" w:rsidRPr="006E2B66" w:rsidRDefault="00C90DB9" w:rsidP="006E2B66">
            <w:pPr>
              <w:spacing w:line="240" w:lineRule="auto"/>
              <w:jc w:val="center"/>
              <w:rPr>
                <w:rFonts w:cs="Times New Roman"/>
                <w:b/>
                <w:bCs/>
                <w:szCs w:val="24"/>
              </w:rPr>
            </w:pPr>
            <w:r w:rsidRPr="00204E3A">
              <w:rPr>
                <w:rFonts w:cs="Times New Roman"/>
                <w:b/>
                <w:bCs/>
                <w:szCs w:val="24"/>
              </w:rPr>
              <w:t>Freq</w:t>
            </w:r>
          </w:p>
        </w:tc>
        <w:tc>
          <w:tcPr>
            <w:tcW w:w="756" w:type="dxa"/>
            <w:tcBorders>
              <w:right w:val="single" w:sz="8" w:space="0" w:color="auto"/>
            </w:tcBorders>
            <w:noWrap/>
            <w:vAlign w:val="center"/>
            <w:hideMark/>
          </w:tcPr>
          <w:p w14:paraId="4914BAE5" w14:textId="77777777" w:rsidR="006E2B66" w:rsidRPr="006E2B66" w:rsidRDefault="006E2B66" w:rsidP="006E2B66">
            <w:pPr>
              <w:spacing w:line="240" w:lineRule="auto"/>
              <w:jc w:val="center"/>
              <w:rPr>
                <w:rFonts w:cs="Times New Roman"/>
                <w:b/>
                <w:bCs/>
                <w:szCs w:val="24"/>
              </w:rPr>
            </w:pPr>
            <w:r w:rsidRPr="006E2B66">
              <w:rPr>
                <w:rFonts w:cs="Times New Roman"/>
                <w:b/>
                <w:bCs/>
                <w:szCs w:val="24"/>
              </w:rPr>
              <w:t>%</w:t>
            </w:r>
          </w:p>
        </w:tc>
        <w:tc>
          <w:tcPr>
            <w:tcW w:w="1416" w:type="dxa"/>
            <w:tcBorders>
              <w:left w:val="single" w:sz="8" w:space="0" w:color="auto"/>
            </w:tcBorders>
            <w:noWrap/>
            <w:vAlign w:val="center"/>
            <w:hideMark/>
          </w:tcPr>
          <w:p w14:paraId="3B52C0C7" w14:textId="77777777" w:rsidR="006E2B66" w:rsidRPr="006E2B66" w:rsidRDefault="006E2B66" w:rsidP="006E2B66">
            <w:pPr>
              <w:spacing w:line="240" w:lineRule="auto"/>
              <w:jc w:val="center"/>
              <w:rPr>
                <w:rFonts w:cs="Times New Roman"/>
                <w:b/>
                <w:bCs/>
                <w:szCs w:val="24"/>
              </w:rPr>
            </w:pPr>
            <w:r w:rsidRPr="006E2B66">
              <w:rPr>
                <w:rFonts w:cs="Times New Roman"/>
                <w:b/>
                <w:bCs/>
                <w:szCs w:val="24"/>
              </w:rPr>
              <w:t>Attitude markers</w:t>
            </w:r>
          </w:p>
        </w:tc>
        <w:tc>
          <w:tcPr>
            <w:tcW w:w="737" w:type="dxa"/>
            <w:noWrap/>
            <w:vAlign w:val="center"/>
            <w:hideMark/>
          </w:tcPr>
          <w:p w14:paraId="70BA671C" w14:textId="408E6E5F" w:rsidR="006E2B66" w:rsidRPr="006E2B66" w:rsidRDefault="00C90DB9" w:rsidP="006E2B66">
            <w:pPr>
              <w:spacing w:line="240" w:lineRule="auto"/>
              <w:jc w:val="center"/>
              <w:rPr>
                <w:rFonts w:cs="Times New Roman"/>
                <w:b/>
                <w:bCs/>
                <w:szCs w:val="24"/>
              </w:rPr>
            </w:pPr>
            <w:r w:rsidRPr="00204E3A">
              <w:rPr>
                <w:rFonts w:cs="Times New Roman"/>
                <w:b/>
                <w:bCs/>
                <w:szCs w:val="24"/>
              </w:rPr>
              <w:t>Freq</w:t>
            </w:r>
          </w:p>
        </w:tc>
        <w:tc>
          <w:tcPr>
            <w:tcW w:w="756" w:type="dxa"/>
            <w:tcBorders>
              <w:right w:val="single" w:sz="8" w:space="0" w:color="auto"/>
            </w:tcBorders>
            <w:noWrap/>
            <w:vAlign w:val="center"/>
            <w:hideMark/>
          </w:tcPr>
          <w:p w14:paraId="3A128EB0" w14:textId="77777777" w:rsidR="006E2B66" w:rsidRPr="006E2B66" w:rsidRDefault="006E2B66" w:rsidP="006E2B66">
            <w:pPr>
              <w:spacing w:line="240" w:lineRule="auto"/>
              <w:jc w:val="center"/>
              <w:rPr>
                <w:rFonts w:cs="Times New Roman"/>
                <w:b/>
                <w:bCs/>
                <w:szCs w:val="24"/>
              </w:rPr>
            </w:pPr>
            <w:r w:rsidRPr="006E2B66">
              <w:rPr>
                <w:rFonts w:cs="Times New Roman"/>
                <w:b/>
                <w:bCs/>
                <w:szCs w:val="24"/>
              </w:rPr>
              <w:t>%</w:t>
            </w:r>
          </w:p>
        </w:tc>
        <w:tc>
          <w:tcPr>
            <w:tcW w:w="1056" w:type="dxa"/>
            <w:tcBorders>
              <w:left w:val="single" w:sz="8" w:space="0" w:color="auto"/>
            </w:tcBorders>
            <w:noWrap/>
            <w:vAlign w:val="center"/>
            <w:hideMark/>
          </w:tcPr>
          <w:p w14:paraId="74F8D6F7" w14:textId="77777777" w:rsidR="006E2B66" w:rsidRPr="006E2B66" w:rsidRDefault="006E2B66" w:rsidP="006E2B66">
            <w:pPr>
              <w:spacing w:line="240" w:lineRule="auto"/>
              <w:jc w:val="center"/>
              <w:rPr>
                <w:rFonts w:cs="Times New Roman"/>
                <w:b/>
                <w:bCs/>
                <w:szCs w:val="24"/>
              </w:rPr>
            </w:pPr>
            <w:r w:rsidRPr="006E2B66">
              <w:rPr>
                <w:rFonts w:cs="Times New Roman"/>
                <w:b/>
                <w:bCs/>
                <w:szCs w:val="24"/>
              </w:rPr>
              <w:t>Self-mention</w:t>
            </w:r>
          </w:p>
        </w:tc>
        <w:tc>
          <w:tcPr>
            <w:tcW w:w="737" w:type="dxa"/>
            <w:noWrap/>
            <w:vAlign w:val="center"/>
            <w:hideMark/>
          </w:tcPr>
          <w:p w14:paraId="095BCA8E" w14:textId="56C6442F" w:rsidR="006E2B66" w:rsidRPr="006E2B66" w:rsidRDefault="00C90DB9" w:rsidP="006E2B66">
            <w:pPr>
              <w:spacing w:line="240" w:lineRule="auto"/>
              <w:jc w:val="center"/>
              <w:rPr>
                <w:rFonts w:cs="Times New Roman"/>
                <w:b/>
                <w:bCs/>
                <w:szCs w:val="24"/>
              </w:rPr>
            </w:pPr>
            <w:r w:rsidRPr="00204E3A">
              <w:rPr>
                <w:rFonts w:cs="Times New Roman"/>
                <w:b/>
                <w:bCs/>
                <w:szCs w:val="24"/>
              </w:rPr>
              <w:t>Freq</w:t>
            </w:r>
          </w:p>
        </w:tc>
        <w:tc>
          <w:tcPr>
            <w:tcW w:w="756" w:type="dxa"/>
            <w:tcBorders>
              <w:right w:val="single" w:sz="8" w:space="0" w:color="auto"/>
            </w:tcBorders>
            <w:noWrap/>
            <w:vAlign w:val="center"/>
            <w:hideMark/>
          </w:tcPr>
          <w:p w14:paraId="217650C7" w14:textId="77777777" w:rsidR="006E2B66" w:rsidRPr="006E2B66" w:rsidRDefault="006E2B66" w:rsidP="006E2B66">
            <w:pPr>
              <w:spacing w:line="240" w:lineRule="auto"/>
              <w:jc w:val="center"/>
              <w:rPr>
                <w:rFonts w:cs="Times New Roman"/>
                <w:b/>
                <w:bCs/>
                <w:szCs w:val="24"/>
              </w:rPr>
            </w:pPr>
            <w:r w:rsidRPr="006E2B66">
              <w:rPr>
                <w:rFonts w:cs="Times New Roman"/>
                <w:b/>
                <w:bCs/>
                <w:szCs w:val="24"/>
              </w:rPr>
              <w:t>%</w:t>
            </w:r>
          </w:p>
        </w:tc>
      </w:tr>
      <w:tr w:rsidR="006E2B66" w:rsidRPr="00204E3A" w14:paraId="403B2E0F" w14:textId="77777777" w:rsidTr="00D142B5">
        <w:trPr>
          <w:trHeight w:val="280"/>
          <w:jc w:val="center"/>
        </w:trPr>
        <w:tc>
          <w:tcPr>
            <w:tcW w:w="1247" w:type="dxa"/>
            <w:tcBorders>
              <w:left w:val="single" w:sz="8" w:space="0" w:color="auto"/>
            </w:tcBorders>
            <w:noWrap/>
            <w:vAlign w:val="center"/>
            <w:hideMark/>
          </w:tcPr>
          <w:p w14:paraId="184C985F" w14:textId="77777777" w:rsidR="006E2B66" w:rsidRPr="006E2B66" w:rsidRDefault="006E2B66" w:rsidP="006E2B66">
            <w:pPr>
              <w:spacing w:line="240" w:lineRule="auto"/>
              <w:jc w:val="center"/>
              <w:rPr>
                <w:rFonts w:cs="Times New Roman"/>
                <w:szCs w:val="24"/>
              </w:rPr>
            </w:pPr>
            <w:r w:rsidRPr="006E2B66">
              <w:rPr>
                <w:rFonts w:cs="Times New Roman"/>
                <w:szCs w:val="24"/>
              </w:rPr>
              <w:t>often</w:t>
            </w:r>
          </w:p>
        </w:tc>
        <w:tc>
          <w:tcPr>
            <w:tcW w:w="737" w:type="dxa"/>
            <w:noWrap/>
            <w:vAlign w:val="center"/>
            <w:hideMark/>
          </w:tcPr>
          <w:p w14:paraId="4D7E2BA9" w14:textId="77777777" w:rsidR="006E2B66" w:rsidRPr="006E2B66" w:rsidRDefault="006E2B66" w:rsidP="006E2B66">
            <w:pPr>
              <w:spacing w:line="240" w:lineRule="auto"/>
              <w:jc w:val="center"/>
              <w:rPr>
                <w:rFonts w:cs="Times New Roman"/>
                <w:szCs w:val="24"/>
              </w:rPr>
            </w:pPr>
            <w:r w:rsidRPr="006E2B66">
              <w:rPr>
                <w:rFonts w:cs="Times New Roman"/>
                <w:szCs w:val="24"/>
              </w:rPr>
              <w:t>125</w:t>
            </w:r>
          </w:p>
        </w:tc>
        <w:tc>
          <w:tcPr>
            <w:tcW w:w="756" w:type="dxa"/>
            <w:tcBorders>
              <w:right w:val="single" w:sz="8" w:space="0" w:color="auto"/>
            </w:tcBorders>
            <w:noWrap/>
            <w:vAlign w:val="center"/>
            <w:hideMark/>
          </w:tcPr>
          <w:p w14:paraId="7C5DC03E" w14:textId="2DBC7B6C" w:rsidR="006E2B66" w:rsidRPr="006E2B66" w:rsidRDefault="006E2B66" w:rsidP="006E2B66">
            <w:pPr>
              <w:spacing w:line="240" w:lineRule="auto"/>
              <w:jc w:val="center"/>
              <w:rPr>
                <w:rFonts w:cs="Times New Roman"/>
                <w:szCs w:val="24"/>
              </w:rPr>
            </w:pPr>
            <w:r w:rsidRPr="006E2B66">
              <w:rPr>
                <w:rFonts w:cs="Times New Roman"/>
                <w:szCs w:val="24"/>
              </w:rPr>
              <w:t>23.02</w:t>
            </w:r>
          </w:p>
        </w:tc>
        <w:tc>
          <w:tcPr>
            <w:tcW w:w="1416" w:type="dxa"/>
            <w:tcBorders>
              <w:left w:val="single" w:sz="8" w:space="0" w:color="auto"/>
            </w:tcBorders>
            <w:noWrap/>
            <w:vAlign w:val="center"/>
            <w:hideMark/>
          </w:tcPr>
          <w:p w14:paraId="33A50029" w14:textId="77777777" w:rsidR="006E2B66" w:rsidRPr="006E2B66" w:rsidRDefault="006E2B66" w:rsidP="006E2B66">
            <w:pPr>
              <w:spacing w:line="240" w:lineRule="auto"/>
              <w:jc w:val="center"/>
              <w:rPr>
                <w:rFonts w:cs="Times New Roman"/>
                <w:szCs w:val="24"/>
              </w:rPr>
            </w:pPr>
            <w:r w:rsidRPr="006E2B66">
              <w:rPr>
                <w:rFonts w:cs="Times New Roman"/>
                <w:szCs w:val="24"/>
              </w:rPr>
              <w:t>must</w:t>
            </w:r>
          </w:p>
        </w:tc>
        <w:tc>
          <w:tcPr>
            <w:tcW w:w="737" w:type="dxa"/>
            <w:noWrap/>
            <w:vAlign w:val="center"/>
            <w:hideMark/>
          </w:tcPr>
          <w:p w14:paraId="5C0405A0" w14:textId="77777777" w:rsidR="006E2B66" w:rsidRPr="006E2B66" w:rsidRDefault="006E2B66" w:rsidP="006E2B66">
            <w:pPr>
              <w:spacing w:line="240" w:lineRule="auto"/>
              <w:jc w:val="center"/>
              <w:rPr>
                <w:rFonts w:cs="Times New Roman"/>
                <w:szCs w:val="24"/>
              </w:rPr>
            </w:pPr>
            <w:r w:rsidRPr="006E2B66">
              <w:rPr>
                <w:rFonts w:cs="Times New Roman"/>
                <w:szCs w:val="24"/>
              </w:rPr>
              <w:t>83</w:t>
            </w:r>
          </w:p>
        </w:tc>
        <w:tc>
          <w:tcPr>
            <w:tcW w:w="756" w:type="dxa"/>
            <w:tcBorders>
              <w:right w:val="single" w:sz="8" w:space="0" w:color="auto"/>
            </w:tcBorders>
            <w:noWrap/>
            <w:vAlign w:val="center"/>
            <w:hideMark/>
          </w:tcPr>
          <w:p w14:paraId="2158B813" w14:textId="32D7AFC2" w:rsidR="006E2B66" w:rsidRPr="006E2B66" w:rsidRDefault="006E2B66" w:rsidP="006E2B66">
            <w:pPr>
              <w:spacing w:line="240" w:lineRule="auto"/>
              <w:jc w:val="center"/>
              <w:rPr>
                <w:rFonts w:cs="Times New Roman"/>
                <w:szCs w:val="24"/>
              </w:rPr>
            </w:pPr>
            <w:r w:rsidRPr="006E2B66">
              <w:rPr>
                <w:rFonts w:cs="Times New Roman"/>
                <w:szCs w:val="24"/>
              </w:rPr>
              <w:t>37.39</w:t>
            </w:r>
          </w:p>
        </w:tc>
        <w:tc>
          <w:tcPr>
            <w:tcW w:w="1416" w:type="dxa"/>
            <w:tcBorders>
              <w:left w:val="single" w:sz="8" w:space="0" w:color="auto"/>
            </w:tcBorders>
            <w:noWrap/>
            <w:vAlign w:val="center"/>
            <w:hideMark/>
          </w:tcPr>
          <w:p w14:paraId="639A686C" w14:textId="77777777" w:rsidR="006E2B66" w:rsidRPr="006E2B66" w:rsidRDefault="006E2B66" w:rsidP="006E2B66">
            <w:pPr>
              <w:spacing w:line="240" w:lineRule="auto"/>
              <w:jc w:val="center"/>
              <w:rPr>
                <w:rFonts w:cs="Times New Roman"/>
                <w:szCs w:val="24"/>
              </w:rPr>
            </w:pPr>
            <w:r w:rsidRPr="006E2B66">
              <w:rPr>
                <w:rFonts w:cs="Times New Roman"/>
                <w:szCs w:val="24"/>
              </w:rPr>
              <w:t>essential</w:t>
            </w:r>
          </w:p>
        </w:tc>
        <w:tc>
          <w:tcPr>
            <w:tcW w:w="737" w:type="dxa"/>
            <w:noWrap/>
            <w:vAlign w:val="center"/>
            <w:hideMark/>
          </w:tcPr>
          <w:p w14:paraId="35A4E7ED" w14:textId="77777777" w:rsidR="006E2B66" w:rsidRPr="006E2B66" w:rsidRDefault="006E2B66" w:rsidP="006E2B66">
            <w:pPr>
              <w:spacing w:line="240" w:lineRule="auto"/>
              <w:jc w:val="center"/>
              <w:rPr>
                <w:rFonts w:cs="Times New Roman"/>
                <w:szCs w:val="24"/>
              </w:rPr>
            </w:pPr>
            <w:r w:rsidRPr="006E2B66">
              <w:rPr>
                <w:rFonts w:cs="Times New Roman"/>
                <w:szCs w:val="24"/>
              </w:rPr>
              <w:t>39</w:t>
            </w:r>
          </w:p>
        </w:tc>
        <w:tc>
          <w:tcPr>
            <w:tcW w:w="756" w:type="dxa"/>
            <w:tcBorders>
              <w:right w:val="single" w:sz="8" w:space="0" w:color="auto"/>
            </w:tcBorders>
            <w:noWrap/>
            <w:vAlign w:val="center"/>
            <w:hideMark/>
          </w:tcPr>
          <w:p w14:paraId="12625022" w14:textId="177E70EF" w:rsidR="006E2B66" w:rsidRPr="006E2B66" w:rsidRDefault="006E2B66" w:rsidP="006E2B66">
            <w:pPr>
              <w:spacing w:line="240" w:lineRule="auto"/>
              <w:jc w:val="center"/>
              <w:rPr>
                <w:rFonts w:cs="Times New Roman"/>
                <w:szCs w:val="24"/>
              </w:rPr>
            </w:pPr>
            <w:r w:rsidRPr="006E2B66">
              <w:rPr>
                <w:rFonts w:cs="Times New Roman"/>
                <w:szCs w:val="24"/>
              </w:rPr>
              <w:t>31.97</w:t>
            </w:r>
          </w:p>
        </w:tc>
        <w:tc>
          <w:tcPr>
            <w:tcW w:w="1056" w:type="dxa"/>
            <w:tcBorders>
              <w:left w:val="single" w:sz="8" w:space="0" w:color="auto"/>
            </w:tcBorders>
            <w:noWrap/>
            <w:vAlign w:val="center"/>
            <w:hideMark/>
          </w:tcPr>
          <w:p w14:paraId="60A8E471" w14:textId="77777777" w:rsidR="006E2B66" w:rsidRPr="006E2B66" w:rsidRDefault="006E2B66" w:rsidP="006E2B66">
            <w:pPr>
              <w:spacing w:line="240" w:lineRule="auto"/>
              <w:jc w:val="center"/>
              <w:rPr>
                <w:rFonts w:cs="Times New Roman"/>
                <w:szCs w:val="24"/>
              </w:rPr>
            </w:pPr>
            <w:r w:rsidRPr="006E2B66">
              <w:rPr>
                <w:rFonts w:cs="Times New Roman"/>
                <w:szCs w:val="24"/>
              </w:rPr>
              <w:t>me</w:t>
            </w:r>
          </w:p>
        </w:tc>
        <w:tc>
          <w:tcPr>
            <w:tcW w:w="737" w:type="dxa"/>
            <w:noWrap/>
            <w:vAlign w:val="center"/>
            <w:hideMark/>
          </w:tcPr>
          <w:p w14:paraId="4A50B6D1" w14:textId="77777777" w:rsidR="006E2B66" w:rsidRPr="006E2B66" w:rsidRDefault="006E2B66" w:rsidP="006E2B66">
            <w:pPr>
              <w:spacing w:line="240" w:lineRule="auto"/>
              <w:jc w:val="center"/>
              <w:rPr>
                <w:rFonts w:cs="Times New Roman"/>
                <w:szCs w:val="24"/>
              </w:rPr>
            </w:pPr>
            <w:r w:rsidRPr="006E2B66">
              <w:rPr>
                <w:rFonts w:cs="Times New Roman"/>
                <w:szCs w:val="24"/>
              </w:rPr>
              <w:t>4</w:t>
            </w:r>
          </w:p>
        </w:tc>
        <w:tc>
          <w:tcPr>
            <w:tcW w:w="756" w:type="dxa"/>
            <w:tcBorders>
              <w:right w:val="single" w:sz="8" w:space="0" w:color="auto"/>
            </w:tcBorders>
            <w:noWrap/>
            <w:vAlign w:val="center"/>
            <w:hideMark/>
          </w:tcPr>
          <w:p w14:paraId="15823BC2" w14:textId="68BF30ED" w:rsidR="006E2B66" w:rsidRPr="006E2B66" w:rsidRDefault="006E2B66" w:rsidP="006E2B66">
            <w:pPr>
              <w:spacing w:line="240" w:lineRule="auto"/>
              <w:jc w:val="center"/>
              <w:rPr>
                <w:rFonts w:cs="Times New Roman"/>
                <w:szCs w:val="24"/>
              </w:rPr>
            </w:pPr>
            <w:r w:rsidRPr="006E2B66">
              <w:rPr>
                <w:rFonts w:cs="Times New Roman"/>
                <w:szCs w:val="24"/>
              </w:rPr>
              <w:t>66.67</w:t>
            </w:r>
          </w:p>
        </w:tc>
      </w:tr>
      <w:tr w:rsidR="006E2B66" w:rsidRPr="00204E3A" w14:paraId="16D3848A" w14:textId="77777777" w:rsidTr="00D142B5">
        <w:trPr>
          <w:trHeight w:val="280"/>
          <w:jc w:val="center"/>
        </w:trPr>
        <w:tc>
          <w:tcPr>
            <w:tcW w:w="1247" w:type="dxa"/>
            <w:tcBorders>
              <w:left w:val="single" w:sz="8" w:space="0" w:color="auto"/>
            </w:tcBorders>
            <w:noWrap/>
            <w:vAlign w:val="center"/>
            <w:hideMark/>
          </w:tcPr>
          <w:p w14:paraId="3962D236" w14:textId="77777777" w:rsidR="006E2B66" w:rsidRPr="006E2B66" w:rsidRDefault="006E2B66" w:rsidP="006E2B66">
            <w:pPr>
              <w:spacing w:line="240" w:lineRule="auto"/>
              <w:jc w:val="center"/>
              <w:rPr>
                <w:rFonts w:cs="Times New Roman"/>
                <w:szCs w:val="24"/>
              </w:rPr>
            </w:pPr>
            <w:r w:rsidRPr="006E2B66">
              <w:rPr>
                <w:rFonts w:cs="Times New Roman"/>
                <w:szCs w:val="24"/>
              </w:rPr>
              <w:t>could</w:t>
            </w:r>
          </w:p>
        </w:tc>
        <w:tc>
          <w:tcPr>
            <w:tcW w:w="737" w:type="dxa"/>
            <w:noWrap/>
            <w:vAlign w:val="center"/>
            <w:hideMark/>
          </w:tcPr>
          <w:p w14:paraId="1F273683" w14:textId="77777777" w:rsidR="006E2B66" w:rsidRPr="006E2B66" w:rsidRDefault="006E2B66" w:rsidP="006E2B66">
            <w:pPr>
              <w:spacing w:line="240" w:lineRule="auto"/>
              <w:jc w:val="center"/>
              <w:rPr>
                <w:rFonts w:cs="Times New Roman"/>
                <w:szCs w:val="24"/>
              </w:rPr>
            </w:pPr>
            <w:r w:rsidRPr="006E2B66">
              <w:rPr>
                <w:rFonts w:cs="Times New Roman"/>
                <w:szCs w:val="24"/>
              </w:rPr>
              <w:t>111</w:t>
            </w:r>
          </w:p>
        </w:tc>
        <w:tc>
          <w:tcPr>
            <w:tcW w:w="756" w:type="dxa"/>
            <w:tcBorders>
              <w:right w:val="single" w:sz="8" w:space="0" w:color="auto"/>
            </w:tcBorders>
            <w:noWrap/>
            <w:vAlign w:val="center"/>
            <w:hideMark/>
          </w:tcPr>
          <w:p w14:paraId="3E6311B6" w14:textId="09C4E578" w:rsidR="006E2B66" w:rsidRPr="006E2B66" w:rsidRDefault="006E2B66" w:rsidP="006E2B66">
            <w:pPr>
              <w:spacing w:line="240" w:lineRule="auto"/>
              <w:jc w:val="center"/>
              <w:rPr>
                <w:rFonts w:cs="Times New Roman"/>
                <w:szCs w:val="24"/>
              </w:rPr>
            </w:pPr>
            <w:r w:rsidRPr="006E2B66">
              <w:rPr>
                <w:rFonts w:cs="Times New Roman"/>
                <w:szCs w:val="24"/>
              </w:rPr>
              <w:t>20.44</w:t>
            </w:r>
          </w:p>
        </w:tc>
        <w:tc>
          <w:tcPr>
            <w:tcW w:w="1416" w:type="dxa"/>
            <w:tcBorders>
              <w:left w:val="single" w:sz="8" w:space="0" w:color="auto"/>
            </w:tcBorders>
            <w:noWrap/>
            <w:vAlign w:val="center"/>
            <w:hideMark/>
          </w:tcPr>
          <w:p w14:paraId="79AB4FF3" w14:textId="77777777" w:rsidR="006E2B66" w:rsidRPr="006E2B66" w:rsidRDefault="006E2B66" w:rsidP="006E2B66">
            <w:pPr>
              <w:spacing w:line="240" w:lineRule="auto"/>
              <w:jc w:val="center"/>
              <w:rPr>
                <w:rFonts w:cs="Times New Roman"/>
                <w:szCs w:val="24"/>
              </w:rPr>
            </w:pPr>
            <w:r w:rsidRPr="006E2B66">
              <w:rPr>
                <w:rFonts w:cs="Times New Roman"/>
                <w:szCs w:val="24"/>
              </w:rPr>
              <w:t>certain</w:t>
            </w:r>
          </w:p>
        </w:tc>
        <w:tc>
          <w:tcPr>
            <w:tcW w:w="737" w:type="dxa"/>
            <w:noWrap/>
            <w:vAlign w:val="center"/>
            <w:hideMark/>
          </w:tcPr>
          <w:p w14:paraId="3C271F81" w14:textId="77777777" w:rsidR="006E2B66" w:rsidRPr="006E2B66" w:rsidRDefault="006E2B66" w:rsidP="006E2B66">
            <w:pPr>
              <w:spacing w:line="240" w:lineRule="auto"/>
              <w:jc w:val="center"/>
              <w:rPr>
                <w:rFonts w:cs="Times New Roman"/>
                <w:szCs w:val="24"/>
              </w:rPr>
            </w:pPr>
            <w:r w:rsidRPr="006E2B66">
              <w:rPr>
                <w:rFonts w:cs="Times New Roman"/>
                <w:szCs w:val="24"/>
              </w:rPr>
              <w:t>32</w:t>
            </w:r>
          </w:p>
        </w:tc>
        <w:tc>
          <w:tcPr>
            <w:tcW w:w="756" w:type="dxa"/>
            <w:tcBorders>
              <w:right w:val="single" w:sz="8" w:space="0" w:color="auto"/>
            </w:tcBorders>
            <w:noWrap/>
            <w:vAlign w:val="center"/>
            <w:hideMark/>
          </w:tcPr>
          <w:p w14:paraId="43F06603" w14:textId="61A3D940" w:rsidR="006E2B66" w:rsidRPr="006E2B66" w:rsidRDefault="006E2B66" w:rsidP="006E2B66">
            <w:pPr>
              <w:spacing w:line="240" w:lineRule="auto"/>
              <w:jc w:val="center"/>
              <w:rPr>
                <w:rFonts w:cs="Times New Roman"/>
                <w:szCs w:val="24"/>
              </w:rPr>
            </w:pPr>
            <w:r w:rsidRPr="006E2B66">
              <w:rPr>
                <w:rFonts w:cs="Times New Roman"/>
                <w:szCs w:val="24"/>
              </w:rPr>
              <w:t>14.41</w:t>
            </w:r>
          </w:p>
        </w:tc>
        <w:tc>
          <w:tcPr>
            <w:tcW w:w="1416" w:type="dxa"/>
            <w:tcBorders>
              <w:left w:val="single" w:sz="8" w:space="0" w:color="auto"/>
            </w:tcBorders>
            <w:noWrap/>
            <w:vAlign w:val="center"/>
            <w:hideMark/>
          </w:tcPr>
          <w:p w14:paraId="78866C3C" w14:textId="77777777" w:rsidR="006E2B66" w:rsidRPr="006E2B66" w:rsidRDefault="006E2B66" w:rsidP="006E2B66">
            <w:pPr>
              <w:spacing w:line="240" w:lineRule="auto"/>
              <w:jc w:val="center"/>
              <w:rPr>
                <w:rFonts w:cs="Times New Roman"/>
                <w:szCs w:val="24"/>
              </w:rPr>
            </w:pPr>
            <w:r w:rsidRPr="006E2B66">
              <w:rPr>
                <w:rFonts w:cs="Times New Roman"/>
                <w:szCs w:val="24"/>
              </w:rPr>
              <w:t>even</w:t>
            </w:r>
          </w:p>
        </w:tc>
        <w:tc>
          <w:tcPr>
            <w:tcW w:w="737" w:type="dxa"/>
            <w:noWrap/>
            <w:vAlign w:val="center"/>
            <w:hideMark/>
          </w:tcPr>
          <w:p w14:paraId="57F33042" w14:textId="77777777" w:rsidR="006E2B66" w:rsidRPr="006E2B66" w:rsidRDefault="006E2B66" w:rsidP="006E2B66">
            <w:pPr>
              <w:spacing w:line="240" w:lineRule="auto"/>
              <w:jc w:val="center"/>
              <w:rPr>
                <w:rFonts w:cs="Times New Roman"/>
                <w:szCs w:val="24"/>
              </w:rPr>
            </w:pPr>
            <w:r w:rsidRPr="006E2B66">
              <w:rPr>
                <w:rFonts w:cs="Times New Roman"/>
                <w:szCs w:val="24"/>
              </w:rPr>
              <w:t>30</w:t>
            </w:r>
          </w:p>
        </w:tc>
        <w:tc>
          <w:tcPr>
            <w:tcW w:w="756" w:type="dxa"/>
            <w:tcBorders>
              <w:right w:val="single" w:sz="8" w:space="0" w:color="auto"/>
            </w:tcBorders>
            <w:noWrap/>
            <w:vAlign w:val="center"/>
            <w:hideMark/>
          </w:tcPr>
          <w:p w14:paraId="278F3490" w14:textId="65D24FFA" w:rsidR="006E2B66" w:rsidRPr="006E2B66" w:rsidRDefault="006E2B66" w:rsidP="006E2B66">
            <w:pPr>
              <w:spacing w:line="240" w:lineRule="auto"/>
              <w:jc w:val="center"/>
              <w:rPr>
                <w:rFonts w:cs="Times New Roman"/>
                <w:szCs w:val="24"/>
              </w:rPr>
            </w:pPr>
            <w:r w:rsidRPr="006E2B66">
              <w:rPr>
                <w:rFonts w:cs="Times New Roman"/>
                <w:szCs w:val="24"/>
              </w:rPr>
              <w:t>24.59</w:t>
            </w:r>
          </w:p>
        </w:tc>
        <w:tc>
          <w:tcPr>
            <w:tcW w:w="1056" w:type="dxa"/>
            <w:tcBorders>
              <w:left w:val="single" w:sz="8" w:space="0" w:color="auto"/>
            </w:tcBorders>
            <w:noWrap/>
            <w:vAlign w:val="center"/>
            <w:hideMark/>
          </w:tcPr>
          <w:p w14:paraId="3BE030F5" w14:textId="77777777" w:rsidR="006E2B66" w:rsidRPr="006E2B66" w:rsidRDefault="006E2B66" w:rsidP="006E2B66">
            <w:pPr>
              <w:spacing w:line="240" w:lineRule="auto"/>
              <w:jc w:val="center"/>
              <w:rPr>
                <w:rFonts w:cs="Times New Roman"/>
                <w:szCs w:val="24"/>
              </w:rPr>
            </w:pPr>
            <w:r w:rsidRPr="006E2B66">
              <w:rPr>
                <w:rFonts w:cs="Times New Roman"/>
                <w:szCs w:val="24"/>
              </w:rPr>
              <w:t>mine</w:t>
            </w:r>
          </w:p>
        </w:tc>
        <w:tc>
          <w:tcPr>
            <w:tcW w:w="737" w:type="dxa"/>
            <w:noWrap/>
            <w:vAlign w:val="center"/>
            <w:hideMark/>
          </w:tcPr>
          <w:p w14:paraId="22C30D22"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2FDB9AEF" w14:textId="505320F5" w:rsidR="006E2B66" w:rsidRPr="006E2B66" w:rsidRDefault="006E2B66" w:rsidP="006E2B66">
            <w:pPr>
              <w:spacing w:line="240" w:lineRule="auto"/>
              <w:jc w:val="center"/>
              <w:rPr>
                <w:rFonts w:cs="Times New Roman"/>
                <w:szCs w:val="24"/>
              </w:rPr>
            </w:pPr>
            <w:r w:rsidRPr="006E2B66">
              <w:rPr>
                <w:rFonts w:cs="Times New Roman"/>
                <w:szCs w:val="24"/>
              </w:rPr>
              <w:t>16.67</w:t>
            </w:r>
          </w:p>
        </w:tc>
      </w:tr>
      <w:tr w:rsidR="006E2B66" w:rsidRPr="00204E3A" w14:paraId="2C09CA3C" w14:textId="77777777" w:rsidTr="00D142B5">
        <w:trPr>
          <w:trHeight w:val="280"/>
          <w:jc w:val="center"/>
        </w:trPr>
        <w:tc>
          <w:tcPr>
            <w:tcW w:w="1247" w:type="dxa"/>
            <w:tcBorders>
              <w:left w:val="single" w:sz="8" w:space="0" w:color="auto"/>
            </w:tcBorders>
            <w:noWrap/>
            <w:vAlign w:val="center"/>
            <w:hideMark/>
          </w:tcPr>
          <w:p w14:paraId="4B906112" w14:textId="77777777" w:rsidR="006E2B66" w:rsidRPr="006E2B66" w:rsidRDefault="006E2B66" w:rsidP="006E2B66">
            <w:pPr>
              <w:spacing w:line="240" w:lineRule="auto"/>
              <w:jc w:val="center"/>
              <w:rPr>
                <w:rFonts w:cs="Times New Roman"/>
                <w:szCs w:val="24"/>
              </w:rPr>
            </w:pPr>
            <w:r w:rsidRPr="006E2B66">
              <w:rPr>
                <w:rFonts w:cs="Times New Roman"/>
                <w:szCs w:val="24"/>
              </w:rPr>
              <w:t>may</w:t>
            </w:r>
          </w:p>
        </w:tc>
        <w:tc>
          <w:tcPr>
            <w:tcW w:w="737" w:type="dxa"/>
            <w:noWrap/>
            <w:vAlign w:val="center"/>
            <w:hideMark/>
          </w:tcPr>
          <w:p w14:paraId="7CE8DF8E" w14:textId="77777777" w:rsidR="006E2B66" w:rsidRPr="006E2B66" w:rsidRDefault="006E2B66" w:rsidP="006E2B66">
            <w:pPr>
              <w:spacing w:line="240" w:lineRule="auto"/>
              <w:jc w:val="center"/>
              <w:rPr>
                <w:rFonts w:cs="Times New Roman"/>
                <w:szCs w:val="24"/>
              </w:rPr>
            </w:pPr>
            <w:r w:rsidRPr="006E2B66">
              <w:rPr>
                <w:rFonts w:cs="Times New Roman"/>
                <w:szCs w:val="24"/>
              </w:rPr>
              <w:t>95</w:t>
            </w:r>
          </w:p>
        </w:tc>
        <w:tc>
          <w:tcPr>
            <w:tcW w:w="756" w:type="dxa"/>
            <w:tcBorders>
              <w:right w:val="single" w:sz="8" w:space="0" w:color="auto"/>
            </w:tcBorders>
            <w:noWrap/>
            <w:vAlign w:val="center"/>
            <w:hideMark/>
          </w:tcPr>
          <w:p w14:paraId="0CD539A2" w14:textId="20242981" w:rsidR="006E2B66" w:rsidRPr="006E2B66" w:rsidRDefault="006E2B66" w:rsidP="006E2B66">
            <w:pPr>
              <w:spacing w:line="240" w:lineRule="auto"/>
              <w:jc w:val="center"/>
              <w:rPr>
                <w:rFonts w:cs="Times New Roman"/>
                <w:szCs w:val="24"/>
              </w:rPr>
            </w:pPr>
            <w:r w:rsidRPr="006E2B66">
              <w:rPr>
                <w:rFonts w:cs="Times New Roman"/>
                <w:szCs w:val="24"/>
              </w:rPr>
              <w:t>17.50</w:t>
            </w:r>
          </w:p>
        </w:tc>
        <w:tc>
          <w:tcPr>
            <w:tcW w:w="1416" w:type="dxa"/>
            <w:tcBorders>
              <w:left w:val="single" w:sz="8" w:space="0" w:color="auto"/>
            </w:tcBorders>
            <w:noWrap/>
            <w:vAlign w:val="center"/>
            <w:hideMark/>
          </w:tcPr>
          <w:p w14:paraId="6B10B6D1" w14:textId="77777777" w:rsidR="006E2B66" w:rsidRPr="006E2B66" w:rsidRDefault="006E2B66" w:rsidP="006E2B66">
            <w:pPr>
              <w:spacing w:line="240" w:lineRule="auto"/>
              <w:jc w:val="center"/>
              <w:rPr>
                <w:rFonts w:cs="Times New Roman"/>
                <w:szCs w:val="24"/>
              </w:rPr>
            </w:pPr>
            <w:r w:rsidRPr="006E2B66">
              <w:rPr>
                <w:rFonts w:cs="Times New Roman"/>
                <w:szCs w:val="24"/>
              </w:rPr>
              <w:t>establish</w:t>
            </w:r>
          </w:p>
        </w:tc>
        <w:tc>
          <w:tcPr>
            <w:tcW w:w="737" w:type="dxa"/>
            <w:noWrap/>
            <w:vAlign w:val="center"/>
            <w:hideMark/>
          </w:tcPr>
          <w:p w14:paraId="7B426E40" w14:textId="77777777" w:rsidR="006E2B66" w:rsidRPr="006E2B66" w:rsidRDefault="006E2B66" w:rsidP="006E2B66">
            <w:pPr>
              <w:spacing w:line="240" w:lineRule="auto"/>
              <w:jc w:val="center"/>
              <w:rPr>
                <w:rFonts w:cs="Times New Roman"/>
                <w:szCs w:val="24"/>
              </w:rPr>
            </w:pPr>
            <w:r w:rsidRPr="006E2B66">
              <w:rPr>
                <w:rFonts w:cs="Times New Roman"/>
                <w:szCs w:val="24"/>
              </w:rPr>
              <w:t>16</w:t>
            </w:r>
          </w:p>
        </w:tc>
        <w:tc>
          <w:tcPr>
            <w:tcW w:w="756" w:type="dxa"/>
            <w:tcBorders>
              <w:right w:val="single" w:sz="8" w:space="0" w:color="auto"/>
            </w:tcBorders>
            <w:noWrap/>
            <w:vAlign w:val="center"/>
            <w:hideMark/>
          </w:tcPr>
          <w:p w14:paraId="3E8C970B" w14:textId="2658ECD1" w:rsidR="006E2B66" w:rsidRPr="006E2B66" w:rsidRDefault="006E2B66" w:rsidP="006E2B66">
            <w:pPr>
              <w:spacing w:line="240" w:lineRule="auto"/>
              <w:jc w:val="center"/>
              <w:rPr>
                <w:rFonts w:cs="Times New Roman"/>
                <w:szCs w:val="24"/>
              </w:rPr>
            </w:pPr>
            <w:r w:rsidRPr="006E2B66">
              <w:rPr>
                <w:rFonts w:cs="Times New Roman"/>
                <w:szCs w:val="24"/>
              </w:rPr>
              <w:t>7.21</w:t>
            </w:r>
          </w:p>
        </w:tc>
        <w:tc>
          <w:tcPr>
            <w:tcW w:w="1416" w:type="dxa"/>
            <w:tcBorders>
              <w:left w:val="single" w:sz="8" w:space="0" w:color="auto"/>
            </w:tcBorders>
            <w:noWrap/>
            <w:vAlign w:val="center"/>
            <w:hideMark/>
          </w:tcPr>
          <w:p w14:paraId="328B5C56" w14:textId="77777777" w:rsidR="006E2B66" w:rsidRPr="006E2B66" w:rsidRDefault="006E2B66" w:rsidP="006E2B66">
            <w:pPr>
              <w:spacing w:line="240" w:lineRule="auto"/>
              <w:jc w:val="center"/>
              <w:rPr>
                <w:rFonts w:cs="Times New Roman"/>
                <w:szCs w:val="24"/>
              </w:rPr>
            </w:pPr>
            <w:r w:rsidRPr="006E2B66">
              <w:rPr>
                <w:rFonts w:cs="Times New Roman"/>
                <w:szCs w:val="24"/>
              </w:rPr>
              <w:t>important</w:t>
            </w:r>
          </w:p>
        </w:tc>
        <w:tc>
          <w:tcPr>
            <w:tcW w:w="737" w:type="dxa"/>
            <w:noWrap/>
            <w:vAlign w:val="center"/>
            <w:hideMark/>
          </w:tcPr>
          <w:p w14:paraId="276212D4" w14:textId="77777777" w:rsidR="006E2B66" w:rsidRPr="006E2B66" w:rsidRDefault="006E2B66" w:rsidP="006E2B66">
            <w:pPr>
              <w:spacing w:line="240" w:lineRule="auto"/>
              <w:jc w:val="center"/>
              <w:rPr>
                <w:rFonts w:cs="Times New Roman"/>
                <w:szCs w:val="24"/>
              </w:rPr>
            </w:pPr>
            <w:r w:rsidRPr="006E2B66">
              <w:rPr>
                <w:rFonts w:cs="Times New Roman"/>
                <w:szCs w:val="24"/>
              </w:rPr>
              <w:t>19</w:t>
            </w:r>
          </w:p>
        </w:tc>
        <w:tc>
          <w:tcPr>
            <w:tcW w:w="756" w:type="dxa"/>
            <w:tcBorders>
              <w:right w:val="single" w:sz="8" w:space="0" w:color="auto"/>
            </w:tcBorders>
            <w:noWrap/>
            <w:vAlign w:val="center"/>
            <w:hideMark/>
          </w:tcPr>
          <w:p w14:paraId="787922B5" w14:textId="3C81D52F" w:rsidR="006E2B66" w:rsidRPr="006E2B66" w:rsidRDefault="006E2B66" w:rsidP="006E2B66">
            <w:pPr>
              <w:spacing w:line="240" w:lineRule="auto"/>
              <w:jc w:val="center"/>
              <w:rPr>
                <w:rFonts w:cs="Times New Roman"/>
                <w:szCs w:val="24"/>
              </w:rPr>
            </w:pPr>
            <w:r w:rsidRPr="006E2B66">
              <w:rPr>
                <w:rFonts w:cs="Times New Roman"/>
                <w:szCs w:val="24"/>
              </w:rPr>
              <w:t>15.57</w:t>
            </w:r>
          </w:p>
        </w:tc>
        <w:tc>
          <w:tcPr>
            <w:tcW w:w="1056" w:type="dxa"/>
            <w:tcBorders>
              <w:left w:val="single" w:sz="8" w:space="0" w:color="auto"/>
            </w:tcBorders>
            <w:noWrap/>
            <w:vAlign w:val="center"/>
            <w:hideMark/>
          </w:tcPr>
          <w:p w14:paraId="5A3575D5" w14:textId="77777777" w:rsidR="006E2B66" w:rsidRPr="006E2B66" w:rsidRDefault="006E2B66" w:rsidP="006E2B66">
            <w:pPr>
              <w:spacing w:line="240" w:lineRule="auto"/>
              <w:jc w:val="center"/>
              <w:rPr>
                <w:rFonts w:cs="Times New Roman"/>
                <w:szCs w:val="24"/>
              </w:rPr>
            </w:pPr>
            <w:r w:rsidRPr="006E2B66">
              <w:rPr>
                <w:rFonts w:cs="Times New Roman"/>
                <w:szCs w:val="24"/>
              </w:rPr>
              <w:t>I</w:t>
            </w:r>
          </w:p>
        </w:tc>
        <w:tc>
          <w:tcPr>
            <w:tcW w:w="737" w:type="dxa"/>
            <w:noWrap/>
            <w:vAlign w:val="center"/>
            <w:hideMark/>
          </w:tcPr>
          <w:p w14:paraId="4FF664CA"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3A856F40" w14:textId="5BDC3BF2" w:rsidR="006E2B66" w:rsidRPr="006E2B66" w:rsidRDefault="006E2B66" w:rsidP="006E2B66">
            <w:pPr>
              <w:spacing w:line="240" w:lineRule="auto"/>
              <w:jc w:val="center"/>
              <w:rPr>
                <w:rFonts w:cs="Times New Roman"/>
                <w:szCs w:val="24"/>
              </w:rPr>
            </w:pPr>
            <w:r w:rsidRPr="006E2B66">
              <w:rPr>
                <w:rFonts w:cs="Times New Roman"/>
                <w:szCs w:val="24"/>
              </w:rPr>
              <w:t>16.67</w:t>
            </w:r>
          </w:p>
        </w:tc>
      </w:tr>
      <w:tr w:rsidR="006E2B66" w:rsidRPr="00204E3A" w14:paraId="4DCC7249" w14:textId="77777777" w:rsidTr="00D142B5">
        <w:trPr>
          <w:trHeight w:val="280"/>
          <w:jc w:val="center"/>
        </w:trPr>
        <w:tc>
          <w:tcPr>
            <w:tcW w:w="1247" w:type="dxa"/>
            <w:tcBorders>
              <w:left w:val="single" w:sz="8" w:space="0" w:color="auto"/>
            </w:tcBorders>
            <w:noWrap/>
            <w:vAlign w:val="center"/>
            <w:hideMark/>
          </w:tcPr>
          <w:p w14:paraId="0EA02D6D" w14:textId="77777777" w:rsidR="006E2B66" w:rsidRPr="006E2B66" w:rsidRDefault="006E2B66" w:rsidP="006E2B66">
            <w:pPr>
              <w:spacing w:line="240" w:lineRule="auto"/>
              <w:jc w:val="center"/>
              <w:rPr>
                <w:rFonts w:cs="Times New Roman"/>
                <w:szCs w:val="24"/>
              </w:rPr>
            </w:pPr>
            <w:r w:rsidRPr="006E2B66">
              <w:rPr>
                <w:rFonts w:cs="Times New Roman"/>
                <w:szCs w:val="24"/>
              </w:rPr>
              <w:t>argue</w:t>
            </w:r>
          </w:p>
        </w:tc>
        <w:tc>
          <w:tcPr>
            <w:tcW w:w="737" w:type="dxa"/>
            <w:noWrap/>
            <w:vAlign w:val="center"/>
            <w:hideMark/>
          </w:tcPr>
          <w:p w14:paraId="31FB68F8" w14:textId="77777777" w:rsidR="006E2B66" w:rsidRPr="006E2B66" w:rsidRDefault="006E2B66" w:rsidP="006E2B66">
            <w:pPr>
              <w:spacing w:line="240" w:lineRule="auto"/>
              <w:jc w:val="center"/>
              <w:rPr>
                <w:rFonts w:cs="Times New Roman"/>
                <w:szCs w:val="24"/>
              </w:rPr>
            </w:pPr>
            <w:r w:rsidRPr="006E2B66">
              <w:rPr>
                <w:rFonts w:cs="Times New Roman"/>
                <w:szCs w:val="24"/>
              </w:rPr>
              <w:t>50</w:t>
            </w:r>
          </w:p>
        </w:tc>
        <w:tc>
          <w:tcPr>
            <w:tcW w:w="756" w:type="dxa"/>
            <w:tcBorders>
              <w:right w:val="single" w:sz="8" w:space="0" w:color="auto"/>
            </w:tcBorders>
            <w:noWrap/>
            <w:vAlign w:val="center"/>
            <w:hideMark/>
          </w:tcPr>
          <w:p w14:paraId="14F6B8AE" w14:textId="2AF4A4E2" w:rsidR="006E2B66" w:rsidRPr="006E2B66" w:rsidRDefault="006E2B66" w:rsidP="006E2B66">
            <w:pPr>
              <w:spacing w:line="240" w:lineRule="auto"/>
              <w:jc w:val="center"/>
              <w:rPr>
                <w:rFonts w:cs="Times New Roman"/>
                <w:szCs w:val="24"/>
              </w:rPr>
            </w:pPr>
            <w:r w:rsidRPr="006E2B66">
              <w:rPr>
                <w:rFonts w:cs="Times New Roman"/>
                <w:szCs w:val="24"/>
              </w:rPr>
              <w:t>9.21</w:t>
            </w:r>
          </w:p>
        </w:tc>
        <w:tc>
          <w:tcPr>
            <w:tcW w:w="1416" w:type="dxa"/>
            <w:tcBorders>
              <w:left w:val="single" w:sz="8" w:space="0" w:color="auto"/>
            </w:tcBorders>
            <w:noWrap/>
            <w:vAlign w:val="center"/>
            <w:hideMark/>
          </w:tcPr>
          <w:p w14:paraId="5817A2BB" w14:textId="77777777" w:rsidR="006E2B66" w:rsidRPr="006E2B66" w:rsidRDefault="006E2B66" w:rsidP="006E2B66">
            <w:pPr>
              <w:spacing w:line="240" w:lineRule="auto"/>
              <w:jc w:val="center"/>
              <w:rPr>
                <w:rFonts w:cs="Times New Roman"/>
                <w:szCs w:val="24"/>
              </w:rPr>
            </w:pPr>
            <w:r w:rsidRPr="006E2B66">
              <w:rPr>
                <w:rFonts w:cs="Times New Roman"/>
                <w:szCs w:val="24"/>
              </w:rPr>
              <w:t>known</w:t>
            </w:r>
          </w:p>
        </w:tc>
        <w:tc>
          <w:tcPr>
            <w:tcW w:w="737" w:type="dxa"/>
            <w:noWrap/>
            <w:vAlign w:val="center"/>
            <w:hideMark/>
          </w:tcPr>
          <w:p w14:paraId="1DCAD0A1" w14:textId="77777777" w:rsidR="006E2B66" w:rsidRPr="006E2B66" w:rsidRDefault="006E2B66" w:rsidP="006E2B66">
            <w:pPr>
              <w:spacing w:line="240" w:lineRule="auto"/>
              <w:jc w:val="center"/>
              <w:rPr>
                <w:rFonts w:cs="Times New Roman"/>
                <w:szCs w:val="24"/>
              </w:rPr>
            </w:pPr>
            <w:r w:rsidRPr="006E2B66">
              <w:rPr>
                <w:rFonts w:cs="Times New Roman"/>
                <w:szCs w:val="24"/>
              </w:rPr>
              <w:t>16</w:t>
            </w:r>
          </w:p>
        </w:tc>
        <w:tc>
          <w:tcPr>
            <w:tcW w:w="756" w:type="dxa"/>
            <w:tcBorders>
              <w:right w:val="single" w:sz="8" w:space="0" w:color="auto"/>
            </w:tcBorders>
            <w:noWrap/>
            <w:vAlign w:val="center"/>
            <w:hideMark/>
          </w:tcPr>
          <w:p w14:paraId="08B26B29" w14:textId="06663025" w:rsidR="006E2B66" w:rsidRPr="006E2B66" w:rsidRDefault="006E2B66" w:rsidP="006E2B66">
            <w:pPr>
              <w:spacing w:line="240" w:lineRule="auto"/>
              <w:jc w:val="center"/>
              <w:rPr>
                <w:rFonts w:cs="Times New Roman"/>
                <w:szCs w:val="24"/>
              </w:rPr>
            </w:pPr>
            <w:r w:rsidRPr="006E2B66">
              <w:rPr>
                <w:rFonts w:cs="Times New Roman"/>
                <w:szCs w:val="24"/>
              </w:rPr>
              <w:t>7.21</w:t>
            </w:r>
          </w:p>
        </w:tc>
        <w:tc>
          <w:tcPr>
            <w:tcW w:w="1416" w:type="dxa"/>
            <w:tcBorders>
              <w:left w:val="single" w:sz="8" w:space="0" w:color="auto"/>
            </w:tcBorders>
            <w:noWrap/>
            <w:vAlign w:val="center"/>
            <w:hideMark/>
          </w:tcPr>
          <w:p w14:paraId="3FC5BFFD" w14:textId="77777777" w:rsidR="006E2B66" w:rsidRPr="006E2B66" w:rsidRDefault="006E2B66" w:rsidP="006E2B66">
            <w:pPr>
              <w:spacing w:line="240" w:lineRule="auto"/>
              <w:jc w:val="center"/>
              <w:rPr>
                <w:rFonts w:cs="Times New Roman"/>
                <w:szCs w:val="24"/>
              </w:rPr>
            </w:pPr>
            <w:r w:rsidRPr="006E2B66">
              <w:rPr>
                <w:rFonts w:cs="Times New Roman"/>
                <w:szCs w:val="24"/>
              </w:rPr>
              <w:t>desirable</w:t>
            </w:r>
          </w:p>
        </w:tc>
        <w:tc>
          <w:tcPr>
            <w:tcW w:w="737" w:type="dxa"/>
            <w:noWrap/>
            <w:vAlign w:val="center"/>
            <w:hideMark/>
          </w:tcPr>
          <w:p w14:paraId="20631A50" w14:textId="77777777" w:rsidR="006E2B66" w:rsidRPr="006E2B66" w:rsidRDefault="006E2B66" w:rsidP="006E2B66">
            <w:pPr>
              <w:spacing w:line="240" w:lineRule="auto"/>
              <w:jc w:val="center"/>
              <w:rPr>
                <w:rFonts w:cs="Times New Roman"/>
                <w:szCs w:val="24"/>
              </w:rPr>
            </w:pPr>
            <w:r w:rsidRPr="006E2B66">
              <w:rPr>
                <w:rFonts w:cs="Times New Roman"/>
                <w:szCs w:val="24"/>
              </w:rPr>
              <w:t>4</w:t>
            </w:r>
          </w:p>
        </w:tc>
        <w:tc>
          <w:tcPr>
            <w:tcW w:w="756" w:type="dxa"/>
            <w:tcBorders>
              <w:right w:val="single" w:sz="8" w:space="0" w:color="auto"/>
            </w:tcBorders>
            <w:noWrap/>
            <w:vAlign w:val="center"/>
            <w:hideMark/>
          </w:tcPr>
          <w:p w14:paraId="14F53AE5" w14:textId="1951BE35" w:rsidR="006E2B66" w:rsidRPr="006E2B66" w:rsidRDefault="006E2B66" w:rsidP="006E2B66">
            <w:pPr>
              <w:spacing w:line="240" w:lineRule="auto"/>
              <w:jc w:val="center"/>
              <w:rPr>
                <w:rFonts w:cs="Times New Roman"/>
                <w:szCs w:val="24"/>
              </w:rPr>
            </w:pPr>
            <w:r w:rsidRPr="006E2B66">
              <w:rPr>
                <w:rFonts w:cs="Times New Roman"/>
                <w:szCs w:val="24"/>
              </w:rPr>
              <w:t>3.28</w:t>
            </w:r>
          </w:p>
        </w:tc>
        <w:tc>
          <w:tcPr>
            <w:tcW w:w="1056" w:type="dxa"/>
            <w:tcBorders>
              <w:left w:val="single" w:sz="8" w:space="0" w:color="auto"/>
            </w:tcBorders>
            <w:noWrap/>
            <w:vAlign w:val="center"/>
            <w:hideMark/>
          </w:tcPr>
          <w:p w14:paraId="1EE10FC7"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3B26FBB1"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61928A31" w14:textId="77777777" w:rsidR="006E2B66" w:rsidRPr="006E2B66" w:rsidRDefault="006E2B66" w:rsidP="006E2B66">
            <w:pPr>
              <w:spacing w:line="240" w:lineRule="auto"/>
              <w:jc w:val="center"/>
              <w:rPr>
                <w:rFonts w:cs="Times New Roman"/>
                <w:szCs w:val="24"/>
              </w:rPr>
            </w:pPr>
          </w:p>
        </w:tc>
      </w:tr>
      <w:tr w:rsidR="006E2B66" w:rsidRPr="00204E3A" w14:paraId="0B2F2D2A" w14:textId="77777777" w:rsidTr="00D142B5">
        <w:trPr>
          <w:trHeight w:val="280"/>
          <w:jc w:val="center"/>
        </w:trPr>
        <w:tc>
          <w:tcPr>
            <w:tcW w:w="1247" w:type="dxa"/>
            <w:tcBorders>
              <w:left w:val="single" w:sz="8" w:space="0" w:color="auto"/>
            </w:tcBorders>
            <w:noWrap/>
            <w:vAlign w:val="center"/>
            <w:hideMark/>
          </w:tcPr>
          <w:p w14:paraId="3749375B" w14:textId="77777777" w:rsidR="006E2B66" w:rsidRPr="006E2B66" w:rsidRDefault="006E2B66" w:rsidP="006E2B66">
            <w:pPr>
              <w:spacing w:line="240" w:lineRule="auto"/>
              <w:jc w:val="center"/>
              <w:rPr>
                <w:rFonts w:cs="Times New Roman"/>
                <w:szCs w:val="24"/>
              </w:rPr>
            </w:pPr>
            <w:r w:rsidRPr="006E2B66">
              <w:rPr>
                <w:rFonts w:cs="Times New Roman"/>
                <w:szCs w:val="24"/>
              </w:rPr>
              <w:t>might</w:t>
            </w:r>
          </w:p>
        </w:tc>
        <w:tc>
          <w:tcPr>
            <w:tcW w:w="737" w:type="dxa"/>
            <w:noWrap/>
            <w:vAlign w:val="center"/>
            <w:hideMark/>
          </w:tcPr>
          <w:p w14:paraId="0EDD79ED" w14:textId="77777777" w:rsidR="006E2B66" w:rsidRPr="006E2B66" w:rsidRDefault="006E2B66" w:rsidP="006E2B66">
            <w:pPr>
              <w:spacing w:line="240" w:lineRule="auto"/>
              <w:jc w:val="center"/>
              <w:rPr>
                <w:rFonts w:cs="Times New Roman"/>
                <w:szCs w:val="24"/>
              </w:rPr>
            </w:pPr>
            <w:r w:rsidRPr="006E2B66">
              <w:rPr>
                <w:rFonts w:cs="Times New Roman"/>
                <w:szCs w:val="24"/>
              </w:rPr>
              <w:t>24</w:t>
            </w:r>
          </w:p>
        </w:tc>
        <w:tc>
          <w:tcPr>
            <w:tcW w:w="756" w:type="dxa"/>
            <w:tcBorders>
              <w:right w:val="single" w:sz="8" w:space="0" w:color="auto"/>
            </w:tcBorders>
            <w:noWrap/>
            <w:vAlign w:val="center"/>
            <w:hideMark/>
          </w:tcPr>
          <w:p w14:paraId="619B20BC" w14:textId="6FFAA4A8" w:rsidR="006E2B66" w:rsidRPr="006E2B66" w:rsidRDefault="006E2B66" w:rsidP="006E2B66">
            <w:pPr>
              <w:spacing w:line="240" w:lineRule="auto"/>
              <w:jc w:val="center"/>
              <w:rPr>
                <w:rFonts w:cs="Times New Roman"/>
                <w:szCs w:val="24"/>
              </w:rPr>
            </w:pPr>
            <w:r w:rsidRPr="006E2B66">
              <w:rPr>
                <w:rFonts w:cs="Times New Roman"/>
                <w:szCs w:val="24"/>
              </w:rPr>
              <w:t>4.42</w:t>
            </w:r>
          </w:p>
        </w:tc>
        <w:tc>
          <w:tcPr>
            <w:tcW w:w="1416" w:type="dxa"/>
            <w:tcBorders>
              <w:left w:val="single" w:sz="8" w:space="0" w:color="auto"/>
            </w:tcBorders>
            <w:noWrap/>
            <w:vAlign w:val="center"/>
            <w:hideMark/>
          </w:tcPr>
          <w:p w14:paraId="1743A983" w14:textId="77777777" w:rsidR="006E2B66" w:rsidRPr="006E2B66" w:rsidRDefault="006E2B66" w:rsidP="006E2B66">
            <w:pPr>
              <w:spacing w:line="240" w:lineRule="auto"/>
              <w:jc w:val="center"/>
              <w:rPr>
                <w:rFonts w:cs="Times New Roman"/>
                <w:szCs w:val="24"/>
              </w:rPr>
            </w:pPr>
            <w:r w:rsidRPr="006E2B66">
              <w:rPr>
                <w:rFonts w:cs="Times New Roman"/>
                <w:szCs w:val="24"/>
              </w:rPr>
              <w:t>clear</w:t>
            </w:r>
          </w:p>
        </w:tc>
        <w:tc>
          <w:tcPr>
            <w:tcW w:w="737" w:type="dxa"/>
            <w:noWrap/>
            <w:vAlign w:val="center"/>
            <w:hideMark/>
          </w:tcPr>
          <w:p w14:paraId="19CAB892" w14:textId="77777777" w:rsidR="006E2B66" w:rsidRPr="006E2B66" w:rsidRDefault="006E2B66" w:rsidP="006E2B66">
            <w:pPr>
              <w:spacing w:line="240" w:lineRule="auto"/>
              <w:jc w:val="center"/>
              <w:rPr>
                <w:rFonts w:cs="Times New Roman"/>
                <w:szCs w:val="24"/>
              </w:rPr>
            </w:pPr>
            <w:r w:rsidRPr="006E2B66">
              <w:rPr>
                <w:rFonts w:cs="Times New Roman"/>
                <w:szCs w:val="24"/>
              </w:rPr>
              <w:t>14</w:t>
            </w:r>
          </w:p>
        </w:tc>
        <w:tc>
          <w:tcPr>
            <w:tcW w:w="756" w:type="dxa"/>
            <w:tcBorders>
              <w:right w:val="single" w:sz="8" w:space="0" w:color="auto"/>
            </w:tcBorders>
            <w:noWrap/>
            <w:vAlign w:val="center"/>
            <w:hideMark/>
          </w:tcPr>
          <w:p w14:paraId="11177270" w14:textId="7D8BC414" w:rsidR="006E2B66" w:rsidRPr="006E2B66" w:rsidRDefault="006E2B66" w:rsidP="006E2B66">
            <w:pPr>
              <w:spacing w:line="240" w:lineRule="auto"/>
              <w:jc w:val="center"/>
              <w:rPr>
                <w:rFonts w:cs="Times New Roman"/>
                <w:szCs w:val="24"/>
              </w:rPr>
            </w:pPr>
            <w:r w:rsidRPr="006E2B66">
              <w:rPr>
                <w:rFonts w:cs="Times New Roman"/>
                <w:szCs w:val="24"/>
              </w:rPr>
              <w:t>6.31</w:t>
            </w:r>
          </w:p>
        </w:tc>
        <w:tc>
          <w:tcPr>
            <w:tcW w:w="1416" w:type="dxa"/>
            <w:tcBorders>
              <w:left w:val="single" w:sz="8" w:space="0" w:color="auto"/>
            </w:tcBorders>
            <w:noWrap/>
            <w:vAlign w:val="center"/>
            <w:hideMark/>
          </w:tcPr>
          <w:p w14:paraId="4B8DEB68" w14:textId="77777777" w:rsidR="006E2B66" w:rsidRPr="006E2B66" w:rsidRDefault="006E2B66" w:rsidP="006E2B66">
            <w:pPr>
              <w:spacing w:line="240" w:lineRule="auto"/>
              <w:jc w:val="center"/>
              <w:rPr>
                <w:rFonts w:cs="Times New Roman"/>
                <w:szCs w:val="24"/>
              </w:rPr>
            </w:pPr>
            <w:r w:rsidRPr="006E2B66">
              <w:rPr>
                <w:rFonts w:cs="Times New Roman"/>
                <w:szCs w:val="24"/>
              </w:rPr>
              <w:t>preferred</w:t>
            </w:r>
          </w:p>
        </w:tc>
        <w:tc>
          <w:tcPr>
            <w:tcW w:w="737" w:type="dxa"/>
            <w:noWrap/>
            <w:vAlign w:val="center"/>
            <w:hideMark/>
          </w:tcPr>
          <w:p w14:paraId="1E8CE1E1" w14:textId="77777777" w:rsidR="006E2B66" w:rsidRPr="006E2B66" w:rsidRDefault="006E2B66" w:rsidP="006E2B66">
            <w:pPr>
              <w:spacing w:line="240" w:lineRule="auto"/>
              <w:jc w:val="center"/>
              <w:rPr>
                <w:rFonts w:cs="Times New Roman"/>
                <w:szCs w:val="24"/>
              </w:rPr>
            </w:pPr>
            <w:r w:rsidRPr="006E2B66">
              <w:rPr>
                <w:rFonts w:cs="Times New Roman"/>
                <w:szCs w:val="24"/>
              </w:rPr>
              <w:t>4</w:t>
            </w:r>
          </w:p>
        </w:tc>
        <w:tc>
          <w:tcPr>
            <w:tcW w:w="756" w:type="dxa"/>
            <w:tcBorders>
              <w:right w:val="single" w:sz="8" w:space="0" w:color="auto"/>
            </w:tcBorders>
            <w:noWrap/>
            <w:vAlign w:val="center"/>
            <w:hideMark/>
          </w:tcPr>
          <w:p w14:paraId="1DC23A33" w14:textId="75EE27A0" w:rsidR="006E2B66" w:rsidRPr="006E2B66" w:rsidRDefault="006E2B66" w:rsidP="006E2B66">
            <w:pPr>
              <w:spacing w:line="240" w:lineRule="auto"/>
              <w:jc w:val="center"/>
              <w:rPr>
                <w:rFonts w:cs="Times New Roman"/>
                <w:szCs w:val="24"/>
              </w:rPr>
            </w:pPr>
            <w:r w:rsidRPr="006E2B66">
              <w:rPr>
                <w:rFonts w:cs="Times New Roman"/>
                <w:szCs w:val="24"/>
              </w:rPr>
              <w:t>3.28</w:t>
            </w:r>
          </w:p>
        </w:tc>
        <w:tc>
          <w:tcPr>
            <w:tcW w:w="1056" w:type="dxa"/>
            <w:tcBorders>
              <w:left w:val="single" w:sz="8" w:space="0" w:color="auto"/>
            </w:tcBorders>
            <w:noWrap/>
            <w:vAlign w:val="center"/>
            <w:hideMark/>
          </w:tcPr>
          <w:p w14:paraId="3F3F789D"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010300D2"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6B432D56" w14:textId="77777777" w:rsidR="006E2B66" w:rsidRPr="006E2B66" w:rsidRDefault="006E2B66" w:rsidP="006E2B66">
            <w:pPr>
              <w:spacing w:line="240" w:lineRule="auto"/>
              <w:jc w:val="center"/>
              <w:rPr>
                <w:rFonts w:cs="Times New Roman"/>
                <w:szCs w:val="24"/>
              </w:rPr>
            </w:pPr>
          </w:p>
        </w:tc>
      </w:tr>
      <w:tr w:rsidR="006E2B66" w:rsidRPr="00204E3A" w14:paraId="69B1771B" w14:textId="77777777" w:rsidTr="00D142B5">
        <w:trPr>
          <w:trHeight w:val="280"/>
          <w:jc w:val="center"/>
        </w:trPr>
        <w:tc>
          <w:tcPr>
            <w:tcW w:w="1247" w:type="dxa"/>
            <w:tcBorders>
              <w:left w:val="single" w:sz="8" w:space="0" w:color="auto"/>
            </w:tcBorders>
            <w:noWrap/>
            <w:vAlign w:val="center"/>
            <w:hideMark/>
          </w:tcPr>
          <w:p w14:paraId="2BE45915" w14:textId="77777777" w:rsidR="006E2B66" w:rsidRPr="006E2B66" w:rsidRDefault="006E2B66" w:rsidP="006E2B66">
            <w:pPr>
              <w:spacing w:line="240" w:lineRule="auto"/>
              <w:jc w:val="center"/>
              <w:rPr>
                <w:rFonts w:cs="Times New Roman"/>
                <w:szCs w:val="24"/>
              </w:rPr>
            </w:pPr>
            <w:r w:rsidRPr="006E2B66">
              <w:rPr>
                <w:rFonts w:cs="Times New Roman"/>
                <w:szCs w:val="24"/>
              </w:rPr>
              <w:lastRenderedPageBreak/>
              <w:t>sometimes</w:t>
            </w:r>
          </w:p>
        </w:tc>
        <w:tc>
          <w:tcPr>
            <w:tcW w:w="737" w:type="dxa"/>
            <w:noWrap/>
            <w:vAlign w:val="center"/>
            <w:hideMark/>
          </w:tcPr>
          <w:p w14:paraId="723A56A3" w14:textId="77777777" w:rsidR="006E2B66" w:rsidRPr="006E2B66" w:rsidRDefault="006E2B66" w:rsidP="006E2B66">
            <w:pPr>
              <w:spacing w:line="240" w:lineRule="auto"/>
              <w:jc w:val="center"/>
              <w:rPr>
                <w:rFonts w:cs="Times New Roman"/>
                <w:szCs w:val="24"/>
              </w:rPr>
            </w:pPr>
            <w:r w:rsidRPr="006E2B66">
              <w:rPr>
                <w:rFonts w:cs="Times New Roman"/>
                <w:szCs w:val="24"/>
              </w:rPr>
              <w:t>19</w:t>
            </w:r>
          </w:p>
        </w:tc>
        <w:tc>
          <w:tcPr>
            <w:tcW w:w="756" w:type="dxa"/>
            <w:tcBorders>
              <w:right w:val="single" w:sz="8" w:space="0" w:color="auto"/>
            </w:tcBorders>
            <w:noWrap/>
            <w:vAlign w:val="center"/>
            <w:hideMark/>
          </w:tcPr>
          <w:p w14:paraId="431AAD84" w14:textId="4C7328C6" w:rsidR="006E2B66" w:rsidRPr="006E2B66" w:rsidRDefault="006E2B66" w:rsidP="006E2B66">
            <w:pPr>
              <w:spacing w:line="240" w:lineRule="auto"/>
              <w:jc w:val="center"/>
              <w:rPr>
                <w:rFonts w:cs="Times New Roman"/>
                <w:szCs w:val="24"/>
              </w:rPr>
            </w:pPr>
            <w:r w:rsidRPr="006E2B66">
              <w:rPr>
                <w:rFonts w:cs="Times New Roman"/>
                <w:szCs w:val="24"/>
              </w:rPr>
              <w:t>3.50</w:t>
            </w:r>
          </w:p>
        </w:tc>
        <w:tc>
          <w:tcPr>
            <w:tcW w:w="1416" w:type="dxa"/>
            <w:tcBorders>
              <w:left w:val="single" w:sz="8" w:space="0" w:color="auto"/>
            </w:tcBorders>
            <w:noWrap/>
            <w:vAlign w:val="center"/>
            <w:hideMark/>
          </w:tcPr>
          <w:p w14:paraId="717F75FE" w14:textId="77777777" w:rsidR="006E2B66" w:rsidRPr="006E2B66" w:rsidRDefault="006E2B66" w:rsidP="006E2B66">
            <w:pPr>
              <w:spacing w:line="240" w:lineRule="auto"/>
              <w:jc w:val="center"/>
              <w:rPr>
                <w:rFonts w:cs="Times New Roman"/>
                <w:szCs w:val="24"/>
              </w:rPr>
            </w:pPr>
            <w:r w:rsidRPr="006E2B66">
              <w:rPr>
                <w:rFonts w:cs="Times New Roman"/>
                <w:szCs w:val="24"/>
              </w:rPr>
              <w:t>always</w:t>
            </w:r>
          </w:p>
        </w:tc>
        <w:tc>
          <w:tcPr>
            <w:tcW w:w="737" w:type="dxa"/>
            <w:noWrap/>
            <w:vAlign w:val="center"/>
            <w:hideMark/>
          </w:tcPr>
          <w:p w14:paraId="41DE97B2" w14:textId="77777777" w:rsidR="006E2B66" w:rsidRPr="006E2B66" w:rsidRDefault="006E2B66" w:rsidP="006E2B66">
            <w:pPr>
              <w:spacing w:line="240" w:lineRule="auto"/>
              <w:jc w:val="center"/>
              <w:rPr>
                <w:rFonts w:cs="Times New Roman"/>
                <w:szCs w:val="24"/>
              </w:rPr>
            </w:pPr>
            <w:r w:rsidRPr="006E2B66">
              <w:rPr>
                <w:rFonts w:cs="Times New Roman"/>
                <w:szCs w:val="24"/>
              </w:rPr>
              <w:t>6</w:t>
            </w:r>
          </w:p>
        </w:tc>
        <w:tc>
          <w:tcPr>
            <w:tcW w:w="756" w:type="dxa"/>
            <w:tcBorders>
              <w:right w:val="single" w:sz="8" w:space="0" w:color="auto"/>
            </w:tcBorders>
            <w:noWrap/>
            <w:vAlign w:val="center"/>
            <w:hideMark/>
          </w:tcPr>
          <w:p w14:paraId="136E5C69" w14:textId="78F0134F" w:rsidR="006E2B66" w:rsidRPr="006E2B66" w:rsidRDefault="006E2B66" w:rsidP="006E2B66">
            <w:pPr>
              <w:spacing w:line="240" w:lineRule="auto"/>
              <w:jc w:val="center"/>
              <w:rPr>
                <w:rFonts w:cs="Times New Roman"/>
                <w:szCs w:val="24"/>
              </w:rPr>
            </w:pPr>
            <w:r w:rsidRPr="006E2B66">
              <w:rPr>
                <w:rFonts w:cs="Times New Roman"/>
                <w:szCs w:val="24"/>
              </w:rPr>
              <w:t>2.70</w:t>
            </w:r>
          </w:p>
        </w:tc>
        <w:tc>
          <w:tcPr>
            <w:tcW w:w="1416" w:type="dxa"/>
            <w:tcBorders>
              <w:left w:val="single" w:sz="8" w:space="0" w:color="auto"/>
            </w:tcBorders>
            <w:noWrap/>
            <w:vAlign w:val="center"/>
            <w:hideMark/>
          </w:tcPr>
          <w:p w14:paraId="0BDBEC55" w14:textId="77777777" w:rsidR="006E2B66" w:rsidRPr="006E2B66" w:rsidRDefault="006E2B66" w:rsidP="006E2B66">
            <w:pPr>
              <w:spacing w:line="240" w:lineRule="auto"/>
              <w:jc w:val="center"/>
              <w:rPr>
                <w:rFonts w:cs="Times New Roman"/>
                <w:szCs w:val="24"/>
              </w:rPr>
            </w:pPr>
            <w:r w:rsidRPr="006E2B66">
              <w:rPr>
                <w:rFonts w:cs="Times New Roman"/>
                <w:szCs w:val="24"/>
              </w:rPr>
              <w:t>remarkable</w:t>
            </w:r>
          </w:p>
        </w:tc>
        <w:tc>
          <w:tcPr>
            <w:tcW w:w="737" w:type="dxa"/>
            <w:noWrap/>
            <w:vAlign w:val="center"/>
            <w:hideMark/>
          </w:tcPr>
          <w:p w14:paraId="0F063799" w14:textId="77777777" w:rsidR="006E2B66" w:rsidRPr="006E2B66" w:rsidRDefault="006E2B66" w:rsidP="006E2B66">
            <w:pPr>
              <w:spacing w:line="240" w:lineRule="auto"/>
              <w:jc w:val="center"/>
              <w:rPr>
                <w:rFonts w:cs="Times New Roman"/>
                <w:szCs w:val="24"/>
              </w:rPr>
            </w:pPr>
            <w:r w:rsidRPr="006E2B66">
              <w:rPr>
                <w:rFonts w:cs="Times New Roman"/>
                <w:szCs w:val="24"/>
              </w:rPr>
              <w:t>4</w:t>
            </w:r>
          </w:p>
        </w:tc>
        <w:tc>
          <w:tcPr>
            <w:tcW w:w="756" w:type="dxa"/>
            <w:tcBorders>
              <w:right w:val="single" w:sz="8" w:space="0" w:color="auto"/>
            </w:tcBorders>
            <w:noWrap/>
            <w:vAlign w:val="center"/>
            <w:hideMark/>
          </w:tcPr>
          <w:p w14:paraId="7C8F9D54" w14:textId="2D21C6AB" w:rsidR="006E2B66" w:rsidRPr="006E2B66" w:rsidRDefault="006E2B66" w:rsidP="006E2B66">
            <w:pPr>
              <w:spacing w:line="240" w:lineRule="auto"/>
              <w:jc w:val="center"/>
              <w:rPr>
                <w:rFonts w:cs="Times New Roman"/>
                <w:szCs w:val="24"/>
              </w:rPr>
            </w:pPr>
            <w:r w:rsidRPr="006E2B66">
              <w:rPr>
                <w:rFonts w:cs="Times New Roman"/>
                <w:szCs w:val="24"/>
              </w:rPr>
              <w:t>3.28</w:t>
            </w:r>
          </w:p>
        </w:tc>
        <w:tc>
          <w:tcPr>
            <w:tcW w:w="1056" w:type="dxa"/>
            <w:tcBorders>
              <w:left w:val="single" w:sz="8" w:space="0" w:color="auto"/>
            </w:tcBorders>
            <w:noWrap/>
            <w:vAlign w:val="center"/>
            <w:hideMark/>
          </w:tcPr>
          <w:p w14:paraId="2C939AED"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35AB2FDE"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03583337" w14:textId="77777777" w:rsidR="006E2B66" w:rsidRPr="006E2B66" w:rsidRDefault="006E2B66" w:rsidP="006E2B66">
            <w:pPr>
              <w:spacing w:line="240" w:lineRule="auto"/>
              <w:jc w:val="center"/>
              <w:rPr>
                <w:rFonts w:cs="Times New Roman"/>
                <w:szCs w:val="24"/>
              </w:rPr>
            </w:pPr>
          </w:p>
        </w:tc>
      </w:tr>
      <w:tr w:rsidR="006E2B66" w:rsidRPr="00204E3A" w14:paraId="41A6163F" w14:textId="77777777" w:rsidTr="00D142B5">
        <w:trPr>
          <w:trHeight w:val="280"/>
          <w:jc w:val="center"/>
        </w:trPr>
        <w:tc>
          <w:tcPr>
            <w:tcW w:w="1247" w:type="dxa"/>
            <w:tcBorders>
              <w:left w:val="single" w:sz="8" w:space="0" w:color="auto"/>
            </w:tcBorders>
            <w:noWrap/>
            <w:vAlign w:val="center"/>
            <w:hideMark/>
          </w:tcPr>
          <w:p w14:paraId="58333481" w14:textId="77777777" w:rsidR="006E2B66" w:rsidRPr="006E2B66" w:rsidRDefault="006E2B66" w:rsidP="006E2B66">
            <w:pPr>
              <w:spacing w:line="240" w:lineRule="auto"/>
              <w:jc w:val="center"/>
              <w:rPr>
                <w:rFonts w:cs="Times New Roman"/>
                <w:szCs w:val="24"/>
              </w:rPr>
            </w:pPr>
            <w:r w:rsidRPr="006E2B66">
              <w:rPr>
                <w:rFonts w:cs="Times New Roman"/>
                <w:szCs w:val="24"/>
              </w:rPr>
              <w:t>would</w:t>
            </w:r>
          </w:p>
        </w:tc>
        <w:tc>
          <w:tcPr>
            <w:tcW w:w="737" w:type="dxa"/>
            <w:noWrap/>
            <w:vAlign w:val="center"/>
            <w:hideMark/>
          </w:tcPr>
          <w:p w14:paraId="3F720FB5" w14:textId="77777777" w:rsidR="006E2B66" w:rsidRPr="006E2B66" w:rsidRDefault="006E2B66" w:rsidP="006E2B66">
            <w:pPr>
              <w:spacing w:line="240" w:lineRule="auto"/>
              <w:jc w:val="center"/>
              <w:rPr>
                <w:rFonts w:cs="Times New Roman"/>
                <w:szCs w:val="24"/>
              </w:rPr>
            </w:pPr>
            <w:r w:rsidRPr="006E2B66">
              <w:rPr>
                <w:rFonts w:cs="Times New Roman"/>
                <w:szCs w:val="24"/>
              </w:rPr>
              <w:t>18</w:t>
            </w:r>
          </w:p>
        </w:tc>
        <w:tc>
          <w:tcPr>
            <w:tcW w:w="756" w:type="dxa"/>
            <w:tcBorders>
              <w:right w:val="single" w:sz="8" w:space="0" w:color="auto"/>
            </w:tcBorders>
            <w:noWrap/>
            <w:vAlign w:val="center"/>
            <w:hideMark/>
          </w:tcPr>
          <w:p w14:paraId="15D15A3D" w14:textId="03CF6976" w:rsidR="006E2B66" w:rsidRPr="006E2B66" w:rsidRDefault="006E2B66" w:rsidP="006E2B66">
            <w:pPr>
              <w:spacing w:line="240" w:lineRule="auto"/>
              <w:jc w:val="center"/>
              <w:rPr>
                <w:rFonts w:cs="Times New Roman"/>
                <w:szCs w:val="24"/>
              </w:rPr>
            </w:pPr>
            <w:r w:rsidRPr="006E2B66">
              <w:rPr>
                <w:rFonts w:cs="Times New Roman"/>
                <w:szCs w:val="24"/>
              </w:rPr>
              <w:t>3.31</w:t>
            </w:r>
          </w:p>
        </w:tc>
        <w:tc>
          <w:tcPr>
            <w:tcW w:w="1416" w:type="dxa"/>
            <w:tcBorders>
              <w:left w:val="single" w:sz="8" w:space="0" w:color="auto"/>
            </w:tcBorders>
            <w:noWrap/>
            <w:vAlign w:val="center"/>
            <w:hideMark/>
          </w:tcPr>
          <w:p w14:paraId="1B7F9494" w14:textId="77777777" w:rsidR="006E2B66" w:rsidRPr="006E2B66" w:rsidRDefault="006E2B66" w:rsidP="006E2B66">
            <w:pPr>
              <w:spacing w:line="240" w:lineRule="auto"/>
              <w:jc w:val="center"/>
              <w:rPr>
                <w:rFonts w:cs="Times New Roman"/>
                <w:szCs w:val="24"/>
              </w:rPr>
            </w:pPr>
            <w:r w:rsidRPr="006E2B66">
              <w:rPr>
                <w:rFonts w:cs="Times New Roman"/>
                <w:szCs w:val="24"/>
              </w:rPr>
              <w:t>demonstrate</w:t>
            </w:r>
          </w:p>
        </w:tc>
        <w:tc>
          <w:tcPr>
            <w:tcW w:w="737" w:type="dxa"/>
            <w:noWrap/>
            <w:vAlign w:val="center"/>
            <w:hideMark/>
          </w:tcPr>
          <w:p w14:paraId="0873B102" w14:textId="77777777" w:rsidR="006E2B66" w:rsidRPr="006E2B66" w:rsidRDefault="006E2B66" w:rsidP="006E2B66">
            <w:pPr>
              <w:spacing w:line="240" w:lineRule="auto"/>
              <w:jc w:val="center"/>
              <w:rPr>
                <w:rFonts w:cs="Times New Roman"/>
                <w:szCs w:val="24"/>
              </w:rPr>
            </w:pPr>
            <w:r w:rsidRPr="006E2B66">
              <w:rPr>
                <w:rFonts w:cs="Times New Roman"/>
                <w:szCs w:val="24"/>
              </w:rPr>
              <w:t>6</w:t>
            </w:r>
          </w:p>
        </w:tc>
        <w:tc>
          <w:tcPr>
            <w:tcW w:w="756" w:type="dxa"/>
            <w:tcBorders>
              <w:right w:val="single" w:sz="8" w:space="0" w:color="auto"/>
            </w:tcBorders>
            <w:noWrap/>
            <w:vAlign w:val="center"/>
            <w:hideMark/>
          </w:tcPr>
          <w:p w14:paraId="595A58E4" w14:textId="470D9774" w:rsidR="006E2B66" w:rsidRPr="006E2B66" w:rsidRDefault="006E2B66" w:rsidP="006E2B66">
            <w:pPr>
              <w:spacing w:line="240" w:lineRule="auto"/>
              <w:jc w:val="center"/>
              <w:rPr>
                <w:rFonts w:cs="Times New Roman"/>
                <w:szCs w:val="24"/>
              </w:rPr>
            </w:pPr>
            <w:r w:rsidRPr="006E2B66">
              <w:rPr>
                <w:rFonts w:cs="Times New Roman"/>
                <w:szCs w:val="24"/>
              </w:rPr>
              <w:t>2.70</w:t>
            </w:r>
          </w:p>
        </w:tc>
        <w:tc>
          <w:tcPr>
            <w:tcW w:w="1416" w:type="dxa"/>
            <w:tcBorders>
              <w:left w:val="single" w:sz="8" w:space="0" w:color="auto"/>
            </w:tcBorders>
            <w:noWrap/>
            <w:vAlign w:val="center"/>
            <w:hideMark/>
          </w:tcPr>
          <w:p w14:paraId="7A110162" w14:textId="77777777" w:rsidR="006E2B66" w:rsidRPr="006E2B66" w:rsidRDefault="006E2B66" w:rsidP="006E2B66">
            <w:pPr>
              <w:spacing w:line="240" w:lineRule="auto"/>
              <w:jc w:val="center"/>
              <w:rPr>
                <w:rFonts w:cs="Times New Roman"/>
                <w:szCs w:val="24"/>
              </w:rPr>
            </w:pPr>
            <w:r w:rsidRPr="006E2B66">
              <w:rPr>
                <w:rFonts w:cs="Times New Roman"/>
                <w:szCs w:val="24"/>
              </w:rPr>
              <w:t>appropriate</w:t>
            </w:r>
          </w:p>
        </w:tc>
        <w:tc>
          <w:tcPr>
            <w:tcW w:w="737" w:type="dxa"/>
            <w:noWrap/>
            <w:vAlign w:val="center"/>
            <w:hideMark/>
          </w:tcPr>
          <w:p w14:paraId="796F15A4" w14:textId="77777777" w:rsidR="006E2B66" w:rsidRPr="006E2B66" w:rsidRDefault="006E2B66" w:rsidP="006E2B66">
            <w:pPr>
              <w:spacing w:line="240" w:lineRule="auto"/>
              <w:jc w:val="center"/>
              <w:rPr>
                <w:rFonts w:cs="Times New Roman"/>
                <w:szCs w:val="24"/>
              </w:rPr>
            </w:pPr>
            <w:r w:rsidRPr="006E2B66">
              <w:rPr>
                <w:rFonts w:cs="Times New Roman"/>
                <w:szCs w:val="24"/>
              </w:rPr>
              <w:t>3</w:t>
            </w:r>
          </w:p>
        </w:tc>
        <w:tc>
          <w:tcPr>
            <w:tcW w:w="756" w:type="dxa"/>
            <w:tcBorders>
              <w:right w:val="single" w:sz="8" w:space="0" w:color="auto"/>
            </w:tcBorders>
            <w:noWrap/>
            <w:vAlign w:val="center"/>
            <w:hideMark/>
          </w:tcPr>
          <w:p w14:paraId="359E3D53" w14:textId="6F7810D5" w:rsidR="006E2B66" w:rsidRPr="006E2B66" w:rsidRDefault="006E2B66" w:rsidP="006E2B66">
            <w:pPr>
              <w:spacing w:line="240" w:lineRule="auto"/>
              <w:jc w:val="center"/>
              <w:rPr>
                <w:rFonts w:cs="Times New Roman"/>
                <w:szCs w:val="24"/>
              </w:rPr>
            </w:pPr>
            <w:r w:rsidRPr="006E2B66">
              <w:rPr>
                <w:rFonts w:cs="Times New Roman"/>
                <w:szCs w:val="24"/>
              </w:rPr>
              <w:t>2.46</w:t>
            </w:r>
          </w:p>
        </w:tc>
        <w:tc>
          <w:tcPr>
            <w:tcW w:w="1056" w:type="dxa"/>
            <w:tcBorders>
              <w:left w:val="single" w:sz="8" w:space="0" w:color="auto"/>
            </w:tcBorders>
            <w:noWrap/>
            <w:vAlign w:val="center"/>
            <w:hideMark/>
          </w:tcPr>
          <w:p w14:paraId="12A35FAA"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2099AD50"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429AA483" w14:textId="77777777" w:rsidR="006E2B66" w:rsidRPr="006E2B66" w:rsidRDefault="006E2B66" w:rsidP="006E2B66">
            <w:pPr>
              <w:spacing w:line="240" w:lineRule="auto"/>
              <w:jc w:val="center"/>
              <w:rPr>
                <w:rFonts w:cs="Times New Roman"/>
                <w:szCs w:val="24"/>
              </w:rPr>
            </w:pPr>
          </w:p>
        </w:tc>
      </w:tr>
      <w:tr w:rsidR="006E2B66" w:rsidRPr="00204E3A" w14:paraId="0CA31DD6" w14:textId="77777777" w:rsidTr="00D142B5">
        <w:trPr>
          <w:trHeight w:val="280"/>
          <w:jc w:val="center"/>
        </w:trPr>
        <w:tc>
          <w:tcPr>
            <w:tcW w:w="1247" w:type="dxa"/>
            <w:tcBorders>
              <w:left w:val="single" w:sz="8" w:space="0" w:color="auto"/>
            </w:tcBorders>
            <w:noWrap/>
            <w:vAlign w:val="center"/>
            <w:hideMark/>
          </w:tcPr>
          <w:p w14:paraId="1BB054DE" w14:textId="77777777" w:rsidR="006E2B66" w:rsidRPr="006E2B66" w:rsidRDefault="006E2B66" w:rsidP="006E2B66">
            <w:pPr>
              <w:spacing w:line="240" w:lineRule="auto"/>
              <w:jc w:val="center"/>
              <w:rPr>
                <w:rFonts w:cs="Times New Roman"/>
                <w:szCs w:val="24"/>
              </w:rPr>
            </w:pPr>
            <w:r w:rsidRPr="006E2B66">
              <w:rPr>
                <w:rFonts w:cs="Times New Roman"/>
                <w:szCs w:val="24"/>
              </w:rPr>
              <w:t>possible</w:t>
            </w:r>
          </w:p>
        </w:tc>
        <w:tc>
          <w:tcPr>
            <w:tcW w:w="737" w:type="dxa"/>
            <w:noWrap/>
            <w:vAlign w:val="center"/>
            <w:hideMark/>
          </w:tcPr>
          <w:p w14:paraId="56B4844A" w14:textId="77777777" w:rsidR="006E2B66" w:rsidRPr="006E2B66" w:rsidRDefault="006E2B66" w:rsidP="006E2B66">
            <w:pPr>
              <w:spacing w:line="240" w:lineRule="auto"/>
              <w:jc w:val="center"/>
              <w:rPr>
                <w:rFonts w:cs="Times New Roman"/>
                <w:szCs w:val="24"/>
              </w:rPr>
            </w:pPr>
            <w:r w:rsidRPr="006E2B66">
              <w:rPr>
                <w:rFonts w:cs="Times New Roman"/>
                <w:szCs w:val="24"/>
              </w:rPr>
              <w:t>16</w:t>
            </w:r>
          </w:p>
        </w:tc>
        <w:tc>
          <w:tcPr>
            <w:tcW w:w="756" w:type="dxa"/>
            <w:tcBorders>
              <w:right w:val="single" w:sz="8" w:space="0" w:color="auto"/>
            </w:tcBorders>
            <w:noWrap/>
            <w:vAlign w:val="center"/>
            <w:hideMark/>
          </w:tcPr>
          <w:p w14:paraId="6643FB33" w14:textId="6C2AB775" w:rsidR="006E2B66" w:rsidRPr="006E2B66" w:rsidRDefault="006E2B66" w:rsidP="006E2B66">
            <w:pPr>
              <w:spacing w:line="240" w:lineRule="auto"/>
              <w:jc w:val="center"/>
              <w:rPr>
                <w:rFonts w:cs="Times New Roman"/>
                <w:szCs w:val="24"/>
              </w:rPr>
            </w:pPr>
            <w:r w:rsidRPr="006E2B66">
              <w:rPr>
                <w:rFonts w:cs="Times New Roman"/>
                <w:szCs w:val="24"/>
              </w:rPr>
              <w:t>2.95</w:t>
            </w:r>
          </w:p>
        </w:tc>
        <w:tc>
          <w:tcPr>
            <w:tcW w:w="1416" w:type="dxa"/>
            <w:tcBorders>
              <w:left w:val="single" w:sz="8" w:space="0" w:color="auto"/>
            </w:tcBorders>
            <w:noWrap/>
            <w:vAlign w:val="center"/>
            <w:hideMark/>
          </w:tcPr>
          <w:p w14:paraId="5908B814" w14:textId="77777777" w:rsidR="006E2B66" w:rsidRPr="006E2B66" w:rsidRDefault="006E2B66" w:rsidP="006E2B66">
            <w:pPr>
              <w:spacing w:line="240" w:lineRule="auto"/>
              <w:jc w:val="center"/>
              <w:rPr>
                <w:rFonts w:cs="Times New Roman"/>
                <w:szCs w:val="24"/>
              </w:rPr>
            </w:pPr>
            <w:r w:rsidRPr="006E2B66">
              <w:rPr>
                <w:rFonts w:cs="Times New Roman"/>
                <w:szCs w:val="24"/>
              </w:rPr>
              <w:t>show</w:t>
            </w:r>
          </w:p>
        </w:tc>
        <w:tc>
          <w:tcPr>
            <w:tcW w:w="737" w:type="dxa"/>
            <w:noWrap/>
            <w:vAlign w:val="center"/>
            <w:hideMark/>
          </w:tcPr>
          <w:p w14:paraId="3E8ACE54" w14:textId="77777777" w:rsidR="006E2B66" w:rsidRPr="006E2B66" w:rsidRDefault="006E2B66" w:rsidP="006E2B66">
            <w:pPr>
              <w:spacing w:line="240" w:lineRule="auto"/>
              <w:jc w:val="center"/>
              <w:rPr>
                <w:rFonts w:cs="Times New Roman"/>
                <w:szCs w:val="24"/>
              </w:rPr>
            </w:pPr>
            <w:r w:rsidRPr="006E2B66">
              <w:rPr>
                <w:rFonts w:cs="Times New Roman"/>
                <w:szCs w:val="24"/>
              </w:rPr>
              <w:t>6</w:t>
            </w:r>
          </w:p>
        </w:tc>
        <w:tc>
          <w:tcPr>
            <w:tcW w:w="756" w:type="dxa"/>
            <w:tcBorders>
              <w:right w:val="single" w:sz="8" w:space="0" w:color="auto"/>
            </w:tcBorders>
            <w:noWrap/>
            <w:vAlign w:val="center"/>
            <w:hideMark/>
          </w:tcPr>
          <w:p w14:paraId="6E1A380A" w14:textId="3DCCFBEA" w:rsidR="006E2B66" w:rsidRPr="006E2B66" w:rsidRDefault="006E2B66" w:rsidP="006E2B66">
            <w:pPr>
              <w:spacing w:line="240" w:lineRule="auto"/>
              <w:jc w:val="center"/>
              <w:rPr>
                <w:rFonts w:cs="Times New Roman"/>
                <w:szCs w:val="24"/>
              </w:rPr>
            </w:pPr>
            <w:r w:rsidRPr="006E2B66">
              <w:rPr>
                <w:rFonts w:cs="Times New Roman"/>
                <w:szCs w:val="24"/>
              </w:rPr>
              <w:t>2.70</w:t>
            </w:r>
          </w:p>
        </w:tc>
        <w:tc>
          <w:tcPr>
            <w:tcW w:w="1416" w:type="dxa"/>
            <w:tcBorders>
              <w:left w:val="single" w:sz="8" w:space="0" w:color="auto"/>
            </w:tcBorders>
            <w:noWrap/>
            <w:vAlign w:val="center"/>
            <w:hideMark/>
          </w:tcPr>
          <w:p w14:paraId="7EE4DB6E" w14:textId="77777777" w:rsidR="006E2B66" w:rsidRPr="006E2B66" w:rsidRDefault="006E2B66" w:rsidP="006E2B66">
            <w:pPr>
              <w:spacing w:line="240" w:lineRule="auto"/>
              <w:jc w:val="center"/>
              <w:rPr>
                <w:rFonts w:cs="Times New Roman"/>
                <w:szCs w:val="24"/>
              </w:rPr>
            </w:pPr>
            <w:r w:rsidRPr="006E2B66">
              <w:rPr>
                <w:rFonts w:cs="Times New Roman"/>
                <w:szCs w:val="24"/>
              </w:rPr>
              <w:t>striking</w:t>
            </w:r>
          </w:p>
        </w:tc>
        <w:tc>
          <w:tcPr>
            <w:tcW w:w="737" w:type="dxa"/>
            <w:noWrap/>
            <w:vAlign w:val="center"/>
            <w:hideMark/>
          </w:tcPr>
          <w:p w14:paraId="2CC2F848" w14:textId="77777777" w:rsidR="006E2B66" w:rsidRPr="006E2B66" w:rsidRDefault="006E2B66" w:rsidP="006E2B66">
            <w:pPr>
              <w:spacing w:line="240" w:lineRule="auto"/>
              <w:jc w:val="center"/>
              <w:rPr>
                <w:rFonts w:cs="Times New Roman"/>
                <w:szCs w:val="24"/>
              </w:rPr>
            </w:pPr>
            <w:r w:rsidRPr="006E2B66">
              <w:rPr>
                <w:rFonts w:cs="Times New Roman"/>
                <w:szCs w:val="24"/>
              </w:rPr>
              <w:t>3</w:t>
            </w:r>
          </w:p>
        </w:tc>
        <w:tc>
          <w:tcPr>
            <w:tcW w:w="756" w:type="dxa"/>
            <w:tcBorders>
              <w:right w:val="single" w:sz="8" w:space="0" w:color="auto"/>
            </w:tcBorders>
            <w:noWrap/>
            <w:vAlign w:val="center"/>
            <w:hideMark/>
          </w:tcPr>
          <w:p w14:paraId="4EBBBC98" w14:textId="7BE915F2" w:rsidR="006E2B66" w:rsidRPr="006E2B66" w:rsidRDefault="006E2B66" w:rsidP="006E2B66">
            <w:pPr>
              <w:spacing w:line="240" w:lineRule="auto"/>
              <w:jc w:val="center"/>
              <w:rPr>
                <w:rFonts w:cs="Times New Roman"/>
                <w:szCs w:val="24"/>
              </w:rPr>
            </w:pPr>
            <w:r w:rsidRPr="006E2B66">
              <w:rPr>
                <w:rFonts w:cs="Times New Roman"/>
                <w:szCs w:val="24"/>
              </w:rPr>
              <w:t>2.46</w:t>
            </w:r>
          </w:p>
        </w:tc>
        <w:tc>
          <w:tcPr>
            <w:tcW w:w="1056" w:type="dxa"/>
            <w:tcBorders>
              <w:left w:val="single" w:sz="8" w:space="0" w:color="auto"/>
            </w:tcBorders>
            <w:noWrap/>
            <w:vAlign w:val="center"/>
            <w:hideMark/>
          </w:tcPr>
          <w:p w14:paraId="133EF647"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717ABA36"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0C46A135" w14:textId="77777777" w:rsidR="006E2B66" w:rsidRPr="006E2B66" w:rsidRDefault="006E2B66" w:rsidP="006E2B66">
            <w:pPr>
              <w:spacing w:line="240" w:lineRule="auto"/>
              <w:jc w:val="center"/>
              <w:rPr>
                <w:rFonts w:cs="Times New Roman"/>
                <w:szCs w:val="24"/>
              </w:rPr>
            </w:pPr>
          </w:p>
        </w:tc>
      </w:tr>
      <w:tr w:rsidR="006E2B66" w:rsidRPr="00204E3A" w14:paraId="21B1587D" w14:textId="77777777" w:rsidTr="00D142B5">
        <w:trPr>
          <w:trHeight w:val="280"/>
          <w:jc w:val="center"/>
        </w:trPr>
        <w:tc>
          <w:tcPr>
            <w:tcW w:w="1247" w:type="dxa"/>
            <w:tcBorders>
              <w:left w:val="single" w:sz="8" w:space="0" w:color="auto"/>
            </w:tcBorders>
            <w:noWrap/>
            <w:vAlign w:val="center"/>
            <w:hideMark/>
          </w:tcPr>
          <w:p w14:paraId="68BC5B54" w14:textId="77777777" w:rsidR="006E2B66" w:rsidRPr="006E2B66" w:rsidRDefault="006E2B66" w:rsidP="006E2B66">
            <w:pPr>
              <w:spacing w:line="240" w:lineRule="auto"/>
              <w:jc w:val="center"/>
              <w:rPr>
                <w:rFonts w:cs="Times New Roman"/>
                <w:szCs w:val="24"/>
              </w:rPr>
            </w:pPr>
            <w:r w:rsidRPr="006E2B66">
              <w:rPr>
                <w:rFonts w:cs="Times New Roman"/>
                <w:szCs w:val="24"/>
              </w:rPr>
              <w:t>likely</w:t>
            </w:r>
          </w:p>
        </w:tc>
        <w:tc>
          <w:tcPr>
            <w:tcW w:w="737" w:type="dxa"/>
            <w:noWrap/>
            <w:vAlign w:val="center"/>
            <w:hideMark/>
          </w:tcPr>
          <w:p w14:paraId="1D089563" w14:textId="77777777" w:rsidR="006E2B66" w:rsidRPr="006E2B66" w:rsidRDefault="006E2B66" w:rsidP="006E2B66">
            <w:pPr>
              <w:spacing w:line="240" w:lineRule="auto"/>
              <w:jc w:val="center"/>
              <w:rPr>
                <w:rFonts w:cs="Times New Roman"/>
                <w:szCs w:val="24"/>
              </w:rPr>
            </w:pPr>
            <w:r w:rsidRPr="006E2B66">
              <w:rPr>
                <w:rFonts w:cs="Times New Roman"/>
                <w:szCs w:val="24"/>
              </w:rPr>
              <w:t>13</w:t>
            </w:r>
          </w:p>
        </w:tc>
        <w:tc>
          <w:tcPr>
            <w:tcW w:w="756" w:type="dxa"/>
            <w:tcBorders>
              <w:right w:val="single" w:sz="8" w:space="0" w:color="auto"/>
            </w:tcBorders>
            <w:noWrap/>
            <w:vAlign w:val="center"/>
            <w:hideMark/>
          </w:tcPr>
          <w:p w14:paraId="6D57B1B5" w14:textId="37FBF23B" w:rsidR="006E2B66" w:rsidRPr="006E2B66" w:rsidRDefault="006E2B66" w:rsidP="006E2B66">
            <w:pPr>
              <w:spacing w:line="240" w:lineRule="auto"/>
              <w:jc w:val="center"/>
              <w:rPr>
                <w:rFonts w:cs="Times New Roman"/>
                <w:szCs w:val="24"/>
              </w:rPr>
            </w:pPr>
            <w:r w:rsidRPr="006E2B66">
              <w:rPr>
                <w:rFonts w:cs="Times New Roman"/>
                <w:szCs w:val="24"/>
              </w:rPr>
              <w:t>2.39</w:t>
            </w:r>
          </w:p>
        </w:tc>
        <w:tc>
          <w:tcPr>
            <w:tcW w:w="1416" w:type="dxa"/>
            <w:tcBorders>
              <w:left w:val="single" w:sz="8" w:space="0" w:color="auto"/>
            </w:tcBorders>
            <w:noWrap/>
            <w:vAlign w:val="center"/>
            <w:hideMark/>
          </w:tcPr>
          <w:p w14:paraId="5849562D" w14:textId="77777777" w:rsidR="006E2B66" w:rsidRPr="006E2B66" w:rsidRDefault="006E2B66" w:rsidP="006E2B66">
            <w:pPr>
              <w:spacing w:line="240" w:lineRule="auto"/>
              <w:jc w:val="center"/>
              <w:rPr>
                <w:rFonts w:cs="Times New Roman"/>
                <w:szCs w:val="24"/>
              </w:rPr>
            </w:pPr>
            <w:r w:rsidRPr="006E2B66">
              <w:rPr>
                <w:rFonts w:cs="Times New Roman"/>
                <w:szCs w:val="24"/>
              </w:rPr>
              <w:t>truly</w:t>
            </w:r>
          </w:p>
        </w:tc>
        <w:tc>
          <w:tcPr>
            <w:tcW w:w="737" w:type="dxa"/>
            <w:noWrap/>
            <w:vAlign w:val="center"/>
            <w:hideMark/>
          </w:tcPr>
          <w:p w14:paraId="107BEC12" w14:textId="77777777" w:rsidR="006E2B66" w:rsidRPr="006E2B66" w:rsidRDefault="006E2B66" w:rsidP="006E2B66">
            <w:pPr>
              <w:spacing w:line="240" w:lineRule="auto"/>
              <w:jc w:val="center"/>
              <w:rPr>
                <w:rFonts w:cs="Times New Roman"/>
                <w:szCs w:val="24"/>
              </w:rPr>
            </w:pPr>
            <w:r w:rsidRPr="006E2B66">
              <w:rPr>
                <w:rFonts w:cs="Times New Roman"/>
                <w:szCs w:val="24"/>
              </w:rPr>
              <w:t>6</w:t>
            </w:r>
          </w:p>
        </w:tc>
        <w:tc>
          <w:tcPr>
            <w:tcW w:w="756" w:type="dxa"/>
            <w:tcBorders>
              <w:right w:val="single" w:sz="8" w:space="0" w:color="auto"/>
            </w:tcBorders>
            <w:noWrap/>
            <w:vAlign w:val="center"/>
            <w:hideMark/>
          </w:tcPr>
          <w:p w14:paraId="7D1C1B58" w14:textId="57888B16" w:rsidR="006E2B66" w:rsidRPr="006E2B66" w:rsidRDefault="006E2B66" w:rsidP="006E2B66">
            <w:pPr>
              <w:spacing w:line="240" w:lineRule="auto"/>
              <w:jc w:val="center"/>
              <w:rPr>
                <w:rFonts w:cs="Times New Roman"/>
                <w:szCs w:val="24"/>
              </w:rPr>
            </w:pPr>
            <w:r w:rsidRPr="006E2B66">
              <w:rPr>
                <w:rFonts w:cs="Times New Roman"/>
                <w:szCs w:val="24"/>
              </w:rPr>
              <w:t>2.70</w:t>
            </w:r>
          </w:p>
        </w:tc>
        <w:tc>
          <w:tcPr>
            <w:tcW w:w="1416" w:type="dxa"/>
            <w:tcBorders>
              <w:left w:val="single" w:sz="8" w:space="0" w:color="auto"/>
            </w:tcBorders>
            <w:noWrap/>
            <w:vAlign w:val="center"/>
            <w:hideMark/>
          </w:tcPr>
          <w:p w14:paraId="3A51F0A3" w14:textId="77777777" w:rsidR="006E2B66" w:rsidRPr="006E2B66" w:rsidRDefault="006E2B66" w:rsidP="006E2B66">
            <w:pPr>
              <w:spacing w:line="240" w:lineRule="auto"/>
              <w:jc w:val="center"/>
              <w:rPr>
                <w:rFonts w:cs="Times New Roman"/>
                <w:szCs w:val="24"/>
              </w:rPr>
            </w:pPr>
            <w:r w:rsidRPr="006E2B66">
              <w:rPr>
                <w:rFonts w:cs="Times New Roman"/>
                <w:szCs w:val="24"/>
              </w:rPr>
              <w:t>agree</w:t>
            </w:r>
          </w:p>
        </w:tc>
        <w:tc>
          <w:tcPr>
            <w:tcW w:w="737" w:type="dxa"/>
            <w:noWrap/>
            <w:vAlign w:val="center"/>
            <w:hideMark/>
          </w:tcPr>
          <w:p w14:paraId="748965D1" w14:textId="77777777" w:rsidR="006E2B66" w:rsidRPr="006E2B66" w:rsidRDefault="006E2B66" w:rsidP="006E2B66">
            <w:pPr>
              <w:spacing w:line="240" w:lineRule="auto"/>
              <w:jc w:val="center"/>
              <w:rPr>
                <w:rFonts w:cs="Times New Roman"/>
                <w:szCs w:val="24"/>
              </w:rPr>
            </w:pPr>
            <w:r w:rsidRPr="006E2B66">
              <w:rPr>
                <w:rFonts w:cs="Times New Roman"/>
                <w:szCs w:val="24"/>
              </w:rPr>
              <w:t>2</w:t>
            </w:r>
          </w:p>
        </w:tc>
        <w:tc>
          <w:tcPr>
            <w:tcW w:w="756" w:type="dxa"/>
            <w:tcBorders>
              <w:right w:val="single" w:sz="8" w:space="0" w:color="auto"/>
            </w:tcBorders>
            <w:noWrap/>
            <w:vAlign w:val="center"/>
            <w:hideMark/>
          </w:tcPr>
          <w:p w14:paraId="56140380" w14:textId="2C4CBA0A" w:rsidR="006E2B66" w:rsidRPr="006E2B66" w:rsidRDefault="006E2B66" w:rsidP="006E2B66">
            <w:pPr>
              <w:spacing w:line="240" w:lineRule="auto"/>
              <w:jc w:val="center"/>
              <w:rPr>
                <w:rFonts w:cs="Times New Roman"/>
                <w:szCs w:val="24"/>
              </w:rPr>
            </w:pPr>
            <w:r w:rsidRPr="006E2B66">
              <w:rPr>
                <w:rFonts w:cs="Times New Roman"/>
                <w:szCs w:val="24"/>
              </w:rPr>
              <w:t>1.64</w:t>
            </w:r>
          </w:p>
        </w:tc>
        <w:tc>
          <w:tcPr>
            <w:tcW w:w="1056" w:type="dxa"/>
            <w:tcBorders>
              <w:left w:val="single" w:sz="8" w:space="0" w:color="auto"/>
            </w:tcBorders>
            <w:noWrap/>
            <w:vAlign w:val="center"/>
            <w:hideMark/>
          </w:tcPr>
          <w:p w14:paraId="58D73A03"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53D9703D"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57B3A442" w14:textId="77777777" w:rsidR="006E2B66" w:rsidRPr="006E2B66" w:rsidRDefault="006E2B66" w:rsidP="006E2B66">
            <w:pPr>
              <w:spacing w:line="240" w:lineRule="auto"/>
              <w:jc w:val="center"/>
              <w:rPr>
                <w:rFonts w:cs="Times New Roman"/>
                <w:szCs w:val="24"/>
              </w:rPr>
            </w:pPr>
          </w:p>
        </w:tc>
      </w:tr>
      <w:tr w:rsidR="006E2B66" w:rsidRPr="00204E3A" w14:paraId="7954BF70" w14:textId="77777777" w:rsidTr="00D142B5">
        <w:trPr>
          <w:trHeight w:val="280"/>
          <w:jc w:val="center"/>
        </w:trPr>
        <w:tc>
          <w:tcPr>
            <w:tcW w:w="1247" w:type="dxa"/>
            <w:tcBorders>
              <w:left w:val="single" w:sz="8" w:space="0" w:color="auto"/>
            </w:tcBorders>
            <w:noWrap/>
            <w:vAlign w:val="center"/>
            <w:hideMark/>
          </w:tcPr>
          <w:p w14:paraId="2B9C6517" w14:textId="77777777" w:rsidR="006E2B66" w:rsidRPr="006E2B66" w:rsidRDefault="006E2B66" w:rsidP="006E2B66">
            <w:pPr>
              <w:spacing w:line="240" w:lineRule="auto"/>
              <w:jc w:val="center"/>
              <w:rPr>
                <w:rFonts w:cs="Times New Roman"/>
                <w:szCs w:val="24"/>
              </w:rPr>
            </w:pPr>
            <w:r w:rsidRPr="006E2B66">
              <w:rPr>
                <w:rFonts w:cs="Times New Roman"/>
                <w:szCs w:val="24"/>
              </w:rPr>
              <w:t>suggest</w:t>
            </w:r>
          </w:p>
        </w:tc>
        <w:tc>
          <w:tcPr>
            <w:tcW w:w="737" w:type="dxa"/>
            <w:noWrap/>
            <w:vAlign w:val="center"/>
            <w:hideMark/>
          </w:tcPr>
          <w:p w14:paraId="29DEE73E" w14:textId="77777777" w:rsidR="006E2B66" w:rsidRPr="006E2B66" w:rsidRDefault="006E2B66" w:rsidP="006E2B66">
            <w:pPr>
              <w:spacing w:line="240" w:lineRule="auto"/>
              <w:jc w:val="center"/>
              <w:rPr>
                <w:rFonts w:cs="Times New Roman"/>
                <w:szCs w:val="24"/>
              </w:rPr>
            </w:pPr>
            <w:r w:rsidRPr="006E2B66">
              <w:rPr>
                <w:rFonts w:cs="Times New Roman"/>
                <w:szCs w:val="24"/>
              </w:rPr>
              <w:t>9</w:t>
            </w:r>
          </w:p>
        </w:tc>
        <w:tc>
          <w:tcPr>
            <w:tcW w:w="756" w:type="dxa"/>
            <w:tcBorders>
              <w:right w:val="single" w:sz="8" w:space="0" w:color="auto"/>
            </w:tcBorders>
            <w:noWrap/>
            <w:vAlign w:val="center"/>
            <w:hideMark/>
          </w:tcPr>
          <w:p w14:paraId="6759FEBA" w14:textId="1689CC74" w:rsidR="006E2B66" w:rsidRPr="006E2B66" w:rsidRDefault="006E2B66" w:rsidP="006E2B66">
            <w:pPr>
              <w:spacing w:line="240" w:lineRule="auto"/>
              <w:jc w:val="center"/>
              <w:rPr>
                <w:rFonts w:cs="Times New Roman"/>
                <w:szCs w:val="24"/>
              </w:rPr>
            </w:pPr>
            <w:r w:rsidRPr="006E2B66">
              <w:rPr>
                <w:rFonts w:cs="Times New Roman"/>
                <w:szCs w:val="24"/>
              </w:rPr>
              <w:t>1.66</w:t>
            </w:r>
          </w:p>
        </w:tc>
        <w:tc>
          <w:tcPr>
            <w:tcW w:w="1416" w:type="dxa"/>
            <w:tcBorders>
              <w:left w:val="single" w:sz="8" w:space="0" w:color="auto"/>
            </w:tcBorders>
            <w:noWrap/>
            <w:vAlign w:val="center"/>
            <w:hideMark/>
          </w:tcPr>
          <w:p w14:paraId="028E112C" w14:textId="77777777" w:rsidR="006E2B66" w:rsidRPr="006E2B66" w:rsidRDefault="006E2B66" w:rsidP="006E2B66">
            <w:pPr>
              <w:spacing w:line="240" w:lineRule="auto"/>
              <w:jc w:val="center"/>
              <w:rPr>
                <w:rFonts w:cs="Times New Roman"/>
                <w:szCs w:val="24"/>
              </w:rPr>
            </w:pPr>
            <w:r w:rsidRPr="006E2B66">
              <w:rPr>
                <w:rFonts w:cs="Times New Roman"/>
                <w:szCs w:val="24"/>
              </w:rPr>
              <w:t>evident</w:t>
            </w:r>
          </w:p>
        </w:tc>
        <w:tc>
          <w:tcPr>
            <w:tcW w:w="737" w:type="dxa"/>
            <w:noWrap/>
            <w:vAlign w:val="center"/>
            <w:hideMark/>
          </w:tcPr>
          <w:p w14:paraId="1F35722B" w14:textId="77777777" w:rsidR="006E2B66" w:rsidRPr="006E2B66" w:rsidRDefault="006E2B66" w:rsidP="006E2B66">
            <w:pPr>
              <w:spacing w:line="240" w:lineRule="auto"/>
              <w:jc w:val="center"/>
              <w:rPr>
                <w:rFonts w:cs="Times New Roman"/>
                <w:szCs w:val="24"/>
              </w:rPr>
            </w:pPr>
            <w:r w:rsidRPr="006E2B66">
              <w:rPr>
                <w:rFonts w:cs="Times New Roman"/>
                <w:szCs w:val="24"/>
              </w:rPr>
              <w:t>5</w:t>
            </w:r>
          </w:p>
        </w:tc>
        <w:tc>
          <w:tcPr>
            <w:tcW w:w="756" w:type="dxa"/>
            <w:tcBorders>
              <w:right w:val="single" w:sz="8" w:space="0" w:color="auto"/>
            </w:tcBorders>
            <w:noWrap/>
            <w:vAlign w:val="center"/>
            <w:hideMark/>
          </w:tcPr>
          <w:p w14:paraId="6069A367" w14:textId="3F75482C" w:rsidR="006E2B66" w:rsidRPr="006E2B66" w:rsidRDefault="006E2B66" w:rsidP="006E2B66">
            <w:pPr>
              <w:spacing w:line="240" w:lineRule="auto"/>
              <w:jc w:val="center"/>
              <w:rPr>
                <w:rFonts w:cs="Times New Roman"/>
                <w:szCs w:val="24"/>
              </w:rPr>
            </w:pPr>
            <w:r w:rsidRPr="006E2B66">
              <w:rPr>
                <w:rFonts w:cs="Times New Roman"/>
                <w:szCs w:val="24"/>
              </w:rPr>
              <w:t>2.25</w:t>
            </w:r>
          </w:p>
        </w:tc>
        <w:tc>
          <w:tcPr>
            <w:tcW w:w="1416" w:type="dxa"/>
            <w:tcBorders>
              <w:left w:val="single" w:sz="8" w:space="0" w:color="auto"/>
            </w:tcBorders>
            <w:noWrap/>
            <w:vAlign w:val="center"/>
            <w:hideMark/>
          </w:tcPr>
          <w:p w14:paraId="4FAE97B5" w14:textId="77777777" w:rsidR="006E2B66" w:rsidRPr="006E2B66" w:rsidRDefault="006E2B66" w:rsidP="006E2B66">
            <w:pPr>
              <w:spacing w:line="240" w:lineRule="auto"/>
              <w:jc w:val="center"/>
              <w:rPr>
                <w:rFonts w:cs="Times New Roman"/>
                <w:szCs w:val="24"/>
              </w:rPr>
            </w:pPr>
            <w:r w:rsidRPr="006E2B66">
              <w:rPr>
                <w:rFonts w:cs="Times New Roman"/>
                <w:szCs w:val="24"/>
              </w:rPr>
              <w:t>dramatically</w:t>
            </w:r>
          </w:p>
        </w:tc>
        <w:tc>
          <w:tcPr>
            <w:tcW w:w="737" w:type="dxa"/>
            <w:noWrap/>
            <w:vAlign w:val="center"/>
            <w:hideMark/>
          </w:tcPr>
          <w:p w14:paraId="77FEED2B" w14:textId="77777777" w:rsidR="006E2B66" w:rsidRPr="006E2B66" w:rsidRDefault="006E2B66" w:rsidP="006E2B66">
            <w:pPr>
              <w:spacing w:line="240" w:lineRule="auto"/>
              <w:jc w:val="center"/>
              <w:rPr>
                <w:rFonts w:cs="Times New Roman"/>
                <w:szCs w:val="24"/>
              </w:rPr>
            </w:pPr>
            <w:r w:rsidRPr="006E2B66">
              <w:rPr>
                <w:rFonts w:cs="Times New Roman"/>
                <w:szCs w:val="24"/>
              </w:rPr>
              <w:t>2</w:t>
            </w:r>
          </w:p>
        </w:tc>
        <w:tc>
          <w:tcPr>
            <w:tcW w:w="756" w:type="dxa"/>
            <w:tcBorders>
              <w:right w:val="single" w:sz="8" w:space="0" w:color="auto"/>
            </w:tcBorders>
            <w:noWrap/>
            <w:vAlign w:val="center"/>
            <w:hideMark/>
          </w:tcPr>
          <w:p w14:paraId="09DD727A" w14:textId="115E8525" w:rsidR="006E2B66" w:rsidRPr="006E2B66" w:rsidRDefault="006E2B66" w:rsidP="006E2B66">
            <w:pPr>
              <w:spacing w:line="240" w:lineRule="auto"/>
              <w:jc w:val="center"/>
              <w:rPr>
                <w:rFonts w:cs="Times New Roman"/>
                <w:szCs w:val="24"/>
              </w:rPr>
            </w:pPr>
            <w:r w:rsidRPr="006E2B66">
              <w:rPr>
                <w:rFonts w:cs="Times New Roman"/>
                <w:szCs w:val="24"/>
              </w:rPr>
              <w:t>1.64</w:t>
            </w:r>
          </w:p>
        </w:tc>
        <w:tc>
          <w:tcPr>
            <w:tcW w:w="1056" w:type="dxa"/>
            <w:tcBorders>
              <w:left w:val="single" w:sz="8" w:space="0" w:color="auto"/>
            </w:tcBorders>
            <w:noWrap/>
            <w:vAlign w:val="center"/>
            <w:hideMark/>
          </w:tcPr>
          <w:p w14:paraId="0F7D5C82"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5752A4D1"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1889CB9B" w14:textId="77777777" w:rsidR="006E2B66" w:rsidRPr="006E2B66" w:rsidRDefault="006E2B66" w:rsidP="006E2B66">
            <w:pPr>
              <w:spacing w:line="240" w:lineRule="auto"/>
              <w:jc w:val="center"/>
              <w:rPr>
                <w:rFonts w:cs="Times New Roman"/>
                <w:szCs w:val="24"/>
              </w:rPr>
            </w:pPr>
          </w:p>
        </w:tc>
      </w:tr>
      <w:tr w:rsidR="006E2B66" w:rsidRPr="00204E3A" w14:paraId="62067AC1" w14:textId="77777777" w:rsidTr="00D142B5">
        <w:trPr>
          <w:trHeight w:val="280"/>
          <w:jc w:val="center"/>
        </w:trPr>
        <w:tc>
          <w:tcPr>
            <w:tcW w:w="1247" w:type="dxa"/>
            <w:tcBorders>
              <w:left w:val="single" w:sz="8" w:space="0" w:color="auto"/>
            </w:tcBorders>
            <w:noWrap/>
            <w:vAlign w:val="center"/>
            <w:hideMark/>
          </w:tcPr>
          <w:p w14:paraId="43412C7D" w14:textId="77777777" w:rsidR="006E2B66" w:rsidRPr="006E2B66" w:rsidRDefault="006E2B66" w:rsidP="006E2B66">
            <w:pPr>
              <w:spacing w:line="240" w:lineRule="auto"/>
              <w:jc w:val="center"/>
              <w:rPr>
                <w:rFonts w:cs="Times New Roman"/>
                <w:szCs w:val="24"/>
              </w:rPr>
            </w:pPr>
            <w:r w:rsidRPr="006E2B66">
              <w:rPr>
                <w:rFonts w:cs="Times New Roman"/>
                <w:szCs w:val="24"/>
              </w:rPr>
              <w:t>frequently</w:t>
            </w:r>
          </w:p>
        </w:tc>
        <w:tc>
          <w:tcPr>
            <w:tcW w:w="737" w:type="dxa"/>
            <w:noWrap/>
            <w:vAlign w:val="center"/>
            <w:hideMark/>
          </w:tcPr>
          <w:p w14:paraId="36549A8B" w14:textId="77777777" w:rsidR="006E2B66" w:rsidRPr="006E2B66" w:rsidRDefault="006E2B66" w:rsidP="006E2B66">
            <w:pPr>
              <w:spacing w:line="240" w:lineRule="auto"/>
              <w:jc w:val="center"/>
              <w:rPr>
                <w:rFonts w:cs="Times New Roman"/>
                <w:szCs w:val="24"/>
              </w:rPr>
            </w:pPr>
            <w:r w:rsidRPr="006E2B66">
              <w:rPr>
                <w:rFonts w:cs="Times New Roman"/>
                <w:szCs w:val="24"/>
              </w:rPr>
              <w:t>8</w:t>
            </w:r>
          </w:p>
        </w:tc>
        <w:tc>
          <w:tcPr>
            <w:tcW w:w="756" w:type="dxa"/>
            <w:tcBorders>
              <w:right w:val="single" w:sz="8" w:space="0" w:color="auto"/>
            </w:tcBorders>
            <w:noWrap/>
            <w:vAlign w:val="center"/>
            <w:hideMark/>
          </w:tcPr>
          <w:p w14:paraId="66B985E2" w14:textId="7226A904" w:rsidR="006E2B66" w:rsidRPr="006E2B66" w:rsidRDefault="006E2B66" w:rsidP="006E2B66">
            <w:pPr>
              <w:spacing w:line="240" w:lineRule="auto"/>
              <w:jc w:val="center"/>
              <w:rPr>
                <w:rFonts w:cs="Times New Roman"/>
                <w:szCs w:val="24"/>
              </w:rPr>
            </w:pPr>
            <w:r w:rsidRPr="006E2B66">
              <w:rPr>
                <w:rFonts w:cs="Times New Roman"/>
                <w:szCs w:val="24"/>
              </w:rPr>
              <w:t>1.47</w:t>
            </w:r>
          </w:p>
        </w:tc>
        <w:tc>
          <w:tcPr>
            <w:tcW w:w="1416" w:type="dxa"/>
            <w:tcBorders>
              <w:left w:val="single" w:sz="8" w:space="0" w:color="auto"/>
            </w:tcBorders>
            <w:noWrap/>
            <w:vAlign w:val="center"/>
            <w:hideMark/>
          </w:tcPr>
          <w:p w14:paraId="76522290" w14:textId="77777777" w:rsidR="006E2B66" w:rsidRPr="006E2B66" w:rsidRDefault="006E2B66" w:rsidP="006E2B66">
            <w:pPr>
              <w:spacing w:line="240" w:lineRule="auto"/>
              <w:jc w:val="center"/>
              <w:rPr>
                <w:rFonts w:cs="Times New Roman"/>
                <w:szCs w:val="24"/>
              </w:rPr>
            </w:pPr>
            <w:r w:rsidRPr="006E2B66">
              <w:rPr>
                <w:rFonts w:cs="Times New Roman"/>
                <w:szCs w:val="24"/>
              </w:rPr>
              <w:t>true</w:t>
            </w:r>
          </w:p>
        </w:tc>
        <w:tc>
          <w:tcPr>
            <w:tcW w:w="737" w:type="dxa"/>
            <w:noWrap/>
            <w:vAlign w:val="center"/>
            <w:hideMark/>
          </w:tcPr>
          <w:p w14:paraId="4804EAFE" w14:textId="77777777" w:rsidR="006E2B66" w:rsidRPr="006E2B66" w:rsidRDefault="006E2B66" w:rsidP="006E2B66">
            <w:pPr>
              <w:spacing w:line="240" w:lineRule="auto"/>
              <w:jc w:val="center"/>
              <w:rPr>
                <w:rFonts w:cs="Times New Roman"/>
                <w:szCs w:val="24"/>
              </w:rPr>
            </w:pPr>
            <w:r w:rsidRPr="006E2B66">
              <w:rPr>
                <w:rFonts w:cs="Times New Roman"/>
                <w:szCs w:val="24"/>
              </w:rPr>
              <w:t>5</w:t>
            </w:r>
          </w:p>
        </w:tc>
        <w:tc>
          <w:tcPr>
            <w:tcW w:w="756" w:type="dxa"/>
            <w:tcBorders>
              <w:right w:val="single" w:sz="8" w:space="0" w:color="auto"/>
            </w:tcBorders>
            <w:noWrap/>
            <w:vAlign w:val="center"/>
            <w:hideMark/>
          </w:tcPr>
          <w:p w14:paraId="7FB7F5B3" w14:textId="502EF0B8" w:rsidR="006E2B66" w:rsidRPr="006E2B66" w:rsidRDefault="006E2B66" w:rsidP="006E2B66">
            <w:pPr>
              <w:spacing w:line="240" w:lineRule="auto"/>
              <w:jc w:val="center"/>
              <w:rPr>
                <w:rFonts w:cs="Times New Roman"/>
                <w:szCs w:val="24"/>
              </w:rPr>
            </w:pPr>
            <w:r w:rsidRPr="006E2B66">
              <w:rPr>
                <w:rFonts w:cs="Times New Roman"/>
                <w:szCs w:val="24"/>
              </w:rPr>
              <w:t>2.25</w:t>
            </w:r>
          </w:p>
        </w:tc>
        <w:tc>
          <w:tcPr>
            <w:tcW w:w="1416" w:type="dxa"/>
            <w:tcBorders>
              <w:left w:val="single" w:sz="8" w:space="0" w:color="auto"/>
            </w:tcBorders>
            <w:noWrap/>
            <w:vAlign w:val="center"/>
            <w:hideMark/>
          </w:tcPr>
          <w:p w14:paraId="4F59D5A7" w14:textId="77777777" w:rsidR="006E2B66" w:rsidRPr="006E2B66" w:rsidRDefault="006E2B66" w:rsidP="006E2B66">
            <w:pPr>
              <w:spacing w:line="240" w:lineRule="auto"/>
              <w:jc w:val="center"/>
              <w:rPr>
                <w:rFonts w:cs="Times New Roman"/>
                <w:szCs w:val="24"/>
              </w:rPr>
            </w:pPr>
            <w:r w:rsidRPr="006E2B66">
              <w:rPr>
                <w:rFonts w:cs="Times New Roman"/>
                <w:szCs w:val="24"/>
              </w:rPr>
              <w:t>expected</w:t>
            </w:r>
          </w:p>
        </w:tc>
        <w:tc>
          <w:tcPr>
            <w:tcW w:w="737" w:type="dxa"/>
            <w:noWrap/>
            <w:vAlign w:val="center"/>
            <w:hideMark/>
          </w:tcPr>
          <w:p w14:paraId="44664ACC" w14:textId="77777777" w:rsidR="006E2B66" w:rsidRPr="006E2B66" w:rsidRDefault="006E2B66" w:rsidP="006E2B66">
            <w:pPr>
              <w:spacing w:line="240" w:lineRule="auto"/>
              <w:jc w:val="center"/>
              <w:rPr>
                <w:rFonts w:cs="Times New Roman"/>
                <w:szCs w:val="24"/>
              </w:rPr>
            </w:pPr>
            <w:r w:rsidRPr="006E2B66">
              <w:rPr>
                <w:rFonts w:cs="Times New Roman"/>
                <w:szCs w:val="24"/>
              </w:rPr>
              <w:t>2</w:t>
            </w:r>
          </w:p>
        </w:tc>
        <w:tc>
          <w:tcPr>
            <w:tcW w:w="756" w:type="dxa"/>
            <w:tcBorders>
              <w:right w:val="single" w:sz="8" w:space="0" w:color="auto"/>
            </w:tcBorders>
            <w:noWrap/>
            <w:vAlign w:val="center"/>
            <w:hideMark/>
          </w:tcPr>
          <w:p w14:paraId="235059DD" w14:textId="33D59CD5" w:rsidR="006E2B66" w:rsidRPr="006E2B66" w:rsidRDefault="006E2B66" w:rsidP="006E2B66">
            <w:pPr>
              <w:spacing w:line="240" w:lineRule="auto"/>
              <w:jc w:val="center"/>
              <w:rPr>
                <w:rFonts w:cs="Times New Roman"/>
                <w:szCs w:val="24"/>
              </w:rPr>
            </w:pPr>
            <w:r w:rsidRPr="006E2B66">
              <w:rPr>
                <w:rFonts w:cs="Times New Roman"/>
                <w:szCs w:val="24"/>
              </w:rPr>
              <w:t>1.64</w:t>
            </w:r>
          </w:p>
        </w:tc>
        <w:tc>
          <w:tcPr>
            <w:tcW w:w="1056" w:type="dxa"/>
            <w:tcBorders>
              <w:left w:val="single" w:sz="8" w:space="0" w:color="auto"/>
            </w:tcBorders>
            <w:noWrap/>
            <w:vAlign w:val="center"/>
            <w:hideMark/>
          </w:tcPr>
          <w:p w14:paraId="5C944063"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3E76EC48"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73536995" w14:textId="77777777" w:rsidR="006E2B66" w:rsidRPr="006E2B66" w:rsidRDefault="006E2B66" w:rsidP="006E2B66">
            <w:pPr>
              <w:spacing w:line="240" w:lineRule="auto"/>
              <w:jc w:val="center"/>
              <w:rPr>
                <w:rFonts w:cs="Times New Roman"/>
                <w:szCs w:val="24"/>
              </w:rPr>
            </w:pPr>
          </w:p>
        </w:tc>
      </w:tr>
      <w:tr w:rsidR="006E2B66" w:rsidRPr="00204E3A" w14:paraId="2ECECACA" w14:textId="77777777" w:rsidTr="00D142B5">
        <w:trPr>
          <w:trHeight w:val="280"/>
          <w:jc w:val="center"/>
        </w:trPr>
        <w:tc>
          <w:tcPr>
            <w:tcW w:w="1247" w:type="dxa"/>
            <w:tcBorders>
              <w:left w:val="single" w:sz="8" w:space="0" w:color="auto"/>
            </w:tcBorders>
            <w:noWrap/>
            <w:vAlign w:val="center"/>
            <w:hideMark/>
          </w:tcPr>
          <w:p w14:paraId="2DA0213F" w14:textId="77777777" w:rsidR="006E2B66" w:rsidRPr="006E2B66" w:rsidRDefault="006E2B66" w:rsidP="006E2B66">
            <w:pPr>
              <w:spacing w:line="240" w:lineRule="auto"/>
              <w:jc w:val="center"/>
              <w:rPr>
                <w:rFonts w:cs="Times New Roman"/>
                <w:szCs w:val="24"/>
              </w:rPr>
            </w:pPr>
            <w:proofErr w:type="gramStart"/>
            <w:r w:rsidRPr="006E2B66">
              <w:rPr>
                <w:rFonts w:cs="Times New Roman"/>
                <w:szCs w:val="24"/>
              </w:rPr>
              <w:t>typically</w:t>
            </w:r>
            <w:proofErr w:type="gramEnd"/>
          </w:p>
        </w:tc>
        <w:tc>
          <w:tcPr>
            <w:tcW w:w="737" w:type="dxa"/>
            <w:noWrap/>
            <w:vAlign w:val="center"/>
            <w:hideMark/>
          </w:tcPr>
          <w:p w14:paraId="73282D46" w14:textId="77777777" w:rsidR="006E2B66" w:rsidRPr="006E2B66" w:rsidRDefault="006E2B66" w:rsidP="006E2B66">
            <w:pPr>
              <w:spacing w:line="240" w:lineRule="auto"/>
              <w:jc w:val="center"/>
              <w:rPr>
                <w:rFonts w:cs="Times New Roman"/>
                <w:szCs w:val="24"/>
              </w:rPr>
            </w:pPr>
            <w:r w:rsidRPr="006E2B66">
              <w:rPr>
                <w:rFonts w:cs="Times New Roman"/>
                <w:szCs w:val="24"/>
              </w:rPr>
              <w:t>6</w:t>
            </w:r>
          </w:p>
        </w:tc>
        <w:tc>
          <w:tcPr>
            <w:tcW w:w="756" w:type="dxa"/>
            <w:tcBorders>
              <w:right w:val="single" w:sz="8" w:space="0" w:color="auto"/>
            </w:tcBorders>
            <w:noWrap/>
            <w:vAlign w:val="center"/>
            <w:hideMark/>
          </w:tcPr>
          <w:p w14:paraId="675DC9E4" w14:textId="24EE76FD" w:rsidR="006E2B66" w:rsidRPr="006E2B66" w:rsidRDefault="006E2B66" w:rsidP="006E2B66">
            <w:pPr>
              <w:spacing w:line="240" w:lineRule="auto"/>
              <w:jc w:val="center"/>
              <w:rPr>
                <w:rFonts w:cs="Times New Roman"/>
                <w:szCs w:val="24"/>
              </w:rPr>
            </w:pPr>
            <w:r w:rsidRPr="006E2B66">
              <w:rPr>
                <w:rFonts w:cs="Times New Roman"/>
                <w:szCs w:val="24"/>
              </w:rPr>
              <w:t>1.10</w:t>
            </w:r>
          </w:p>
        </w:tc>
        <w:tc>
          <w:tcPr>
            <w:tcW w:w="1416" w:type="dxa"/>
            <w:tcBorders>
              <w:left w:val="single" w:sz="8" w:space="0" w:color="auto"/>
            </w:tcBorders>
            <w:noWrap/>
            <w:vAlign w:val="center"/>
            <w:hideMark/>
          </w:tcPr>
          <w:p w14:paraId="14172C96" w14:textId="77777777" w:rsidR="006E2B66" w:rsidRPr="006E2B66" w:rsidRDefault="006E2B66" w:rsidP="006E2B66">
            <w:pPr>
              <w:spacing w:line="240" w:lineRule="auto"/>
              <w:jc w:val="center"/>
              <w:rPr>
                <w:rFonts w:cs="Times New Roman"/>
                <w:szCs w:val="24"/>
              </w:rPr>
            </w:pPr>
            <w:r w:rsidRPr="006E2B66">
              <w:rPr>
                <w:rFonts w:cs="Times New Roman"/>
                <w:szCs w:val="24"/>
              </w:rPr>
              <w:t>believe</w:t>
            </w:r>
          </w:p>
        </w:tc>
        <w:tc>
          <w:tcPr>
            <w:tcW w:w="737" w:type="dxa"/>
            <w:noWrap/>
            <w:vAlign w:val="center"/>
            <w:hideMark/>
          </w:tcPr>
          <w:p w14:paraId="58163A87" w14:textId="77777777" w:rsidR="006E2B66" w:rsidRPr="006E2B66" w:rsidRDefault="006E2B66" w:rsidP="006E2B66">
            <w:pPr>
              <w:spacing w:line="240" w:lineRule="auto"/>
              <w:jc w:val="center"/>
              <w:rPr>
                <w:rFonts w:cs="Times New Roman"/>
                <w:szCs w:val="24"/>
              </w:rPr>
            </w:pPr>
            <w:r w:rsidRPr="006E2B66">
              <w:rPr>
                <w:rFonts w:cs="Times New Roman"/>
                <w:szCs w:val="24"/>
              </w:rPr>
              <w:t>4</w:t>
            </w:r>
          </w:p>
        </w:tc>
        <w:tc>
          <w:tcPr>
            <w:tcW w:w="756" w:type="dxa"/>
            <w:tcBorders>
              <w:right w:val="single" w:sz="8" w:space="0" w:color="auto"/>
            </w:tcBorders>
            <w:noWrap/>
            <w:vAlign w:val="center"/>
            <w:hideMark/>
          </w:tcPr>
          <w:p w14:paraId="67D0242F" w14:textId="6B57990E" w:rsidR="006E2B66" w:rsidRPr="006E2B66" w:rsidRDefault="006E2B66" w:rsidP="006E2B66">
            <w:pPr>
              <w:spacing w:line="240" w:lineRule="auto"/>
              <w:jc w:val="center"/>
              <w:rPr>
                <w:rFonts w:cs="Times New Roman"/>
                <w:szCs w:val="24"/>
              </w:rPr>
            </w:pPr>
            <w:r w:rsidRPr="006E2B66">
              <w:rPr>
                <w:rFonts w:cs="Times New Roman"/>
                <w:szCs w:val="24"/>
              </w:rPr>
              <w:t>1.80</w:t>
            </w:r>
          </w:p>
        </w:tc>
        <w:tc>
          <w:tcPr>
            <w:tcW w:w="1416" w:type="dxa"/>
            <w:tcBorders>
              <w:left w:val="single" w:sz="8" w:space="0" w:color="auto"/>
            </w:tcBorders>
            <w:noWrap/>
            <w:vAlign w:val="center"/>
            <w:hideMark/>
          </w:tcPr>
          <w:p w14:paraId="3709026E" w14:textId="77777777" w:rsidR="006E2B66" w:rsidRPr="006E2B66" w:rsidRDefault="006E2B66" w:rsidP="006E2B66">
            <w:pPr>
              <w:spacing w:line="240" w:lineRule="auto"/>
              <w:jc w:val="center"/>
              <w:rPr>
                <w:rFonts w:cs="Times New Roman"/>
                <w:szCs w:val="24"/>
              </w:rPr>
            </w:pPr>
            <w:r w:rsidRPr="006E2B66">
              <w:rPr>
                <w:rFonts w:cs="Times New Roman"/>
                <w:szCs w:val="24"/>
              </w:rPr>
              <w:t>unexpected</w:t>
            </w:r>
          </w:p>
        </w:tc>
        <w:tc>
          <w:tcPr>
            <w:tcW w:w="737" w:type="dxa"/>
            <w:noWrap/>
            <w:vAlign w:val="center"/>
            <w:hideMark/>
          </w:tcPr>
          <w:p w14:paraId="6FAF0A41" w14:textId="77777777" w:rsidR="006E2B66" w:rsidRPr="006E2B66" w:rsidRDefault="006E2B66" w:rsidP="006E2B66">
            <w:pPr>
              <w:spacing w:line="240" w:lineRule="auto"/>
              <w:jc w:val="center"/>
              <w:rPr>
                <w:rFonts w:cs="Times New Roman"/>
                <w:szCs w:val="24"/>
              </w:rPr>
            </w:pPr>
            <w:r w:rsidRPr="006E2B66">
              <w:rPr>
                <w:rFonts w:cs="Times New Roman"/>
                <w:szCs w:val="24"/>
              </w:rPr>
              <w:t>2</w:t>
            </w:r>
          </w:p>
        </w:tc>
        <w:tc>
          <w:tcPr>
            <w:tcW w:w="756" w:type="dxa"/>
            <w:tcBorders>
              <w:right w:val="single" w:sz="8" w:space="0" w:color="auto"/>
            </w:tcBorders>
            <w:noWrap/>
            <w:vAlign w:val="center"/>
            <w:hideMark/>
          </w:tcPr>
          <w:p w14:paraId="292946B7" w14:textId="1A97A36D" w:rsidR="006E2B66" w:rsidRPr="006E2B66" w:rsidRDefault="006E2B66" w:rsidP="006E2B66">
            <w:pPr>
              <w:spacing w:line="240" w:lineRule="auto"/>
              <w:jc w:val="center"/>
              <w:rPr>
                <w:rFonts w:cs="Times New Roman"/>
                <w:szCs w:val="24"/>
              </w:rPr>
            </w:pPr>
            <w:r w:rsidRPr="006E2B66">
              <w:rPr>
                <w:rFonts w:cs="Times New Roman"/>
                <w:szCs w:val="24"/>
              </w:rPr>
              <w:t>1.64</w:t>
            </w:r>
          </w:p>
        </w:tc>
        <w:tc>
          <w:tcPr>
            <w:tcW w:w="1056" w:type="dxa"/>
            <w:tcBorders>
              <w:left w:val="single" w:sz="8" w:space="0" w:color="auto"/>
            </w:tcBorders>
            <w:noWrap/>
            <w:vAlign w:val="center"/>
            <w:hideMark/>
          </w:tcPr>
          <w:p w14:paraId="2F8AB1EC"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76D88399"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6B3D6EC1" w14:textId="77777777" w:rsidR="006E2B66" w:rsidRPr="006E2B66" w:rsidRDefault="006E2B66" w:rsidP="006E2B66">
            <w:pPr>
              <w:spacing w:line="240" w:lineRule="auto"/>
              <w:jc w:val="center"/>
              <w:rPr>
                <w:rFonts w:cs="Times New Roman"/>
                <w:szCs w:val="24"/>
              </w:rPr>
            </w:pPr>
          </w:p>
        </w:tc>
      </w:tr>
      <w:tr w:rsidR="006E2B66" w:rsidRPr="00204E3A" w14:paraId="3E5A5234" w14:textId="77777777" w:rsidTr="00D142B5">
        <w:trPr>
          <w:trHeight w:val="280"/>
          <w:jc w:val="center"/>
        </w:trPr>
        <w:tc>
          <w:tcPr>
            <w:tcW w:w="1247" w:type="dxa"/>
            <w:tcBorders>
              <w:left w:val="single" w:sz="8" w:space="0" w:color="auto"/>
            </w:tcBorders>
            <w:noWrap/>
            <w:vAlign w:val="center"/>
            <w:hideMark/>
          </w:tcPr>
          <w:p w14:paraId="4E4677C8" w14:textId="77777777" w:rsidR="006E2B66" w:rsidRPr="006E2B66" w:rsidRDefault="006E2B66" w:rsidP="006E2B66">
            <w:pPr>
              <w:spacing w:line="240" w:lineRule="auto"/>
              <w:jc w:val="center"/>
              <w:rPr>
                <w:rFonts w:cs="Times New Roman"/>
                <w:szCs w:val="24"/>
              </w:rPr>
            </w:pPr>
            <w:r w:rsidRPr="006E2B66">
              <w:rPr>
                <w:rFonts w:cs="Times New Roman"/>
                <w:szCs w:val="24"/>
              </w:rPr>
              <w:t>feel</w:t>
            </w:r>
          </w:p>
        </w:tc>
        <w:tc>
          <w:tcPr>
            <w:tcW w:w="737" w:type="dxa"/>
            <w:noWrap/>
            <w:vAlign w:val="center"/>
            <w:hideMark/>
          </w:tcPr>
          <w:p w14:paraId="006E09AE" w14:textId="77777777" w:rsidR="006E2B66" w:rsidRPr="006E2B66" w:rsidRDefault="006E2B66" w:rsidP="006E2B66">
            <w:pPr>
              <w:spacing w:line="240" w:lineRule="auto"/>
              <w:jc w:val="center"/>
              <w:rPr>
                <w:rFonts w:cs="Times New Roman"/>
                <w:szCs w:val="24"/>
              </w:rPr>
            </w:pPr>
            <w:r w:rsidRPr="006E2B66">
              <w:rPr>
                <w:rFonts w:cs="Times New Roman"/>
                <w:szCs w:val="24"/>
              </w:rPr>
              <w:t>5</w:t>
            </w:r>
          </w:p>
        </w:tc>
        <w:tc>
          <w:tcPr>
            <w:tcW w:w="756" w:type="dxa"/>
            <w:tcBorders>
              <w:right w:val="single" w:sz="8" w:space="0" w:color="auto"/>
            </w:tcBorders>
            <w:noWrap/>
            <w:vAlign w:val="center"/>
            <w:hideMark/>
          </w:tcPr>
          <w:p w14:paraId="1875F968" w14:textId="46655175" w:rsidR="006E2B66" w:rsidRPr="006E2B66" w:rsidRDefault="006E2B66" w:rsidP="006E2B66">
            <w:pPr>
              <w:spacing w:line="240" w:lineRule="auto"/>
              <w:jc w:val="center"/>
              <w:rPr>
                <w:rFonts w:cs="Times New Roman"/>
                <w:szCs w:val="24"/>
              </w:rPr>
            </w:pPr>
            <w:r w:rsidRPr="006E2B66">
              <w:rPr>
                <w:rFonts w:cs="Times New Roman"/>
                <w:szCs w:val="24"/>
              </w:rPr>
              <w:t>0.92</w:t>
            </w:r>
          </w:p>
        </w:tc>
        <w:tc>
          <w:tcPr>
            <w:tcW w:w="1416" w:type="dxa"/>
            <w:tcBorders>
              <w:left w:val="single" w:sz="8" w:space="0" w:color="auto"/>
            </w:tcBorders>
            <w:noWrap/>
            <w:vAlign w:val="center"/>
            <w:hideMark/>
          </w:tcPr>
          <w:p w14:paraId="00EDD02C" w14:textId="77777777" w:rsidR="006E2B66" w:rsidRPr="006E2B66" w:rsidRDefault="006E2B66" w:rsidP="006E2B66">
            <w:pPr>
              <w:spacing w:line="240" w:lineRule="auto"/>
              <w:jc w:val="center"/>
              <w:rPr>
                <w:rFonts w:cs="Times New Roman"/>
                <w:szCs w:val="24"/>
              </w:rPr>
            </w:pPr>
            <w:r w:rsidRPr="006E2B66">
              <w:rPr>
                <w:rFonts w:cs="Times New Roman"/>
                <w:szCs w:val="24"/>
              </w:rPr>
              <w:t>undoubtedly</w:t>
            </w:r>
          </w:p>
        </w:tc>
        <w:tc>
          <w:tcPr>
            <w:tcW w:w="737" w:type="dxa"/>
            <w:noWrap/>
            <w:vAlign w:val="center"/>
            <w:hideMark/>
          </w:tcPr>
          <w:p w14:paraId="3E57C83E" w14:textId="77777777" w:rsidR="006E2B66" w:rsidRPr="006E2B66" w:rsidRDefault="006E2B66" w:rsidP="006E2B66">
            <w:pPr>
              <w:spacing w:line="240" w:lineRule="auto"/>
              <w:jc w:val="center"/>
              <w:rPr>
                <w:rFonts w:cs="Times New Roman"/>
                <w:szCs w:val="24"/>
              </w:rPr>
            </w:pPr>
            <w:r w:rsidRPr="006E2B66">
              <w:rPr>
                <w:rFonts w:cs="Times New Roman"/>
                <w:szCs w:val="24"/>
              </w:rPr>
              <w:t>4</w:t>
            </w:r>
          </w:p>
        </w:tc>
        <w:tc>
          <w:tcPr>
            <w:tcW w:w="756" w:type="dxa"/>
            <w:tcBorders>
              <w:right w:val="single" w:sz="8" w:space="0" w:color="auto"/>
            </w:tcBorders>
            <w:noWrap/>
            <w:vAlign w:val="center"/>
            <w:hideMark/>
          </w:tcPr>
          <w:p w14:paraId="48A9C0B6" w14:textId="37F2CC92" w:rsidR="006E2B66" w:rsidRPr="006E2B66" w:rsidRDefault="006E2B66" w:rsidP="006E2B66">
            <w:pPr>
              <w:spacing w:line="240" w:lineRule="auto"/>
              <w:jc w:val="center"/>
              <w:rPr>
                <w:rFonts w:cs="Times New Roman"/>
                <w:szCs w:val="24"/>
              </w:rPr>
            </w:pPr>
            <w:r w:rsidRPr="006E2B66">
              <w:rPr>
                <w:rFonts w:cs="Times New Roman"/>
                <w:szCs w:val="24"/>
              </w:rPr>
              <w:t>1.80</w:t>
            </w:r>
          </w:p>
        </w:tc>
        <w:tc>
          <w:tcPr>
            <w:tcW w:w="1416" w:type="dxa"/>
            <w:tcBorders>
              <w:left w:val="single" w:sz="8" w:space="0" w:color="auto"/>
            </w:tcBorders>
            <w:noWrap/>
            <w:vAlign w:val="center"/>
            <w:hideMark/>
          </w:tcPr>
          <w:p w14:paraId="3352ED12" w14:textId="77777777" w:rsidR="006E2B66" w:rsidRPr="006E2B66" w:rsidRDefault="006E2B66" w:rsidP="006E2B66">
            <w:pPr>
              <w:spacing w:line="240" w:lineRule="auto"/>
              <w:jc w:val="center"/>
              <w:rPr>
                <w:rFonts w:cs="Times New Roman"/>
                <w:szCs w:val="24"/>
              </w:rPr>
            </w:pPr>
            <w:r w:rsidRPr="006E2B66">
              <w:rPr>
                <w:rFonts w:cs="Times New Roman"/>
                <w:szCs w:val="24"/>
              </w:rPr>
              <w:t>correctly</w:t>
            </w:r>
          </w:p>
        </w:tc>
        <w:tc>
          <w:tcPr>
            <w:tcW w:w="737" w:type="dxa"/>
            <w:noWrap/>
            <w:vAlign w:val="center"/>
            <w:hideMark/>
          </w:tcPr>
          <w:p w14:paraId="0F5D950C"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142BA81B" w14:textId="789ED96C" w:rsidR="006E2B66" w:rsidRPr="006E2B66" w:rsidRDefault="006E2B66" w:rsidP="006E2B66">
            <w:pPr>
              <w:spacing w:line="240" w:lineRule="auto"/>
              <w:jc w:val="center"/>
              <w:rPr>
                <w:rFonts w:cs="Times New Roman"/>
                <w:szCs w:val="24"/>
              </w:rPr>
            </w:pPr>
            <w:r w:rsidRPr="006E2B66">
              <w:rPr>
                <w:rFonts w:cs="Times New Roman"/>
                <w:szCs w:val="24"/>
              </w:rPr>
              <w:t>0.82</w:t>
            </w:r>
          </w:p>
        </w:tc>
        <w:tc>
          <w:tcPr>
            <w:tcW w:w="1056" w:type="dxa"/>
            <w:tcBorders>
              <w:left w:val="single" w:sz="8" w:space="0" w:color="auto"/>
            </w:tcBorders>
            <w:noWrap/>
            <w:vAlign w:val="center"/>
            <w:hideMark/>
          </w:tcPr>
          <w:p w14:paraId="69DCD6DE"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582BF24A"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28FAF373" w14:textId="77777777" w:rsidR="006E2B66" w:rsidRPr="006E2B66" w:rsidRDefault="006E2B66" w:rsidP="006E2B66">
            <w:pPr>
              <w:spacing w:line="240" w:lineRule="auto"/>
              <w:jc w:val="center"/>
              <w:rPr>
                <w:rFonts w:cs="Times New Roman"/>
                <w:szCs w:val="24"/>
              </w:rPr>
            </w:pPr>
          </w:p>
        </w:tc>
      </w:tr>
      <w:tr w:rsidR="006E2B66" w:rsidRPr="00204E3A" w14:paraId="15EE4F88" w14:textId="77777777" w:rsidTr="00D142B5">
        <w:trPr>
          <w:trHeight w:val="280"/>
          <w:jc w:val="center"/>
        </w:trPr>
        <w:tc>
          <w:tcPr>
            <w:tcW w:w="1247" w:type="dxa"/>
            <w:tcBorders>
              <w:left w:val="single" w:sz="8" w:space="0" w:color="auto"/>
            </w:tcBorders>
            <w:noWrap/>
            <w:vAlign w:val="center"/>
            <w:hideMark/>
          </w:tcPr>
          <w:p w14:paraId="2A105D0C" w14:textId="77777777" w:rsidR="006E2B66" w:rsidRPr="006E2B66" w:rsidRDefault="006E2B66" w:rsidP="006E2B66">
            <w:pPr>
              <w:spacing w:line="240" w:lineRule="auto"/>
              <w:jc w:val="center"/>
              <w:rPr>
                <w:rFonts w:cs="Times New Roman"/>
                <w:szCs w:val="24"/>
              </w:rPr>
            </w:pPr>
            <w:r w:rsidRPr="006E2B66">
              <w:rPr>
                <w:rFonts w:cs="Times New Roman"/>
                <w:szCs w:val="24"/>
              </w:rPr>
              <w:t>claim</w:t>
            </w:r>
          </w:p>
        </w:tc>
        <w:tc>
          <w:tcPr>
            <w:tcW w:w="737" w:type="dxa"/>
            <w:noWrap/>
            <w:vAlign w:val="center"/>
            <w:hideMark/>
          </w:tcPr>
          <w:p w14:paraId="50CE6C20" w14:textId="77777777" w:rsidR="006E2B66" w:rsidRPr="006E2B66" w:rsidRDefault="006E2B66" w:rsidP="006E2B66">
            <w:pPr>
              <w:spacing w:line="240" w:lineRule="auto"/>
              <w:jc w:val="center"/>
              <w:rPr>
                <w:rFonts w:cs="Times New Roman"/>
                <w:szCs w:val="24"/>
              </w:rPr>
            </w:pPr>
            <w:r w:rsidRPr="006E2B66">
              <w:rPr>
                <w:rFonts w:cs="Times New Roman"/>
                <w:szCs w:val="24"/>
              </w:rPr>
              <w:t>4</w:t>
            </w:r>
          </w:p>
        </w:tc>
        <w:tc>
          <w:tcPr>
            <w:tcW w:w="756" w:type="dxa"/>
            <w:tcBorders>
              <w:right w:val="single" w:sz="8" w:space="0" w:color="auto"/>
            </w:tcBorders>
            <w:noWrap/>
            <w:vAlign w:val="center"/>
            <w:hideMark/>
          </w:tcPr>
          <w:p w14:paraId="1A16EE81" w14:textId="01080304" w:rsidR="006E2B66" w:rsidRPr="006E2B66" w:rsidRDefault="006E2B66" w:rsidP="006E2B66">
            <w:pPr>
              <w:spacing w:line="240" w:lineRule="auto"/>
              <w:jc w:val="center"/>
              <w:rPr>
                <w:rFonts w:cs="Times New Roman"/>
                <w:szCs w:val="24"/>
              </w:rPr>
            </w:pPr>
            <w:r w:rsidRPr="006E2B66">
              <w:rPr>
                <w:rFonts w:cs="Times New Roman"/>
                <w:szCs w:val="24"/>
              </w:rPr>
              <w:t>0.74</w:t>
            </w:r>
          </w:p>
        </w:tc>
        <w:tc>
          <w:tcPr>
            <w:tcW w:w="1416" w:type="dxa"/>
            <w:tcBorders>
              <w:left w:val="single" w:sz="8" w:space="0" w:color="auto"/>
            </w:tcBorders>
            <w:noWrap/>
            <w:vAlign w:val="center"/>
            <w:hideMark/>
          </w:tcPr>
          <w:p w14:paraId="7CC88D65" w14:textId="77777777" w:rsidR="006E2B66" w:rsidRPr="006E2B66" w:rsidRDefault="006E2B66" w:rsidP="006E2B66">
            <w:pPr>
              <w:spacing w:line="240" w:lineRule="auto"/>
              <w:jc w:val="center"/>
              <w:rPr>
                <w:rFonts w:cs="Times New Roman"/>
                <w:szCs w:val="24"/>
              </w:rPr>
            </w:pPr>
            <w:r w:rsidRPr="006E2B66">
              <w:rPr>
                <w:rFonts w:cs="Times New Roman"/>
                <w:szCs w:val="24"/>
              </w:rPr>
              <w:t>actually</w:t>
            </w:r>
          </w:p>
        </w:tc>
        <w:tc>
          <w:tcPr>
            <w:tcW w:w="737" w:type="dxa"/>
            <w:noWrap/>
            <w:vAlign w:val="center"/>
            <w:hideMark/>
          </w:tcPr>
          <w:p w14:paraId="34E56749" w14:textId="77777777" w:rsidR="006E2B66" w:rsidRPr="006E2B66" w:rsidRDefault="006E2B66" w:rsidP="006E2B66">
            <w:pPr>
              <w:spacing w:line="240" w:lineRule="auto"/>
              <w:jc w:val="center"/>
              <w:rPr>
                <w:rFonts w:cs="Times New Roman"/>
                <w:szCs w:val="24"/>
              </w:rPr>
            </w:pPr>
            <w:r w:rsidRPr="006E2B66">
              <w:rPr>
                <w:rFonts w:cs="Times New Roman"/>
                <w:szCs w:val="24"/>
              </w:rPr>
              <w:t>3</w:t>
            </w:r>
          </w:p>
        </w:tc>
        <w:tc>
          <w:tcPr>
            <w:tcW w:w="756" w:type="dxa"/>
            <w:tcBorders>
              <w:right w:val="single" w:sz="8" w:space="0" w:color="auto"/>
            </w:tcBorders>
            <w:noWrap/>
            <w:vAlign w:val="center"/>
            <w:hideMark/>
          </w:tcPr>
          <w:p w14:paraId="5FB81E47" w14:textId="2B6870D1" w:rsidR="006E2B66" w:rsidRPr="006E2B66" w:rsidRDefault="006E2B66" w:rsidP="006E2B66">
            <w:pPr>
              <w:spacing w:line="240" w:lineRule="auto"/>
              <w:jc w:val="center"/>
              <w:rPr>
                <w:rFonts w:cs="Times New Roman"/>
                <w:szCs w:val="24"/>
              </w:rPr>
            </w:pPr>
            <w:r w:rsidRPr="006E2B66">
              <w:rPr>
                <w:rFonts w:cs="Times New Roman"/>
                <w:szCs w:val="24"/>
              </w:rPr>
              <w:t>1.35</w:t>
            </w:r>
          </w:p>
        </w:tc>
        <w:tc>
          <w:tcPr>
            <w:tcW w:w="1416" w:type="dxa"/>
            <w:tcBorders>
              <w:left w:val="single" w:sz="8" w:space="0" w:color="auto"/>
            </w:tcBorders>
            <w:noWrap/>
            <w:vAlign w:val="center"/>
            <w:hideMark/>
          </w:tcPr>
          <w:p w14:paraId="356E83ED" w14:textId="77777777" w:rsidR="006E2B66" w:rsidRPr="006E2B66" w:rsidRDefault="006E2B66" w:rsidP="006E2B66">
            <w:pPr>
              <w:spacing w:line="240" w:lineRule="auto"/>
              <w:jc w:val="center"/>
              <w:rPr>
                <w:rFonts w:cs="Times New Roman"/>
                <w:szCs w:val="24"/>
              </w:rPr>
            </w:pPr>
            <w:r w:rsidRPr="006E2B66">
              <w:rPr>
                <w:rFonts w:cs="Times New Roman"/>
                <w:szCs w:val="24"/>
              </w:rPr>
              <w:t>disagree</w:t>
            </w:r>
          </w:p>
        </w:tc>
        <w:tc>
          <w:tcPr>
            <w:tcW w:w="737" w:type="dxa"/>
            <w:noWrap/>
            <w:vAlign w:val="center"/>
            <w:hideMark/>
          </w:tcPr>
          <w:p w14:paraId="6BC7F7C8"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7179A7F1" w14:textId="60BCDCE3" w:rsidR="006E2B66" w:rsidRPr="006E2B66" w:rsidRDefault="006E2B66" w:rsidP="006E2B66">
            <w:pPr>
              <w:spacing w:line="240" w:lineRule="auto"/>
              <w:jc w:val="center"/>
              <w:rPr>
                <w:rFonts w:cs="Times New Roman"/>
                <w:szCs w:val="24"/>
              </w:rPr>
            </w:pPr>
            <w:r w:rsidRPr="006E2B66">
              <w:rPr>
                <w:rFonts w:cs="Times New Roman"/>
                <w:szCs w:val="24"/>
              </w:rPr>
              <w:t>0.82</w:t>
            </w:r>
          </w:p>
        </w:tc>
        <w:tc>
          <w:tcPr>
            <w:tcW w:w="1056" w:type="dxa"/>
            <w:tcBorders>
              <w:left w:val="single" w:sz="8" w:space="0" w:color="auto"/>
            </w:tcBorders>
            <w:noWrap/>
            <w:vAlign w:val="center"/>
            <w:hideMark/>
          </w:tcPr>
          <w:p w14:paraId="632CC528"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47946C11"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2402AE88" w14:textId="77777777" w:rsidR="006E2B66" w:rsidRPr="006E2B66" w:rsidRDefault="006E2B66" w:rsidP="006E2B66">
            <w:pPr>
              <w:spacing w:line="240" w:lineRule="auto"/>
              <w:jc w:val="center"/>
              <w:rPr>
                <w:rFonts w:cs="Times New Roman"/>
                <w:szCs w:val="24"/>
              </w:rPr>
            </w:pPr>
          </w:p>
        </w:tc>
      </w:tr>
      <w:tr w:rsidR="006E2B66" w:rsidRPr="00204E3A" w14:paraId="7F2CA520" w14:textId="77777777" w:rsidTr="00D142B5">
        <w:trPr>
          <w:trHeight w:val="280"/>
          <w:jc w:val="center"/>
        </w:trPr>
        <w:tc>
          <w:tcPr>
            <w:tcW w:w="1247" w:type="dxa"/>
            <w:tcBorders>
              <w:left w:val="single" w:sz="8" w:space="0" w:color="auto"/>
            </w:tcBorders>
            <w:noWrap/>
            <w:vAlign w:val="center"/>
            <w:hideMark/>
          </w:tcPr>
          <w:p w14:paraId="726DC9C1" w14:textId="77777777" w:rsidR="006E2B66" w:rsidRPr="006E2B66" w:rsidRDefault="006E2B66" w:rsidP="006E2B66">
            <w:pPr>
              <w:spacing w:line="240" w:lineRule="auto"/>
              <w:jc w:val="center"/>
              <w:rPr>
                <w:rFonts w:cs="Times New Roman"/>
                <w:szCs w:val="24"/>
              </w:rPr>
            </w:pPr>
            <w:r w:rsidRPr="006E2B66">
              <w:rPr>
                <w:rFonts w:cs="Times New Roman"/>
                <w:szCs w:val="24"/>
              </w:rPr>
              <w:t>largely</w:t>
            </w:r>
          </w:p>
        </w:tc>
        <w:tc>
          <w:tcPr>
            <w:tcW w:w="737" w:type="dxa"/>
            <w:noWrap/>
            <w:vAlign w:val="center"/>
            <w:hideMark/>
          </w:tcPr>
          <w:p w14:paraId="78E1D78A" w14:textId="77777777" w:rsidR="006E2B66" w:rsidRPr="006E2B66" w:rsidRDefault="006E2B66" w:rsidP="006E2B66">
            <w:pPr>
              <w:spacing w:line="240" w:lineRule="auto"/>
              <w:jc w:val="center"/>
              <w:rPr>
                <w:rFonts w:cs="Times New Roman"/>
                <w:szCs w:val="24"/>
              </w:rPr>
            </w:pPr>
            <w:r w:rsidRPr="006E2B66">
              <w:rPr>
                <w:rFonts w:cs="Times New Roman"/>
                <w:szCs w:val="24"/>
              </w:rPr>
              <w:t>4</w:t>
            </w:r>
          </w:p>
        </w:tc>
        <w:tc>
          <w:tcPr>
            <w:tcW w:w="756" w:type="dxa"/>
            <w:tcBorders>
              <w:right w:val="single" w:sz="8" w:space="0" w:color="auto"/>
            </w:tcBorders>
            <w:noWrap/>
            <w:vAlign w:val="center"/>
            <w:hideMark/>
          </w:tcPr>
          <w:p w14:paraId="0B16AEAA" w14:textId="4872E970" w:rsidR="006E2B66" w:rsidRPr="006E2B66" w:rsidRDefault="006E2B66" w:rsidP="006E2B66">
            <w:pPr>
              <w:spacing w:line="240" w:lineRule="auto"/>
              <w:jc w:val="center"/>
              <w:rPr>
                <w:rFonts w:cs="Times New Roman"/>
                <w:szCs w:val="24"/>
              </w:rPr>
            </w:pPr>
            <w:r w:rsidRPr="006E2B66">
              <w:rPr>
                <w:rFonts w:cs="Times New Roman"/>
                <w:szCs w:val="24"/>
              </w:rPr>
              <w:t>0.74</w:t>
            </w:r>
          </w:p>
        </w:tc>
        <w:tc>
          <w:tcPr>
            <w:tcW w:w="1416" w:type="dxa"/>
            <w:tcBorders>
              <w:left w:val="single" w:sz="8" w:space="0" w:color="auto"/>
            </w:tcBorders>
            <w:noWrap/>
            <w:vAlign w:val="center"/>
            <w:hideMark/>
          </w:tcPr>
          <w:p w14:paraId="00376808" w14:textId="77777777" w:rsidR="006E2B66" w:rsidRPr="006E2B66" w:rsidRDefault="006E2B66" w:rsidP="006E2B66">
            <w:pPr>
              <w:spacing w:line="240" w:lineRule="auto"/>
              <w:jc w:val="center"/>
              <w:rPr>
                <w:rFonts w:cs="Times New Roman"/>
                <w:szCs w:val="24"/>
              </w:rPr>
            </w:pPr>
            <w:r w:rsidRPr="006E2B66">
              <w:rPr>
                <w:rFonts w:cs="Times New Roman"/>
                <w:szCs w:val="24"/>
              </w:rPr>
              <w:t>indeed</w:t>
            </w:r>
          </w:p>
        </w:tc>
        <w:tc>
          <w:tcPr>
            <w:tcW w:w="737" w:type="dxa"/>
            <w:noWrap/>
            <w:vAlign w:val="center"/>
            <w:hideMark/>
          </w:tcPr>
          <w:p w14:paraId="689EBE31" w14:textId="77777777" w:rsidR="006E2B66" w:rsidRPr="006E2B66" w:rsidRDefault="006E2B66" w:rsidP="006E2B66">
            <w:pPr>
              <w:spacing w:line="240" w:lineRule="auto"/>
              <w:jc w:val="center"/>
              <w:rPr>
                <w:rFonts w:cs="Times New Roman"/>
                <w:szCs w:val="24"/>
              </w:rPr>
            </w:pPr>
            <w:r w:rsidRPr="006E2B66">
              <w:rPr>
                <w:rFonts w:cs="Times New Roman"/>
                <w:szCs w:val="24"/>
              </w:rPr>
              <w:t>3</w:t>
            </w:r>
          </w:p>
        </w:tc>
        <w:tc>
          <w:tcPr>
            <w:tcW w:w="756" w:type="dxa"/>
            <w:tcBorders>
              <w:right w:val="single" w:sz="8" w:space="0" w:color="auto"/>
            </w:tcBorders>
            <w:noWrap/>
            <w:vAlign w:val="center"/>
            <w:hideMark/>
          </w:tcPr>
          <w:p w14:paraId="2CF33BFD" w14:textId="7B723E4F" w:rsidR="006E2B66" w:rsidRPr="006E2B66" w:rsidRDefault="006E2B66" w:rsidP="006E2B66">
            <w:pPr>
              <w:spacing w:line="240" w:lineRule="auto"/>
              <w:jc w:val="center"/>
              <w:rPr>
                <w:rFonts w:cs="Times New Roman"/>
                <w:szCs w:val="24"/>
              </w:rPr>
            </w:pPr>
            <w:r w:rsidRPr="006E2B66">
              <w:rPr>
                <w:rFonts w:cs="Times New Roman"/>
                <w:szCs w:val="24"/>
              </w:rPr>
              <w:t>1.35</w:t>
            </w:r>
          </w:p>
        </w:tc>
        <w:tc>
          <w:tcPr>
            <w:tcW w:w="1416" w:type="dxa"/>
            <w:tcBorders>
              <w:left w:val="single" w:sz="8" w:space="0" w:color="auto"/>
            </w:tcBorders>
            <w:noWrap/>
            <w:vAlign w:val="center"/>
            <w:hideMark/>
          </w:tcPr>
          <w:p w14:paraId="0A512724" w14:textId="77777777" w:rsidR="006E2B66" w:rsidRPr="006E2B66" w:rsidRDefault="006E2B66" w:rsidP="006E2B66">
            <w:pPr>
              <w:spacing w:line="240" w:lineRule="auto"/>
              <w:jc w:val="center"/>
              <w:rPr>
                <w:rFonts w:cs="Times New Roman"/>
                <w:szCs w:val="24"/>
              </w:rPr>
            </w:pPr>
            <w:r w:rsidRPr="006E2B66">
              <w:rPr>
                <w:rFonts w:cs="Times New Roman"/>
                <w:szCs w:val="24"/>
              </w:rPr>
              <w:t>dramatic</w:t>
            </w:r>
          </w:p>
        </w:tc>
        <w:tc>
          <w:tcPr>
            <w:tcW w:w="737" w:type="dxa"/>
            <w:noWrap/>
            <w:vAlign w:val="center"/>
            <w:hideMark/>
          </w:tcPr>
          <w:p w14:paraId="66573577"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3AAB0892" w14:textId="68CD479F" w:rsidR="006E2B66" w:rsidRPr="006E2B66" w:rsidRDefault="006E2B66" w:rsidP="006E2B66">
            <w:pPr>
              <w:spacing w:line="240" w:lineRule="auto"/>
              <w:jc w:val="center"/>
              <w:rPr>
                <w:rFonts w:cs="Times New Roman"/>
                <w:szCs w:val="24"/>
              </w:rPr>
            </w:pPr>
            <w:r w:rsidRPr="006E2B66">
              <w:rPr>
                <w:rFonts w:cs="Times New Roman"/>
                <w:szCs w:val="24"/>
              </w:rPr>
              <w:t>0.82</w:t>
            </w:r>
          </w:p>
        </w:tc>
        <w:tc>
          <w:tcPr>
            <w:tcW w:w="1056" w:type="dxa"/>
            <w:tcBorders>
              <w:left w:val="single" w:sz="8" w:space="0" w:color="auto"/>
            </w:tcBorders>
            <w:noWrap/>
            <w:vAlign w:val="center"/>
            <w:hideMark/>
          </w:tcPr>
          <w:p w14:paraId="4E74A9EC"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6CA79740"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74626E41" w14:textId="77777777" w:rsidR="006E2B66" w:rsidRPr="006E2B66" w:rsidRDefault="006E2B66" w:rsidP="006E2B66">
            <w:pPr>
              <w:spacing w:line="240" w:lineRule="auto"/>
              <w:jc w:val="center"/>
              <w:rPr>
                <w:rFonts w:cs="Times New Roman"/>
                <w:szCs w:val="24"/>
              </w:rPr>
            </w:pPr>
          </w:p>
        </w:tc>
      </w:tr>
      <w:tr w:rsidR="006E2B66" w:rsidRPr="00204E3A" w14:paraId="357F99DA" w14:textId="77777777" w:rsidTr="00D142B5">
        <w:trPr>
          <w:trHeight w:val="280"/>
          <w:jc w:val="center"/>
        </w:trPr>
        <w:tc>
          <w:tcPr>
            <w:tcW w:w="1247" w:type="dxa"/>
            <w:tcBorders>
              <w:left w:val="single" w:sz="8" w:space="0" w:color="auto"/>
            </w:tcBorders>
            <w:noWrap/>
            <w:vAlign w:val="center"/>
            <w:hideMark/>
          </w:tcPr>
          <w:p w14:paraId="6EC7C405" w14:textId="77777777" w:rsidR="006E2B66" w:rsidRPr="006E2B66" w:rsidRDefault="006E2B66" w:rsidP="006E2B66">
            <w:pPr>
              <w:spacing w:line="240" w:lineRule="auto"/>
              <w:jc w:val="center"/>
              <w:rPr>
                <w:rFonts w:cs="Times New Roman"/>
                <w:szCs w:val="24"/>
              </w:rPr>
            </w:pPr>
            <w:r w:rsidRPr="006E2B66">
              <w:rPr>
                <w:rFonts w:cs="Times New Roman"/>
                <w:szCs w:val="24"/>
              </w:rPr>
              <w:t>perhaps</w:t>
            </w:r>
          </w:p>
        </w:tc>
        <w:tc>
          <w:tcPr>
            <w:tcW w:w="737" w:type="dxa"/>
            <w:noWrap/>
            <w:vAlign w:val="center"/>
            <w:hideMark/>
          </w:tcPr>
          <w:p w14:paraId="00B7D65A" w14:textId="77777777" w:rsidR="006E2B66" w:rsidRPr="006E2B66" w:rsidRDefault="006E2B66" w:rsidP="006E2B66">
            <w:pPr>
              <w:spacing w:line="240" w:lineRule="auto"/>
              <w:jc w:val="center"/>
              <w:rPr>
                <w:rFonts w:cs="Times New Roman"/>
                <w:szCs w:val="24"/>
              </w:rPr>
            </w:pPr>
            <w:r w:rsidRPr="006E2B66">
              <w:rPr>
                <w:rFonts w:cs="Times New Roman"/>
                <w:szCs w:val="24"/>
              </w:rPr>
              <w:t>4</w:t>
            </w:r>
          </w:p>
        </w:tc>
        <w:tc>
          <w:tcPr>
            <w:tcW w:w="756" w:type="dxa"/>
            <w:tcBorders>
              <w:right w:val="single" w:sz="8" w:space="0" w:color="auto"/>
            </w:tcBorders>
            <w:noWrap/>
            <w:vAlign w:val="center"/>
            <w:hideMark/>
          </w:tcPr>
          <w:p w14:paraId="27A6E8C7" w14:textId="26418065" w:rsidR="006E2B66" w:rsidRPr="006E2B66" w:rsidRDefault="006E2B66" w:rsidP="006E2B66">
            <w:pPr>
              <w:spacing w:line="240" w:lineRule="auto"/>
              <w:jc w:val="center"/>
              <w:rPr>
                <w:rFonts w:cs="Times New Roman"/>
                <w:szCs w:val="24"/>
              </w:rPr>
            </w:pPr>
            <w:r w:rsidRPr="006E2B66">
              <w:rPr>
                <w:rFonts w:cs="Times New Roman"/>
                <w:szCs w:val="24"/>
              </w:rPr>
              <w:t>0.74</w:t>
            </w:r>
          </w:p>
        </w:tc>
        <w:tc>
          <w:tcPr>
            <w:tcW w:w="1416" w:type="dxa"/>
            <w:tcBorders>
              <w:left w:val="single" w:sz="8" w:space="0" w:color="auto"/>
            </w:tcBorders>
            <w:noWrap/>
            <w:vAlign w:val="center"/>
            <w:hideMark/>
          </w:tcPr>
          <w:p w14:paraId="493CE8F8" w14:textId="77777777" w:rsidR="006E2B66" w:rsidRPr="006E2B66" w:rsidRDefault="006E2B66" w:rsidP="006E2B66">
            <w:pPr>
              <w:spacing w:line="240" w:lineRule="auto"/>
              <w:jc w:val="center"/>
              <w:rPr>
                <w:rFonts w:cs="Times New Roman"/>
                <w:szCs w:val="24"/>
              </w:rPr>
            </w:pPr>
            <w:r w:rsidRPr="006E2B66">
              <w:rPr>
                <w:rFonts w:cs="Times New Roman"/>
                <w:szCs w:val="24"/>
              </w:rPr>
              <w:t>undeniable</w:t>
            </w:r>
          </w:p>
        </w:tc>
        <w:tc>
          <w:tcPr>
            <w:tcW w:w="737" w:type="dxa"/>
            <w:noWrap/>
            <w:vAlign w:val="center"/>
            <w:hideMark/>
          </w:tcPr>
          <w:p w14:paraId="40C24CCB" w14:textId="77777777" w:rsidR="006E2B66" w:rsidRPr="006E2B66" w:rsidRDefault="006E2B66" w:rsidP="006E2B66">
            <w:pPr>
              <w:spacing w:line="240" w:lineRule="auto"/>
              <w:jc w:val="center"/>
              <w:rPr>
                <w:rFonts w:cs="Times New Roman"/>
                <w:szCs w:val="24"/>
              </w:rPr>
            </w:pPr>
            <w:r w:rsidRPr="006E2B66">
              <w:rPr>
                <w:rFonts w:cs="Times New Roman"/>
                <w:szCs w:val="24"/>
              </w:rPr>
              <w:t>3</w:t>
            </w:r>
          </w:p>
        </w:tc>
        <w:tc>
          <w:tcPr>
            <w:tcW w:w="756" w:type="dxa"/>
            <w:tcBorders>
              <w:right w:val="single" w:sz="8" w:space="0" w:color="auto"/>
            </w:tcBorders>
            <w:noWrap/>
            <w:vAlign w:val="center"/>
            <w:hideMark/>
          </w:tcPr>
          <w:p w14:paraId="7908F00B" w14:textId="39E7702B" w:rsidR="006E2B66" w:rsidRPr="006E2B66" w:rsidRDefault="006E2B66" w:rsidP="006E2B66">
            <w:pPr>
              <w:spacing w:line="240" w:lineRule="auto"/>
              <w:jc w:val="center"/>
              <w:rPr>
                <w:rFonts w:cs="Times New Roman"/>
                <w:szCs w:val="24"/>
              </w:rPr>
            </w:pPr>
            <w:r w:rsidRPr="006E2B66">
              <w:rPr>
                <w:rFonts w:cs="Times New Roman"/>
                <w:szCs w:val="24"/>
              </w:rPr>
              <w:t>1.35</w:t>
            </w:r>
          </w:p>
        </w:tc>
        <w:tc>
          <w:tcPr>
            <w:tcW w:w="1416" w:type="dxa"/>
            <w:tcBorders>
              <w:left w:val="single" w:sz="8" w:space="0" w:color="auto"/>
            </w:tcBorders>
            <w:noWrap/>
            <w:vAlign w:val="center"/>
            <w:hideMark/>
          </w:tcPr>
          <w:p w14:paraId="66EDD034" w14:textId="77777777" w:rsidR="006E2B66" w:rsidRPr="006E2B66" w:rsidRDefault="006E2B66" w:rsidP="006E2B66">
            <w:pPr>
              <w:spacing w:line="240" w:lineRule="auto"/>
              <w:jc w:val="center"/>
              <w:rPr>
                <w:rFonts w:cs="Times New Roman"/>
                <w:szCs w:val="24"/>
              </w:rPr>
            </w:pPr>
            <w:r w:rsidRPr="006E2B66">
              <w:rPr>
                <w:rFonts w:cs="Times New Roman"/>
                <w:szCs w:val="24"/>
              </w:rPr>
              <w:t>fortunate</w:t>
            </w:r>
          </w:p>
        </w:tc>
        <w:tc>
          <w:tcPr>
            <w:tcW w:w="737" w:type="dxa"/>
            <w:noWrap/>
            <w:vAlign w:val="center"/>
            <w:hideMark/>
          </w:tcPr>
          <w:p w14:paraId="4C593E9F"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16C42A8A" w14:textId="7EC6F46A" w:rsidR="006E2B66" w:rsidRPr="006E2B66" w:rsidRDefault="006E2B66" w:rsidP="006E2B66">
            <w:pPr>
              <w:spacing w:line="240" w:lineRule="auto"/>
              <w:jc w:val="center"/>
              <w:rPr>
                <w:rFonts w:cs="Times New Roman"/>
                <w:szCs w:val="24"/>
              </w:rPr>
            </w:pPr>
            <w:r w:rsidRPr="006E2B66">
              <w:rPr>
                <w:rFonts w:cs="Times New Roman"/>
                <w:szCs w:val="24"/>
              </w:rPr>
              <w:t>0.82</w:t>
            </w:r>
          </w:p>
        </w:tc>
        <w:tc>
          <w:tcPr>
            <w:tcW w:w="1056" w:type="dxa"/>
            <w:tcBorders>
              <w:left w:val="single" w:sz="8" w:space="0" w:color="auto"/>
            </w:tcBorders>
            <w:noWrap/>
            <w:vAlign w:val="center"/>
            <w:hideMark/>
          </w:tcPr>
          <w:p w14:paraId="7EA09C43"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7297B604"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412EA513" w14:textId="77777777" w:rsidR="006E2B66" w:rsidRPr="006E2B66" w:rsidRDefault="006E2B66" w:rsidP="006E2B66">
            <w:pPr>
              <w:spacing w:line="240" w:lineRule="auto"/>
              <w:jc w:val="center"/>
              <w:rPr>
                <w:rFonts w:cs="Times New Roman"/>
                <w:szCs w:val="24"/>
              </w:rPr>
            </w:pPr>
          </w:p>
        </w:tc>
      </w:tr>
      <w:tr w:rsidR="006E2B66" w:rsidRPr="00204E3A" w14:paraId="659E9F82" w14:textId="77777777" w:rsidTr="00D142B5">
        <w:trPr>
          <w:trHeight w:val="280"/>
          <w:jc w:val="center"/>
        </w:trPr>
        <w:tc>
          <w:tcPr>
            <w:tcW w:w="1247" w:type="dxa"/>
            <w:tcBorders>
              <w:left w:val="single" w:sz="8" w:space="0" w:color="auto"/>
            </w:tcBorders>
            <w:noWrap/>
            <w:vAlign w:val="center"/>
            <w:hideMark/>
          </w:tcPr>
          <w:p w14:paraId="7B3E12C3" w14:textId="77777777" w:rsidR="006E2B66" w:rsidRPr="006E2B66" w:rsidRDefault="006E2B66" w:rsidP="006E2B66">
            <w:pPr>
              <w:spacing w:line="240" w:lineRule="auto"/>
              <w:jc w:val="center"/>
              <w:rPr>
                <w:rFonts w:cs="Times New Roman"/>
                <w:szCs w:val="24"/>
              </w:rPr>
            </w:pPr>
            <w:proofErr w:type="gramStart"/>
            <w:r w:rsidRPr="006E2B66">
              <w:rPr>
                <w:rFonts w:cs="Times New Roman"/>
                <w:szCs w:val="24"/>
              </w:rPr>
              <w:t>usually</w:t>
            </w:r>
            <w:proofErr w:type="gramEnd"/>
          </w:p>
        </w:tc>
        <w:tc>
          <w:tcPr>
            <w:tcW w:w="737" w:type="dxa"/>
            <w:noWrap/>
            <w:vAlign w:val="center"/>
            <w:hideMark/>
          </w:tcPr>
          <w:p w14:paraId="1762C97D" w14:textId="77777777" w:rsidR="006E2B66" w:rsidRPr="006E2B66" w:rsidRDefault="006E2B66" w:rsidP="006E2B66">
            <w:pPr>
              <w:spacing w:line="240" w:lineRule="auto"/>
              <w:jc w:val="center"/>
              <w:rPr>
                <w:rFonts w:cs="Times New Roman"/>
                <w:szCs w:val="24"/>
              </w:rPr>
            </w:pPr>
            <w:r w:rsidRPr="006E2B66">
              <w:rPr>
                <w:rFonts w:cs="Times New Roman"/>
                <w:szCs w:val="24"/>
              </w:rPr>
              <w:t>4</w:t>
            </w:r>
          </w:p>
        </w:tc>
        <w:tc>
          <w:tcPr>
            <w:tcW w:w="756" w:type="dxa"/>
            <w:tcBorders>
              <w:right w:val="single" w:sz="8" w:space="0" w:color="auto"/>
            </w:tcBorders>
            <w:noWrap/>
            <w:vAlign w:val="center"/>
            <w:hideMark/>
          </w:tcPr>
          <w:p w14:paraId="43D8839F" w14:textId="319B7BB2" w:rsidR="006E2B66" w:rsidRPr="006E2B66" w:rsidRDefault="006E2B66" w:rsidP="006E2B66">
            <w:pPr>
              <w:spacing w:line="240" w:lineRule="auto"/>
              <w:jc w:val="center"/>
              <w:rPr>
                <w:rFonts w:cs="Times New Roman"/>
                <w:szCs w:val="24"/>
              </w:rPr>
            </w:pPr>
            <w:r w:rsidRPr="006E2B66">
              <w:rPr>
                <w:rFonts w:cs="Times New Roman"/>
                <w:szCs w:val="24"/>
              </w:rPr>
              <w:t>0.74</w:t>
            </w:r>
          </w:p>
        </w:tc>
        <w:tc>
          <w:tcPr>
            <w:tcW w:w="1416" w:type="dxa"/>
            <w:tcBorders>
              <w:left w:val="single" w:sz="8" w:space="0" w:color="auto"/>
            </w:tcBorders>
            <w:noWrap/>
            <w:vAlign w:val="center"/>
            <w:hideMark/>
          </w:tcPr>
          <w:p w14:paraId="643E41FA" w14:textId="77777777" w:rsidR="006E2B66" w:rsidRPr="006E2B66" w:rsidRDefault="006E2B66" w:rsidP="006E2B66">
            <w:pPr>
              <w:spacing w:line="240" w:lineRule="auto"/>
              <w:jc w:val="center"/>
              <w:rPr>
                <w:rFonts w:cs="Times New Roman"/>
                <w:szCs w:val="24"/>
              </w:rPr>
            </w:pPr>
            <w:r w:rsidRPr="006E2B66">
              <w:rPr>
                <w:rFonts w:cs="Times New Roman"/>
                <w:szCs w:val="24"/>
              </w:rPr>
              <w:t>undeniably</w:t>
            </w:r>
          </w:p>
        </w:tc>
        <w:tc>
          <w:tcPr>
            <w:tcW w:w="737" w:type="dxa"/>
            <w:noWrap/>
            <w:vAlign w:val="center"/>
            <w:hideMark/>
          </w:tcPr>
          <w:p w14:paraId="4375FE25" w14:textId="77777777" w:rsidR="006E2B66" w:rsidRPr="006E2B66" w:rsidRDefault="006E2B66" w:rsidP="006E2B66">
            <w:pPr>
              <w:spacing w:line="240" w:lineRule="auto"/>
              <w:jc w:val="center"/>
              <w:rPr>
                <w:rFonts w:cs="Times New Roman"/>
                <w:szCs w:val="24"/>
              </w:rPr>
            </w:pPr>
            <w:r w:rsidRPr="006E2B66">
              <w:rPr>
                <w:rFonts w:cs="Times New Roman"/>
                <w:szCs w:val="24"/>
              </w:rPr>
              <w:t>3</w:t>
            </w:r>
          </w:p>
        </w:tc>
        <w:tc>
          <w:tcPr>
            <w:tcW w:w="756" w:type="dxa"/>
            <w:tcBorders>
              <w:right w:val="single" w:sz="8" w:space="0" w:color="auto"/>
            </w:tcBorders>
            <w:noWrap/>
            <w:vAlign w:val="center"/>
            <w:hideMark/>
          </w:tcPr>
          <w:p w14:paraId="20A3A19E" w14:textId="34E538CD" w:rsidR="006E2B66" w:rsidRPr="006E2B66" w:rsidRDefault="006E2B66" w:rsidP="006E2B66">
            <w:pPr>
              <w:spacing w:line="240" w:lineRule="auto"/>
              <w:jc w:val="center"/>
              <w:rPr>
                <w:rFonts w:cs="Times New Roman"/>
                <w:szCs w:val="24"/>
              </w:rPr>
            </w:pPr>
            <w:r w:rsidRPr="006E2B66">
              <w:rPr>
                <w:rFonts w:cs="Times New Roman"/>
                <w:szCs w:val="24"/>
              </w:rPr>
              <w:t>1.35</w:t>
            </w:r>
          </w:p>
        </w:tc>
        <w:tc>
          <w:tcPr>
            <w:tcW w:w="1416" w:type="dxa"/>
            <w:tcBorders>
              <w:left w:val="single" w:sz="8" w:space="0" w:color="auto"/>
            </w:tcBorders>
            <w:noWrap/>
            <w:vAlign w:val="center"/>
            <w:hideMark/>
          </w:tcPr>
          <w:p w14:paraId="407BEB83" w14:textId="77777777" w:rsidR="006E2B66" w:rsidRPr="006E2B66" w:rsidRDefault="006E2B66" w:rsidP="006E2B66">
            <w:pPr>
              <w:spacing w:line="240" w:lineRule="auto"/>
              <w:jc w:val="center"/>
              <w:rPr>
                <w:rFonts w:cs="Times New Roman"/>
                <w:szCs w:val="24"/>
              </w:rPr>
            </w:pPr>
            <w:r w:rsidRPr="006E2B66">
              <w:rPr>
                <w:rFonts w:cs="Times New Roman"/>
                <w:szCs w:val="24"/>
              </w:rPr>
              <w:t>hopeful</w:t>
            </w:r>
          </w:p>
        </w:tc>
        <w:tc>
          <w:tcPr>
            <w:tcW w:w="737" w:type="dxa"/>
            <w:noWrap/>
            <w:vAlign w:val="center"/>
            <w:hideMark/>
          </w:tcPr>
          <w:p w14:paraId="6D06D482"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3A1369DA" w14:textId="58C0E1D8" w:rsidR="006E2B66" w:rsidRPr="006E2B66" w:rsidRDefault="006E2B66" w:rsidP="006E2B66">
            <w:pPr>
              <w:spacing w:line="240" w:lineRule="auto"/>
              <w:jc w:val="center"/>
              <w:rPr>
                <w:rFonts w:cs="Times New Roman"/>
                <w:szCs w:val="24"/>
              </w:rPr>
            </w:pPr>
            <w:r w:rsidRPr="006E2B66">
              <w:rPr>
                <w:rFonts w:cs="Times New Roman"/>
                <w:szCs w:val="24"/>
              </w:rPr>
              <w:t>0.82</w:t>
            </w:r>
          </w:p>
        </w:tc>
        <w:tc>
          <w:tcPr>
            <w:tcW w:w="1056" w:type="dxa"/>
            <w:tcBorders>
              <w:left w:val="single" w:sz="8" w:space="0" w:color="auto"/>
            </w:tcBorders>
            <w:noWrap/>
            <w:vAlign w:val="center"/>
            <w:hideMark/>
          </w:tcPr>
          <w:p w14:paraId="15D095F5"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7E158F99"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1C32D83F" w14:textId="77777777" w:rsidR="006E2B66" w:rsidRPr="006E2B66" w:rsidRDefault="006E2B66" w:rsidP="006E2B66">
            <w:pPr>
              <w:spacing w:line="240" w:lineRule="auto"/>
              <w:jc w:val="center"/>
              <w:rPr>
                <w:rFonts w:cs="Times New Roman"/>
                <w:szCs w:val="24"/>
              </w:rPr>
            </w:pPr>
          </w:p>
        </w:tc>
      </w:tr>
      <w:tr w:rsidR="006E2B66" w:rsidRPr="00204E3A" w14:paraId="6E8ABB3A" w14:textId="77777777" w:rsidTr="00D142B5">
        <w:trPr>
          <w:trHeight w:val="280"/>
          <w:jc w:val="center"/>
        </w:trPr>
        <w:tc>
          <w:tcPr>
            <w:tcW w:w="1247" w:type="dxa"/>
            <w:tcBorders>
              <w:left w:val="single" w:sz="8" w:space="0" w:color="auto"/>
            </w:tcBorders>
            <w:noWrap/>
            <w:vAlign w:val="center"/>
            <w:hideMark/>
          </w:tcPr>
          <w:p w14:paraId="115A2807" w14:textId="77777777" w:rsidR="006E2B66" w:rsidRPr="006E2B66" w:rsidRDefault="006E2B66" w:rsidP="006E2B66">
            <w:pPr>
              <w:spacing w:line="240" w:lineRule="auto"/>
              <w:jc w:val="center"/>
              <w:rPr>
                <w:rFonts w:cs="Times New Roman"/>
                <w:szCs w:val="24"/>
              </w:rPr>
            </w:pPr>
            <w:r w:rsidRPr="006E2B66">
              <w:rPr>
                <w:rFonts w:cs="Times New Roman"/>
                <w:szCs w:val="24"/>
              </w:rPr>
              <w:t>almost</w:t>
            </w:r>
          </w:p>
        </w:tc>
        <w:tc>
          <w:tcPr>
            <w:tcW w:w="737" w:type="dxa"/>
            <w:noWrap/>
            <w:vAlign w:val="center"/>
            <w:hideMark/>
          </w:tcPr>
          <w:p w14:paraId="4ABE5A4D" w14:textId="77777777" w:rsidR="006E2B66" w:rsidRPr="006E2B66" w:rsidRDefault="006E2B66" w:rsidP="006E2B66">
            <w:pPr>
              <w:spacing w:line="240" w:lineRule="auto"/>
              <w:jc w:val="center"/>
              <w:rPr>
                <w:rFonts w:cs="Times New Roman"/>
                <w:szCs w:val="24"/>
              </w:rPr>
            </w:pPr>
            <w:r w:rsidRPr="006E2B66">
              <w:rPr>
                <w:rFonts w:cs="Times New Roman"/>
                <w:szCs w:val="24"/>
              </w:rPr>
              <w:t>3</w:t>
            </w:r>
          </w:p>
        </w:tc>
        <w:tc>
          <w:tcPr>
            <w:tcW w:w="756" w:type="dxa"/>
            <w:tcBorders>
              <w:right w:val="single" w:sz="8" w:space="0" w:color="auto"/>
            </w:tcBorders>
            <w:noWrap/>
            <w:vAlign w:val="center"/>
            <w:hideMark/>
          </w:tcPr>
          <w:p w14:paraId="039B19F0" w14:textId="7AA4FF58" w:rsidR="006E2B66" w:rsidRPr="006E2B66" w:rsidRDefault="006E2B66" w:rsidP="006E2B66">
            <w:pPr>
              <w:spacing w:line="240" w:lineRule="auto"/>
              <w:jc w:val="center"/>
              <w:rPr>
                <w:rFonts w:cs="Times New Roman"/>
                <w:szCs w:val="24"/>
              </w:rPr>
            </w:pPr>
            <w:r w:rsidRPr="006E2B66">
              <w:rPr>
                <w:rFonts w:cs="Times New Roman"/>
                <w:szCs w:val="24"/>
              </w:rPr>
              <w:t>0.55</w:t>
            </w:r>
          </w:p>
        </w:tc>
        <w:tc>
          <w:tcPr>
            <w:tcW w:w="1416" w:type="dxa"/>
            <w:tcBorders>
              <w:left w:val="single" w:sz="8" w:space="0" w:color="auto"/>
            </w:tcBorders>
            <w:noWrap/>
            <w:vAlign w:val="center"/>
            <w:hideMark/>
          </w:tcPr>
          <w:p w14:paraId="703EB71E" w14:textId="1B5664DD" w:rsidR="006E2B66" w:rsidRPr="006E2B66" w:rsidRDefault="006E2B66" w:rsidP="006E2B66">
            <w:pPr>
              <w:spacing w:line="240" w:lineRule="auto"/>
              <w:jc w:val="center"/>
              <w:rPr>
                <w:rFonts w:cs="Times New Roman"/>
                <w:szCs w:val="24"/>
              </w:rPr>
            </w:pPr>
            <w:r w:rsidRPr="006E2B66">
              <w:rPr>
                <w:rFonts w:cs="Times New Roman"/>
                <w:szCs w:val="24"/>
              </w:rPr>
              <w:t>realize</w:t>
            </w:r>
          </w:p>
        </w:tc>
        <w:tc>
          <w:tcPr>
            <w:tcW w:w="737" w:type="dxa"/>
            <w:noWrap/>
            <w:vAlign w:val="center"/>
            <w:hideMark/>
          </w:tcPr>
          <w:p w14:paraId="3103FD2D" w14:textId="77777777" w:rsidR="006E2B66" w:rsidRPr="006E2B66" w:rsidRDefault="006E2B66" w:rsidP="006E2B66">
            <w:pPr>
              <w:spacing w:line="240" w:lineRule="auto"/>
              <w:jc w:val="center"/>
              <w:rPr>
                <w:rFonts w:cs="Times New Roman"/>
                <w:szCs w:val="24"/>
              </w:rPr>
            </w:pPr>
            <w:r w:rsidRPr="006E2B66">
              <w:rPr>
                <w:rFonts w:cs="Times New Roman"/>
                <w:szCs w:val="24"/>
              </w:rPr>
              <w:t>2</w:t>
            </w:r>
          </w:p>
        </w:tc>
        <w:tc>
          <w:tcPr>
            <w:tcW w:w="756" w:type="dxa"/>
            <w:tcBorders>
              <w:right w:val="single" w:sz="8" w:space="0" w:color="auto"/>
            </w:tcBorders>
            <w:noWrap/>
            <w:vAlign w:val="center"/>
            <w:hideMark/>
          </w:tcPr>
          <w:p w14:paraId="011463D2" w14:textId="26E4D80B" w:rsidR="006E2B66" w:rsidRPr="006E2B66" w:rsidRDefault="006E2B66" w:rsidP="006E2B66">
            <w:pPr>
              <w:spacing w:line="240" w:lineRule="auto"/>
              <w:jc w:val="center"/>
              <w:rPr>
                <w:rFonts w:cs="Times New Roman"/>
                <w:szCs w:val="24"/>
              </w:rPr>
            </w:pPr>
            <w:r w:rsidRPr="006E2B66">
              <w:rPr>
                <w:rFonts w:cs="Times New Roman"/>
                <w:szCs w:val="24"/>
              </w:rPr>
              <w:t>0.90</w:t>
            </w:r>
          </w:p>
        </w:tc>
        <w:tc>
          <w:tcPr>
            <w:tcW w:w="1416" w:type="dxa"/>
            <w:tcBorders>
              <w:left w:val="single" w:sz="8" w:space="0" w:color="auto"/>
            </w:tcBorders>
            <w:noWrap/>
            <w:vAlign w:val="center"/>
            <w:hideMark/>
          </w:tcPr>
          <w:p w14:paraId="064612CF" w14:textId="77777777" w:rsidR="006E2B66" w:rsidRPr="006E2B66" w:rsidRDefault="006E2B66" w:rsidP="006E2B66">
            <w:pPr>
              <w:spacing w:line="240" w:lineRule="auto"/>
              <w:jc w:val="center"/>
              <w:rPr>
                <w:rFonts w:cs="Times New Roman"/>
                <w:szCs w:val="24"/>
              </w:rPr>
            </w:pPr>
            <w:r w:rsidRPr="006E2B66">
              <w:rPr>
                <w:rFonts w:cs="Times New Roman"/>
                <w:szCs w:val="24"/>
              </w:rPr>
              <w:t>interesting</w:t>
            </w:r>
          </w:p>
        </w:tc>
        <w:tc>
          <w:tcPr>
            <w:tcW w:w="737" w:type="dxa"/>
            <w:noWrap/>
            <w:vAlign w:val="center"/>
            <w:hideMark/>
          </w:tcPr>
          <w:p w14:paraId="494C466C"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0E367D8E" w14:textId="3440E840" w:rsidR="006E2B66" w:rsidRPr="006E2B66" w:rsidRDefault="006E2B66" w:rsidP="006E2B66">
            <w:pPr>
              <w:spacing w:line="240" w:lineRule="auto"/>
              <w:jc w:val="center"/>
              <w:rPr>
                <w:rFonts w:cs="Times New Roman"/>
                <w:szCs w:val="24"/>
              </w:rPr>
            </w:pPr>
            <w:r w:rsidRPr="006E2B66">
              <w:rPr>
                <w:rFonts w:cs="Times New Roman"/>
                <w:szCs w:val="24"/>
              </w:rPr>
              <w:t>0.82</w:t>
            </w:r>
          </w:p>
        </w:tc>
        <w:tc>
          <w:tcPr>
            <w:tcW w:w="1056" w:type="dxa"/>
            <w:tcBorders>
              <w:left w:val="single" w:sz="8" w:space="0" w:color="auto"/>
            </w:tcBorders>
            <w:noWrap/>
            <w:vAlign w:val="center"/>
            <w:hideMark/>
          </w:tcPr>
          <w:p w14:paraId="5B7B5C6B"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269558AD"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4A77BC97" w14:textId="77777777" w:rsidR="006E2B66" w:rsidRPr="006E2B66" w:rsidRDefault="006E2B66" w:rsidP="006E2B66">
            <w:pPr>
              <w:spacing w:line="240" w:lineRule="auto"/>
              <w:jc w:val="center"/>
              <w:rPr>
                <w:rFonts w:cs="Times New Roman"/>
                <w:szCs w:val="24"/>
              </w:rPr>
            </w:pPr>
          </w:p>
        </w:tc>
      </w:tr>
      <w:tr w:rsidR="006E2B66" w:rsidRPr="00204E3A" w14:paraId="73B4DF45" w14:textId="77777777" w:rsidTr="00D142B5">
        <w:trPr>
          <w:trHeight w:val="280"/>
          <w:jc w:val="center"/>
        </w:trPr>
        <w:tc>
          <w:tcPr>
            <w:tcW w:w="1247" w:type="dxa"/>
            <w:tcBorders>
              <w:left w:val="single" w:sz="8" w:space="0" w:color="auto"/>
            </w:tcBorders>
            <w:noWrap/>
            <w:vAlign w:val="center"/>
            <w:hideMark/>
          </w:tcPr>
          <w:p w14:paraId="5B3DA01F" w14:textId="77777777" w:rsidR="006E2B66" w:rsidRPr="006E2B66" w:rsidRDefault="006E2B66" w:rsidP="006E2B66">
            <w:pPr>
              <w:spacing w:line="240" w:lineRule="auto"/>
              <w:jc w:val="center"/>
              <w:rPr>
                <w:rFonts w:cs="Times New Roman"/>
                <w:szCs w:val="24"/>
              </w:rPr>
            </w:pPr>
            <w:proofErr w:type="gramStart"/>
            <w:r w:rsidRPr="006E2B66">
              <w:rPr>
                <w:rFonts w:cs="Times New Roman"/>
                <w:szCs w:val="24"/>
              </w:rPr>
              <w:t>generally</w:t>
            </w:r>
            <w:proofErr w:type="gramEnd"/>
          </w:p>
        </w:tc>
        <w:tc>
          <w:tcPr>
            <w:tcW w:w="737" w:type="dxa"/>
            <w:noWrap/>
            <w:vAlign w:val="center"/>
            <w:hideMark/>
          </w:tcPr>
          <w:p w14:paraId="6634AF6F" w14:textId="77777777" w:rsidR="006E2B66" w:rsidRPr="006E2B66" w:rsidRDefault="006E2B66" w:rsidP="006E2B66">
            <w:pPr>
              <w:spacing w:line="240" w:lineRule="auto"/>
              <w:jc w:val="center"/>
              <w:rPr>
                <w:rFonts w:cs="Times New Roman"/>
                <w:szCs w:val="24"/>
              </w:rPr>
            </w:pPr>
            <w:r w:rsidRPr="006E2B66">
              <w:rPr>
                <w:rFonts w:cs="Times New Roman"/>
                <w:szCs w:val="24"/>
              </w:rPr>
              <w:t>3</w:t>
            </w:r>
          </w:p>
        </w:tc>
        <w:tc>
          <w:tcPr>
            <w:tcW w:w="756" w:type="dxa"/>
            <w:tcBorders>
              <w:right w:val="single" w:sz="8" w:space="0" w:color="auto"/>
            </w:tcBorders>
            <w:noWrap/>
            <w:vAlign w:val="center"/>
            <w:hideMark/>
          </w:tcPr>
          <w:p w14:paraId="0E3B1DED" w14:textId="391AB951" w:rsidR="006E2B66" w:rsidRPr="006E2B66" w:rsidRDefault="006E2B66" w:rsidP="006E2B66">
            <w:pPr>
              <w:spacing w:line="240" w:lineRule="auto"/>
              <w:jc w:val="center"/>
              <w:rPr>
                <w:rFonts w:cs="Times New Roman"/>
                <w:szCs w:val="24"/>
              </w:rPr>
            </w:pPr>
            <w:r w:rsidRPr="006E2B66">
              <w:rPr>
                <w:rFonts w:cs="Times New Roman"/>
                <w:szCs w:val="24"/>
              </w:rPr>
              <w:t>0.55</w:t>
            </w:r>
          </w:p>
        </w:tc>
        <w:tc>
          <w:tcPr>
            <w:tcW w:w="1416" w:type="dxa"/>
            <w:tcBorders>
              <w:left w:val="single" w:sz="8" w:space="0" w:color="auto"/>
            </w:tcBorders>
            <w:noWrap/>
            <w:vAlign w:val="center"/>
            <w:hideMark/>
          </w:tcPr>
          <w:p w14:paraId="0CF7D675" w14:textId="03B03E65" w:rsidR="006E2B66" w:rsidRPr="006E2B66" w:rsidRDefault="006E2B66" w:rsidP="006E2B66">
            <w:pPr>
              <w:spacing w:line="240" w:lineRule="auto"/>
              <w:jc w:val="center"/>
              <w:rPr>
                <w:rFonts w:cs="Times New Roman"/>
                <w:szCs w:val="24"/>
              </w:rPr>
            </w:pPr>
            <w:r w:rsidRPr="006E2B66">
              <w:rPr>
                <w:rFonts w:cs="Times New Roman"/>
                <w:szCs w:val="24"/>
              </w:rPr>
              <w:t>believe</w:t>
            </w:r>
          </w:p>
        </w:tc>
        <w:tc>
          <w:tcPr>
            <w:tcW w:w="737" w:type="dxa"/>
            <w:noWrap/>
            <w:vAlign w:val="center"/>
            <w:hideMark/>
          </w:tcPr>
          <w:p w14:paraId="1AEAF350"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42850F5E" w14:textId="514418A3" w:rsidR="006E2B66" w:rsidRPr="006E2B66" w:rsidRDefault="006E2B66" w:rsidP="006E2B66">
            <w:pPr>
              <w:spacing w:line="240" w:lineRule="auto"/>
              <w:jc w:val="center"/>
              <w:rPr>
                <w:rFonts w:cs="Times New Roman"/>
                <w:szCs w:val="24"/>
              </w:rPr>
            </w:pPr>
            <w:r w:rsidRPr="006E2B66">
              <w:rPr>
                <w:rFonts w:cs="Times New Roman"/>
                <w:szCs w:val="24"/>
              </w:rPr>
              <w:t>0.45</w:t>
            </w:r>
          </w:p>
        </w:tc>
        <w:tc>
          <w:tcPr>
            <w:tcW w:w="1416" w:type="dxa"/>
            <w:tcBorders>
              <w:left w:val="single" w:sz="8" w:space="0" w:color="auto"/>
            </w:tcBorders>
            <w:noWrap/>
            <w:vAlign w:val="center"/>
            <w:hideMark/>
          </w:tcPr>
          <w:p w14:paraId="05AB51AF" w14:textId="77777777" w:rsidR="006E2B66" w:rsidRPr="006E2B66" w:rsidRDefault="006E2B66" w:rsidP="006E2B66">
            <w:pPr>
              <w:spacing w:line="240" w:lineRule="auto"/>
              <w:jc w:val="center"/>
              <w:rPr>
                <w:rFonts w:cs="Times New Roman"/>
                <w:szCs w:val="24"/>
              </w:rPr>
            </w:pPr>
            <w:r w:rsidRPr="006E2B66">
              <w:rPr>
                <w:rFonts w:cs="Times New Roman"/>
                <w:szCs w:val="24"/>
              </w:rPr>
              <w:t>unfortunate</w:t>
            </w:r>
          </w:p>
        </w:tc>
        <w:tc>
          <w:tcPr>
            <w:tcW w:w="737" w:type="dxa"/>
            <w:noWrap/>
            <w:vAlign w:val="center"/>
            <w:hideMark/>
          </w:tcPr>
          <w:p w14:paraId="18695376"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1BB381C7" w14:textId="3C72189B" w:rsidR="006E2B66" w:rsidRPr="006E2B66" w:rsidRDefault="006E2B66" w:rsidP="006E2B66">
            <w:pPr>
              <w:spacing w:line="240" w:lineRule="auto"/>
              <w:jc w:val="center"/>
              <w:rPr>
                <w:rFonts w:cs="Times New Roman"/>
                <w:szCs w:val="24"/>
              </w:rPr>
            </w:pPr>
            <w:r w:rsidRPr="006E2B66">
              <w:rPr>
                <w:rFonts w:cs="Times New Roman"/>
                <w:szCs w:val="24"/>
              </w:rPr>
              <w:t>0.82</w:t>
            </w:r>
          </w:p>
        </w:tc>
        <w:tc>
          <w:tcPr>
            <w:tcW w:w="1056" w:type="dxa"/>
            <w:tcBorders>
              <w:left w:val="single" w:sz="8" w:space="0" w:color="auto"/>
            </w:tcBorders>
            <w:noWrap/>
            <w:vAlign w:val="center"/>
            <w:hideMark/>
          </w:tcPr>
          <w:p w14:paraId="508673B4"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51119403"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2A6805D7" w14:textId="77777777" w:rsidR="006E2B66" w:rsidRPr="006E2B66" w:rsidRDefault="006E2B66" w:rsidP="006E2B66">
            <w:pPr>
              <w:spacing w:line="240" w:lineRule="auto"/>
              <w:jc w:val="center"/>
              <w:rPr>
                <w:rFonts w:cs="Times New Roman"/>
                <w:szCs w:val="24"/>
              </w:rPr>
            </w:pPr>
          </w:p>
        </w:tc>
      </w:tr>
      <w:tr w:rsidR="006E2B66" w:rsidRPr="00204E3A" w14:paraId="317C3DD9" w14:textId="77777777" w:rsidTr="00D142B5">
        <w:trPr>
          <w:trHeight w:val="280"/>
          <w:jc w:val="center"/>
        </w:trPr>
        <w:tc>
          <w:tcPr>
            <w:tcW w:w="1247" w:type="dxa"/>
            <w:tcBorders>
              <w:left w:val="single" w:sz="8" w:space="0" w:color="auto"/>
            </w:tcBorders>
            <w:noWrap/>
            <w:vAlign w:val="center"/>
            <w:hideMark/>
          </w:tcPr>
          <w:p w14:paraId="7CE655EB" w14:textId="77777777" w:rsidR="006E2B66" w:rsidRPr="006E2B66" w:rsidRDefault="006E2B66" w:rsidP="006E2B66">
            <w:pPr>
              <w:spacing w:line="240" w:lineRule="auto"/>
              <w:jc w:val="center"/>
              <w:rPr>
                <w:rFonts w:cs="Times New Roman"/>
                <w:szCs w:val="24"/>
              </w:rPr>
            </w:pPr>
            <w:r w:rsidRPr="006E2B66">
              <w:rPr>
                <w:rFonts w:cs="Times New Roman"/>
                <w:szCs w:val="24"/>
              </w:rPr>
              <w:t>indicate</w:t>
            </w:r>
          </w:p>
        </w:tc>
        <w:tc>
          <w:tcPr>
            <w:tcW w:w="737" w:type="dxa"/>
            <w:noWrap/>
            <w:vAlign w:val="center"/>
            <w:hideMark/>
          </w:tcPr>
          <w:p w14:paraId="2B7B2251" w14:textId="77777777" w:rsidR="006E2B66" w:rsidRPr="006E2B66" w:rsidRDefault="006E2B66" w:rsidP="006E2B66">
            <w:pPr>
              <w:spacing w:line="240" w:lineRule="auto"/>
              <w:jc w:val="center"/>
              <w:rPr>
                <w:rFonts w:cs="Times New Roman"/>
                <w:szCs w:val="24"/>
              </w:rPr>
            </w:pPr>
            <w:r w:rsidRPr="006E2B66">
              <w:rPr>
                <w:rFonts w:cs="Times New Roman"/>
                <w:szCs w:val="24"/>
              </w:rPr>
              <w:t>3</w:t>
            </w:r>
          </w:p>
        </w:tc>
        <w:tc>
          <w:tcPr>
            <w:tcW w:w="756" w:type="dxa"/>
            <w:tcBorders>
              <w:right w:val="single" w:sz="8" w:space="0" w:color="auto"/>
            </w:tcBorders>
            <w:noWrap/>
            <w:vAlign w:val="center"/>
            <w:hideMark/>
          </w:tcPr>
          <w:p w14:paraId="2DE04057" w14:textId="0026C1A9" w:rsidR="006E2B66" w:rsidRPr="006E2B66" w:rsidRDefault="006E2B66" w:rsidP="006E2B66">
            <w:pPr>
              <w:spacing w:line="240" w:lineRule="auto"/>
              <w:jc w:val="center"/>
              <w:rPr>
                <w:rFonts w:cs="Times New Roman"/>
                <w:szCs w:val="24"/>
              </w:rPr>
            </w:pPr>
            <w:r w:rsidRPr="006E2B66">
              <w:rPr>
                <w:rFonts w:cs="Times New Roman"/>
                <w:szCs w:val="24"/>
              </w:rPr>
              <w:t>0.55</w:t>
            </w:r>
          </w:p>
        </w:tc>
        <w:tc>
          <w:tcPr>
            <w:tcW w:w="1416" w:type="dxa"/>
            <w:tcBorders>
              <w:left w:val="single" w:sz="8" w:space="0" w:color="auto"/>
            </w:tcBorders>
            <w:noWrap/>
            <w:vAlign w:val="center"/>
            <w:hideMark/>
          </w:tcPr>
          <w:p w14:paraId="0F1104F4" w14:textId="77777777" w:rsidR="006E2B66" w:rsidRPr="006E2B66" w:rsidRDefault="006E2B66" w:rsidP="006E2B66">
            <w:pPr>
              <w:spacing w:line="240" w:lineRule="auto"/>
              <w:jc w:val="center"/>
              <w:rPr>
                <w:rFonts w:cs="Times New Roman"/>
                <w:szCs w:val="24"/>
              </w:rPr>
            </w:pPr>
            <w:r w:rsidRPr="006E2B66">
              <w:rPr>
                <w:rFonts w:cs="Times New Roman"/>
                <w:szCs w:val="24"/>
              </w:rPr>
              <w:t>found</w:t>
            </w:r>
          </w:p>
        </w:tc>
        <w:tc>
          <w:tcPr>
            <w:tcW w:w="737" w:type="dxa"/>
            <w:noWrap/>
            <w:vAlign w:val="center"/>
            <w:hideMark/>
          </w:tcPr>
          <w:p w14:paraId="1AF7B2B9"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2B9031E2" w14:textId="69E03194" w:rsidR="006E2B66" w:rsidRPr="006E2B66" w:rsidRDefault="006E2B66" w:rsidP="006E2B66">
            <w:pPr>
              <w:spacing w:line="240" w:lineRule="auto"/>
              <w:jc w:val="center"/>
              <w:rPr>
                <w:rFonts w:cs="Times New Roman"/>
                <w:szCs w:val="24"/>
              </w:rPr>
            </w:pPr>
            <w:r w:rsidRPr="006E2B66">
              <w:rPr>
                <w:rFonts w:cs="Times New Roman"/>
                <w:szCs w:val="24"/>
              </w:rPr>
              <w:t>0.45</w:t>
            </w:r>
          </w:p>
        </w:tc>
        <w:tc>
          <w:tcPr>
            <w:tcW w:w="1416" w:type="dxa"/>
            <w:tcBorders>
              <w:left w:val="single" w:sz="8" w:space="0" w:color="auto"/>
            </w:tcBorders>
            <w:noWrap/>
            <w:vAlign w:val="center"/>
            <w:hideMark/>
          </w:tcPr>
          <w:p w14:paraId="55D67A4D" w14:textId="77777777" w:rsidR="006E2B66" w:rsidRPr="006E2B66" w:rsidRDefault="006E2B66" w:rsidP="006E2B66">
            <w:pPr>
              <w:spacing w:line="240" w:lineRule="auto"/>
              <w:jc w:val="center"/>
              <w:rPr>
                <w:rFonts w:cs="Times New Roman"/>
                <w:szCs w:val="24"/>
              </w:rPr>
            </w:pPr>
            <w:r w:rsidRPr="006E2B66">
              <w:rPr>
                <w:rFonts w:cs="Times New Roman"/>
                <w:szCs w:val="24"/>
              </w:rPr>
              <w:t>usual</w:t>
            </w:r>
          </w:p>
        </w:tc>
        <w:tc>
          <w:tcPr>
            <w:tcW w:w="737" w:type="dxa"/>
            <w:noWrap/>
            <w:vAlign w:val="center"/>
            <w:hideMark/>
          </w:tcPr>
          <w:p w14:paraId="201EB597"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55291E9F" w14:textId="58DAFC04" w:rsidR="006E2B66" w:rsidRPr="006E2B66" w:rsidRDefault="006E2B66" w:rsidP="006E2B66">
            <w:pPr>
              <w:spacing w:line="240" w:lineRule="auto"/>
              <w:jc w:val="center"/>
              <w:rPr>
                <w:rFonts w:cs="Times New Roman"/>
                <w:szCs w:val="24"/>
              </w:rPr>
            </w:pPr>
            <w:r w:rsidRPr="006E2B66">
              <w:rPr>
                <w:rFonts w:cs="Times New Roman"/>
                <w:szCs w:val="24"/>
              </w:rPr>
              <w:t>0.82</w:t>
            </w:r>
          </w:p>
        </w:tc>
        <w:tc>
          <w:tcPr>
            <w:tcW w:w="1056" w:type="dxa"/>
            <w:tcBorders>
              <w:left w:val="single" w:sz="8" w:space="0" w:color="auto"/>
            </w:tcBorders>
            <w:noWrap/>
            <w:vAlign w:val="center"/>
            <w:hideMark/>
          </w:tcPr>
          <w:p w14:paraId="25889F84"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055C580F"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42AAE767" w14:textId="77777777" w:rsidR="006E2B66" w:rsidRPr="006E2B66" w:rsidRDefault="006E2B66" w:rsidP="006E2B66">
            <w:pPr>
              <w:spacing w:line="240" w:lineRule="auto"/>
              <w:jc w:val="center"/>
              <w:rPr>
                <w:rFonts w:cs="Times New Roman"/>
                <w:szCs w:val="24"/>
              </w:rPr>
            </w:pPr>
          </w:p>
        </w:tc>
      </w:tr>
      <w:tr w:rsidR="006E2B66" w:rsidRPr="00204E3A" w14:paraId="35D4A018" w14:textId="77777777" w:rsidTr="00D142B5">
        <w:trPr>
          <w:trHeight w:val="280"/>
          <w:jc w:val="center"/>
        </w:trPr>
        <w:tc>
          <w:tcPr>
            <w:tcW w:w="1247" w:type="dxa"/>
            <w:tcBorders>
              <w:left w:val="single" w:sz="8" w:space="0" w:color="auto"/>
            </w:tcBorders>
            <w:noWrap/>
            <w:vAlign w:val="center"/>
            <w:hideMark/>
          </w:tcPr>
          <w:p w14:paraId="065D8919" w14:textId="77777777" w:rsidR="006E2B66" w:rsidRPr="006E2B66" w:rsidRDefault="006E2B66" w:rsidP="006E2B66">
            <w:pPr>
              <w:spacing w:line="240" w:lineRule="auto"/>
              <w:jc w:val="center"/>
              <w:rPr>
                <w:rFonts w:cs="Times New Roman"/>
                <w:szCs w:val="24"/>
              </w:rPr>
            </w:pPr>
            <w:r w:rsidRPr="006E2B66">
              <w:rPr>
                <w:rFonts w:cs="Times New Roman"/>
                <w:szCs w:val="24"/>
              </w:rPr>
              <w:t>uncertain</w:t>
            </w:r>
          </w:p>
        </w:tc>
        <w:tc>
          <w:tcPr>
            <w:tcW w:w="737" w:type="dxa"/>
            <w:noWrap/>
            <w:vAlign w:val="center"/>
            <w:hideMark/>
          </w:tcPr>
          <w:p w14:paraId="4D6140B3" w14:textId="77777777" w:rsidR="006E2B66" w:rsidRPr="006E2B66" w:rsidRDefault="006E2B66" w:rsidP="006E2B66">
            <w:pPr>
              <w:spacing w:line="240" w:lineRule="auto"/>
              <w:jc w:val="center"/>
              <w:rPr>
                <w:rFonts w:cs="Times New Roman"/>
                <w:szCs w:val="24"/>
              </w:rPr>
            </w:pPr>
            <w:r w:rsidRPr="006E2B66">
              <w:rPr>
                <w:rFonts w:cs="Times New Roman"/>
                <w:szCs w:val="24"/>
              </w:rPr>
              <w:t>3</w:t>
            </w:r>
          </w:p>
        </w:tc>
        <w:tc>
          <w:tcPr>
            <w:tcW w:w="756" w:type="dxa"/>
            <w:tcBorders>
              <w:right w:val="single" w:sz="8" w:space="0" w:color="auto"/>
            </w:tcBorders>
            <w:noWrap/>
            <w:vAlign w:val="center"/>
            <w:hideMark/>
          </w:tcPr>
          <w:p w14:paraId="26FBEAD8" w14:textId="64031A57" w:rsidR="006E2B66" w:rsidRPr="006E2B66" w:rsidRDefault="006E2B66" w:rsidP="006E2B66">
            <w:pPr>
              <w:spacing w:line="240" w:lineRule="auto"/>
              <w:jc w:val="center"/>
              <w:rPr>
                <w:rFonts w:cs="Times New Roman"/>
                <w:szCs w:val="24"/>
              </w:rPr>
            </w:pPr>
            <w:r w:rsidRPr="006E2B66">
              <w:rPr>
                <w:rFonts w:cs="Times New Roman"/>
                <w:szCs w:val="24"/>
              </w:rPr>
              <w:t>0.55</w:t>
            </w:r>
          </w:p>
        </w:tc>
        <w:tc>
          <w:tcPr>
            <w:tcW w:w="1416" w:type="dxa"/>
            <w:tcBorders>
              <w:left w:val="single" w:sz="8" w:space="0" w:color="auto"/>
            </w:tcBorders>
            <w:noWrap/>
            <w:vAlign w:val="center"/>
            <w:hideMark/>
          </w:tcPr>
          <w:p w14:paraId="296D35D0" w14:textId="77777777" w:rsidR="006E2B66" w:rsidRPr="006E2B66" w:rsidRDefault="006E2B66" w:rsidP="006E2B66">
            <w:pPr>
              <w:spacing w:line="240" w:lineRule="auto"/>
              <w:jc w:val="center"/>
              <w:rPr>
                <w:rFonts w:cs="Times New Roman"/>
                <w:szCs w:val="24"/>
              </w:rPr>
            </w:pPr>
            <w:r w:rsidRPr="006E2B66">
              <w:rPr>
                <w:rFonts w:cs="Times New Roman"/>
                <w:szCs w:val="24"/>
              </w:rPr>
              <w:t xml:space="preserve">in </w:t>
            </w:r>
            <w:proofErr w:type="gramStart"/>
            <w:r w:rsidRPr="006E2B66">
              <w:rPr>
                <w:rFonts w:cs="Times New Roman"/>
                <w:szCs w:val="24"/>
              </w:rPr>
              <w:t>fact</w:t>
            </w:r>
            <w:proofErr w:type="gramEnd"/>
          </w:p>
        </w:tc>
        <w:tc>
          <w:tcPr>
            <w:tcW w:w="737" w:type="dxa"/>
            <w:noWrap/>
            <w:vAlign w:val="center"/>
            <w:hideMark/>
          </w:tcPr>
          <w:p w14:paraId="5DB64221"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3413D676" w14:textId="6616633B" w:rsidR="006E2B66" w:rsidRPr="006E2B66" w:rsidRDefault="006E2B66" w:rsidP="006E2B66">
            <w:pPr>
              <w:spacing w:line="240" w:lineRule="auto"/>
              <w:jc w:val="center"/>
              <w:rPr>
                <w:rFonts w:cs="Times New Roman"/>
                <w:szCs w:val="24"/>
              </w:rPr>
            </w:pPr>
            <w:r w:rsidRPr="006E2B66">
              <w:rPr>
                <w:rFonts w:cs="Times New Roman"/>
                <w:szCs w:val="24"/>
              </w:rPr>
              <w:t>0.45</w:t>
            </w:r>
          </w:p>
        </w:tc>
        <w:tc>
          <w:tcPr>
            <w:tcW w:w="1416" w:type="dxa"/>
            <w:tcBorders>
              <w:left w:val="single" w:sz="8" w:space="0" w:color="auto"/>
            </w:tcBorders>
            <w:noWrap/>
            <w:vAlign w:val="center"/>
            <w:hideMark/>
          </w:tcPr>
          <w:p w14:paraId="78174AF9"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30A4380E"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270745D5" w14:textId="77777777" w:rsidR="006E2B66" w:rsidRPr="006E2B66" w:rsidRDefault="006E2B66" w:rsidP="006E2B66">
            <w:pPr>
              <w:spacing w:line="240" w:lineRule="auto"/>
              <w:jc w:val="center"/>
              <w:rPr>
                <w:rFonts w:cs="Times New Roman"/>
                <w:szCs w:val="24"/>
              </w:rPr>
            </w:pPr>
          </w:p>
        </w:tc>
        <w:tc>
          <w:tcPr>
            <w:tcW w:w="1056" w:type="dxa"/>
            <w:tcBorders>
              <w:left w:val="single" w:sz="8" w:space="0" w:color="auto"/>
            </w:tcBorders>
            <w:noWrap/>
            <w:vAlign w:val="center"/>
            <w:hideMark/>
          </w:tcPr>
          <w:p w14:paraId="5D0EC090"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19FE3965"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48EC8C71" w14:textId="77777777" w:rsidR="006E2B66" w:rsidRPr="006E2B66" w:rsidRDefault="006E2B66" w:rsidP="006E2B66">
            <w:pPr>
              <w:spacing w:line="240" w:lineRule="auto"/>
              <w:jc w:val="center"/>
              <w:rPr>
                <w:rFonts w:cs="Times New Roman"/>
                <w:szCs w:val="24"/>
              </w:rPr>
            </w:pPr>
          </w:p>
        </w:tc>
      </w:tr>
      <w:tr w:rsidR="006E2B66" w:rsidRPr="00204E3A" w14:paraId="3805ACC8" w14:textId="77777777" w:rsidTr="00D142B5">
        <w:trPr>
          <w:trHeight w:val="280"/>
          <w:jc w:val="center"/>
        </w:trPr>
        <w:tc>
          <w:tcPr>
            <w:tcW w:w="1247" w:type="dxa"/>
            <w:tcBorders>
              <w:left w:val="single" w:sz="8" w:space="0" w:color="auto"/>
            </w:tcBorders>
            <w:noWrap/>
            <w:vAlign w:val="center"/>
            <w:hideMark/>
          </w:tcPr>
          <w:p w14:paraId="390E98C7" w14:textId="77777777" w:rsidR="006E2B66" w:rsidRPr="006E2B66" w:rsidRDefault="006E2B66" w:rsidP="006E2B66">
            <w:pPr>
              <w:spacing w:line="240" w:lineRule="auto"/>
              <w:jc w:val="center"/>
              <w:rPr>
                <w:rFonts w:cs="Times New Roman"/>
                <w:szCs w:val="24"/>
              </w:rPr>
            </w:pPr>
            <w:r w:rsidRPr="006E2B66">
              <w:rPr>
                <w:rFonts w:cs="Times New Roman"/>
                <w:szCs w:val="24"/>
              </w:rPr>
              <w:t>apparent</w:t>
            </w:r>
          </w:p>
        </w:tc>
        <w:tc>
          <w:tcPr>
            <w:tcW w:w="737" w:type="dxa"/>
            <w:noWrap/>
            <w:vAlign w:val="center"/>
            <w:hideMark/>
          </w:tcPr>
          <w:p w14:paraId="0007DEE4" w14:textId="77777777" w:rsidR="006E2B66" w:rsidRPr="006E2B66" w:rsidRDefault="006E2B66" w:rsidP="006E2B66">
            <w:pPr>
              <w:spacing w:line="240" w:lineRule="auto"/>
              <w:jc w:val="center"/>
              <w:rPr>
                <w:rFonts w:cs="Times New Roman"/>
                <w:szCs w:val="24"/>
              </w:rPr>
            </w:pPr>
            <w:r w:rsidRPr="006E2B66">
              <w:rPr>
                <w:rFonts w:cs="Times New Roman"/>
                <w:szCs w:val="24"/>
              </w:rPr>
              <w:t>2</w:t>
            </w:r>
          </w:p>
        </w:tc>
        <w:tc>
          <w:tcPr>
            <w:tcW w:w="756" w:type="dxa"/>
            <w:tcBorders>
              <w:right w:val="single" w:sz="8" w:space="0" w:color="auto"/>
            </w:tcBorders>
            <w:noWrap/>
            <w:vAlign w:val="center"/>
            <w:hideMark/>
          </w:tcPr>
          <w:p w14:paraId="48FE8713" w14:textId="03E9B04B" w:rsidR="006E2B66" w:rsidRPr="006E2B66" w:rsidRDefault="006E2B66" w:rsidP="006E2B66">
            <w:pPr>
              <w:spacing w:line="240" w:lineRule="auto"/>
              <w:jc w:val="center"/>
              <w:rPr>
                <w:rFonts w:cs="Times New Roman"/>
                <w:szCs w:val="24"/>
              </w:rPr>
            </w:pPr>
            <w:r w:rsidRPr="006E2B66">
              <w:rPr>
                <w:rFonts w:cs="Times New Roman"/>
                <w:szCs w:val="24"/>
              </w:rPr>
              <w:t>0.37</w:t>
            </w:r>
          </w:p>
        </w:tc>
        <w:tc>
          <w:tcPr>
            <w:tcW w:w="1416" w:type="dxa"/>
            <w:tcBorders>
              <w:left w:val="single" w:sz="8" w:space="0" w:color="auto"/>
            </w:tcBorders>
            <w:noWrap/>
            <w:vAlign w:val="center"/>
            <w:hideMark/>
          </w:tcPr>
          <w:p w14:paraId="6790D139" w14:textId="5C68204A" w:rsidR="006E2B66" w:rsidRPr="006E2B66" w:rsidRDefault="006E2B66" w:rsidP="006E2B66">
            <w:pPr>
              <w:spacing w:line="240" w:lineRule="auto"/>
              <w:jc w:val="center"/>
              <w:rPr>
                <w:rFonts w:cs="Times New Roman"/>
                <w:szCs w:val="24"/>
              </w:rPr>
            </w:pPr>
            <w:r w:rsidRPr="006E2B66">
              <w:rPr>
                <w:rFonts w:cs="Times New Roman"/>
                <w:szCs w:val="24"/>
              </w:rPr>
              <w:t>prove</w:t>
            </w:r>
          </w:p>
        </w:tc>
        <w:tc>
          <w:tcPr>
            <w:tcW w:w="737" w:type="dxa"/>
            <w:noWrap/>
            <w:vAlign w:val="center"/>
            <w:hideMark/>
          </w:tcPr>
          <w:p w14:paraId="39B75FB5"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4ADF8117" w14:textId="371CE944" w:rsidR="006E2B66" w:rsidRPr="006E2B66" w:rsidRDefault="006E2B66" w:rsidP="006E2B66">
            <w:pPr>
              <w:spacing w:line="240" w:lineRule="auto"/>
              <w:jc w:val="center"/>
              <w:rPr>
                <w:rFonts w:cs="Times New Roman"/>
                <w:szCs w:val="24"/>
              </w:rPr>
            </w:pPr>
            <w:r w:rsidRPr="006E2B66">
              <w:rPr>
                <w:rFonts w:cs="Times New Roman"/>
                <w:szCs w:val="24"/>
              </w:rPr>
              <w:t>0.45</w:t>
            </w:r>
          </w:p>
        </w:tc>
        <w:tc>
          <w:tcPr>
            <w:tcW w:w="1416" w:type="dxa"/>
            <w:tcBorders>
              <w:left w:val="single" w:sz="8" w:space="0" w:color="auto"/>
            </w:tcBorders>
            <w:noWrap/>
            <w:vAlign w:val="center"/>
            <w:hideMark/>
          </w:tcPr>
          <w:p w14:paraId="7B681D21"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643269A8"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7D0C36CE" w14:textId="77777777" w:rsidR="006E2B66" w:rsidRPr="006E2B66" w:rsidRDefault="006E2B66" w:rsidP="006E2B66">
            <w:pPr>
              <w:spacing w:line="240" w:lineRule="auto"/>
              <w:jc w:val="center"/>
              <w:rPr>
                <w:rFonts w:cs="Times New Roman"/>
                <w:szCs w:val="24"/>
              </w:rPr>
            </w:pPr>
          </w:p>
        </w:tc>
        <w:tc>
          <w:tcPr>
            <w:tcW w:w="1056" w:type="dxa"/>
            <w:tcBorders>
              <w:left w:val="single" w:sz="8" w:space="0" w:color="auto"/>
            </w:tcBorders>
            <w:noWrap/>
            <w:vAlign w:val="center"/>
            <w:hideMark/>
          </w:tcPr>
          <w:p w14:paraId="589F88CD"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7B5005FF"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48030C8F" w14:textId="77777777" w:rsidR="006E2B66" w:rsidRPr="006E2B66" w:rsidRDefault="006E2B66" w:rsidP="006E2B66">
            <w:pPr>
              <w:spacing w:line="240" w:lineRule="auto"/>
              <w:jc w:val="center"/>
              <w:rPr>
                <w:rFonts w:cs="Times New Roman"/>
                <w:szCs w:val="24"/>
              </w:rPr>
            </w:pPr>
          </w:p>
        </w:tc>
      </w:tr>
      <w:bookmarkEnd w:id="50"/>
      <w:tr w:rsidR="006E2B66" w:rsidRPr="00204E3A" w14:paraId="33EBEFB7" w14:textId="77777777" w:rsidTr="00D142B5">
        <w:trPr>
          <w:trHeight w:val="280"/>
          <w:jc w:val="center"/>
        </w:trPr>
        <w:tc>
          <w:tcPr>
            <w:tcW w:w="1247" w:type="dxa"/>
            <w:tcBorders>
              <w:left w:val="single" w:sz="8" w:space="0" w:color="auto"/>
            </w:tcBorders>
            <w:noWrap/>
            <w:vAlign w:val="center"/>
            <w:hideMark/>
          </w:tcPr>
          <w:p w14:paraId="4CC23E89" w14:textId="77777777" w:rsidR="006E2B66" w:rsidRPr="006E2B66" w:rsidRDefault="006E2B66" w:rsidP="006E2B66">
            <w:pPr>
              <w:spacing w:line="240" w:lineRule="auto"/>
              <w:jc w:val="center"/>
              <w:rPr>
                <w:rFonts w:cs="Times New Roman"/>
                <w:szCs w:val="24"/>
              </w:rPr>
            </w:pPr>
            <w:r w:rsidRPr="006E2B66">
              <w:rPr>
                <w:rFonts w:cs="Times New Roman"/>
                <w:szCs w:val="24"/>
              </w:rPr>
              <w:t>around</w:t>
            </w:r>
          </w:p>
        </w:tc>
        <w:tc>
          <w:tcPr>
            <w:tcW w:w="737" w:type="dxa"/>
            <w:noWrap/>
            <w:vAlign w:val="center"/>
            <w:hideMark/>
          </w:tcPr>
          <w:p w14:paraId="52E5EB5B" w14:textId="77777777" w:rsidR="006E2B66" w:rsidRPr="006E2B66" w:rsidRDefault="006E2B66" w:rsidP="006E2B66">
            <w:pPr>
              <w:spacing w:line="240" w:lineRule="auto"/>
              <w:jc w:val="center"/>
              <w:rPr>
                <w:rFonts w:cs="Times New Roman"/>
                <w:szCs w:val="24"/>
              </w:rPr>
            </w:pPr>
            <w:r w:rsidRPr="006E2B66">
              <w:rPr>
                <w:rFonts w:cs="Times New Roman"/>
                <w:szCs w:val="24"/>
              </w:rPr>
              <w:t>2</w:t>
            </w:r>
          </w:p>
        </w:tc>
        <w:tc>
          <w:tcPr>
            <w:tcW w:w="756" w:type="dxa"/>
            <w:tcBorders>
              <w:right w:val="single" w:sz="8" w:space="0" w:color="auto"/>
            </w:tcBorders>
            <w:noWrap/>
            <w:vAlign w:val="center"/>
            <w:hideMark/>
          </w:tcPr>
          <w:p w14:paraId="5982D6E0" w14:textId="6B2D9C22" w:rsidR="006E2B66" w:rsidRPr="006E2B66" w:rsidRDefault="006E2B66" w:rsidP="006E2B66">
            <w:pPr>
              <w:spacing w:line="240" w:lineRule="auto"/>
              <w:jc w:val="center"/>
              <w:rPr>
                <w:rFonts w:cs="Times New Roman"/>
                <w:szCs w:val="24"/>
              </w:rPr>
            </w:pPr>
            <w:r w:rsidRPr="006E2B66">
              <w:rPr>
                <w:rFonts w:cs="Times New Roman"/>
                <w:szCs w:val="24"/>
              </w:rPr>
              <w:t>0.37</w:t>
            </w:r>
          </w:p>
        </w:tc>
        <w:tc>
          <w:tcPr>
            <w:tcW w:w="1416" w:type="dxa"/>
            <w:tcBorders>
              <w:left w:val="single" w:sz="8" w:space="0" w:color="auto"/>
            </w:tcBorders>
            <w:noWrap/>
            <w:vAlign w:val="center"/>
            <w:hideMark/>
          </w:tcPr>
          <w:p w14:paraId="0B7A40E5" w14:textId="77777777" w:rsidR="006E2B66" w:rsidRPr="006E2B66" w:rsidRDefault="006E2B66" w:rsidP="006E2B66">
            <w:pPr>
              <w:spacing w:line="240" w:lineRule="auto"/>
              <w:jc w:val="center"/>
              <w:rPr>
                <w:rFonts w:cs="Times New Roman"/>
                <w:szCs w:val="24"/>
              </w:rPr>
            </w:pPr>
            <w:r w:rsidRPr="006E2B66">
              <w:rPr>
                <w:rFonts w:cs="Times New Roman"/>
                <w:szCs w:val="24"/>
              </w:rPr>
              <w:t>think</w:t>
            </w:r>
          </w:p>
        </w:tc>
        <w:tc>
          <w:tcPr>
            <w:tcW w:w="737" w:type="dxa"/>
            <w:noWrap/>
            <w:vAlign w:val="center"/>
            <w:hideMark/>
          </w:tcPr>
          <w:p w14:paraId="6C184BC8"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7B203981" w14:textId="4FCBBAAA" w:rsidR="006E2B66" w:rsidRPr="006E2B66" w:rsidRDefault="006E2B66" w:rsidP="006E2B66">
            <w:pPr>
              <w:spacing w:line="240" w:lineRule="auto"/>
              <w:jc w:val="center"/>
              <w:rPr>
                <w:rFonts w:cs="Times New Roman"/>
                <w:szCs w:val="24"/>
              </w:rPr>
            </w:pPr>
            <w:r w:rsidRPr="006E2B66">
              <w:rPr>
                <w:rFonts w:cs="Times New Roman"/>
                <w:szCs w:val="24"/>
              </w:rPr>
              <w:t>0.45</w:t>
            </w:r>
          </w:p>
        </w:tc>
        <w:tc>
          <w:tcPr>
            <w:tcW w:w="1416" w:type="dxa"/>
            <w:tcBorders>
              <w:left w:val="single" w:sz="8" w:space="0" w:color="auto"/>
            </w:tcBorders>
            <w:noWrap/>
            <w:vAlign w:val="center"/>
            <w:hideMark/>
          </w:tcPr>
          <w:p w14:paraId="1E4B01D3"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3E91CE26"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7A9E611E" w14:textId="77777777" w:rsidR="006E2B66" w:rsidRPr="006E2B66" w:rsidRDefault="006E2B66" w:rsidP="006E2B66">
            <w:pPr>
              <w:spacing w:line="240" w:lineRule="auto"/>
              <w:jc w:val="center"/>
              <w:rPr>
                <w:rFonts w:cs="Times New Roman"/>
                <w:szCs w:val="24"/>
              </w:rPr>
            </w:pPr>
          </w:p>
        </w:tc>
        <w:tc>
          <w:tcPr>
            <w:tcW w:w="1056" w:type="dxa"/>
            <w:tcBorders>
              <w:left w:val="single" w:sz="8" w:space="0" w:color="auto"/>
            </w:tcBorders>
            <w:noWrap/>
            <w:vAlign w:val="center"/>
            <w:hideMark/>
          </w:tcPr>
          <w:p w14:paraId="2900A985"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19742344"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1779BA47" w14:textId="77777777" w:rsidR="006E2B66" w:rsidRPr="006E2B66" w:rsidRDefault="006E2B66" w:rsidP="006E2B66">
            <w:pPr>
              <w:spacing w:line="240" w:lineRule="auto"/>
              <w:jc w:val="center"/>
              <w:rPr>
                <w:rFonts w:cs="Times New Roman"/>
                <w:szCs w:val="24"/>
              </w:rPr>
            </w:pPr>
          </w:p>
        </w:tc>
      </w:tr>
      <w:tr w:rsidR="006E2B66" w:rsidRPr="00204E3A" w14:paraId="7823FEF7" w14:textId="77777777" w:rsidTr="00D142B5">
        <w:trPr>
          <w:trHeight w:val="280"/>
          <w:jc w:val="center"/>
        </w:trPr>
        <w:tc>
          <w:tcPr>
            <w:tcW w:w="1247" w:type="dxa"/>
            <w:tcBorders>
              <w:left w:val="single" w:sz="8" w:space="0" w:color="auto"/>
            </w:tcBorders>
            <w:noWrap/>
            <w:vAlign w:val="center"/>
            <w:hideMark/>
          </w:tcPr>
          <w:p w14:paraId="7D58029D" w14:textId="77777777" w:rsidR="006E2B66" w:rsidRPr="006E2B66" w:rsidRDefault="006E2B66" w:rsidP="006E2B66">
            <w:pPr>
              <w:spacing w:line="240" w:lineRule="auto"/>
              <w:jc w:val="left"/>
              <w:rPr>
                <w:rFonts w:cs="Times New Roman"/>
                <w:szCs w:val="24"/>
              </w:rPr>
            </w:pPr>
            <w:r w:rsidRPr="006E2B66">
              <w:rPr>
                <w:rFonts w:cs="Times New Roman"/>
                <w:szCs w:val="24"/>
              </w:rPr>
              <w:t>from this perspective</w:t>
            </w:r>
          </w:p>
        </w:tc>
        <w:tc>
          <w:tcPr>
            <w:tcW w:w="737" w:type="dxa"/>
            <w:noWrap/>
            <w:vAlign w:val="center"/>
            <w:hideMark/>
          </w:tcPr>
          <w:p w14:paraId="346937A6" w14:textId="77777777" w:rsidR="006E2B66" w:rsidRPr="006E2B66" w:rsidRDefault="006E2B66" w:rsidP="006E2B66">
            <w:pPr>
              <w:spacing w:line="240" w:lineRule="auto"/>
              <w:jc w:val="center"/>
              <w:rPr>
                <w:rFonts w:cs="Times New Roman"/>
                <w:szCs w:val="24"/>
              </w:rPr>
            </w:pPr>
            <w:r w:rsidRPr="006E2B66">
              <w:rPr>
                <w:rFonts w:cs="Times New Roman"/>
                <w:szCs w:val="24"/>
              </w:rPr>
              <w:t>2</w:t>
            </w:r>
          </w:p>
        </w:tc>
        <w:tc>
          <w:tcPr>
            <w:tcW w:w="756" w:type="dxa"/>
            <w:tcBorders>
              <w:right w:val="single" w:sz="8" w:space="0" w:color="auto"/>
            </w:tcBorders>
            <w:noWrap/>
            <w:vAlign w:val="center"/>
            <w:hideMark/>
          </w:tcPr>
          <w:p w14:paraId="4388A376" w14:textId="55C4DE67" w:rsidR="006E2B66" w:rsidRPr="006E2B66" w:rsidRDefault="006E2B66" w:rsidP="006E2B66">
            <w:pPr>
              <w:spacing w:line="240" w:lineRule="auto"/>
              <w:jc w:val="center"/>
              <w:rPr>
                <w:rFonts w:cs="Times New Roman"/>
                <w:szCs w:val="24"/>
              </w:rPr>
            </w:pPr>
            <w:r w:rsidRPr="006E2B66">
              <w:rPr>
                <w:rFonts w:cs="Times New Roman"/>
                <w:szCs w:val="24"/>
              </w:rPr>
              <w:t>0.37</w:t>
            </w:r>
          </w:p>
        </w:tc>
        <w:tc>
          <w:tcPr>
            <w:tcW w:w="1416" w:type="dxa"/>
            <w:tcBorders>
              <w:left w:val="single" w:sz="8" w:space="0" w:color="auto"/>
            </w:tcBorders>
            <w:noWrap/>
            <w:vAlign w:val="center"/>
            <w:hideMark/>
          </w:tcPr>
          <w:p w14:paraId="6BF3BCA2" w14:textId="7C94FCAA" w:rsidR="006E2B66" w:rsidRPr="006E2B66" w:rsidRDefault="006E2B66" w:rsidP="006E2B66">
            <w:pPr>
              <w:spacing w:line="240" w:lineRule="auto"/>
              <w:jc w:val="center"/>
              <w:rPr>
                <w:rFonts w:cs="Times New Roman"/>
                <w:szCs w:val="24"/>
              </w:rPr>
            </w:pPr>
          </w:p>
        </w:tc>
        <w:tc>
          <w:tcPr>
            <w:tcW w:w="737" w:type="dxa"/>
            <w:noWrap/>
            <w:vAlign w:val="center"/>
            <w:hideMark/>
          </w:tcPr>
          <w:p w14:paraId="009879BB"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7482BD8B" w14:textId="77777777" w:rsidR="006E2B66" w:rsidRPr="006E2B66" w:rsidRDefault="006E2B66" w:rsidP="006E2B66">
            <w:pPr>
              <w:spacing w:line="240" w:lineRule="auto"/>
              <w:jc w:val="center"/>
              <w:rPr>
                <w:rFonts w:cs="Times New Roman"/>
                <w:szCs w:val="24"/>
              </w:rPr>
            </w:pPr>
          </w:p>
        </w:tc>
        <w:tc>
          <w:tcPr>
            <w:tcW w:w="1416" w:type="dxa"/>
            <w:tcBorders>
              <w:left w:val="single" w:sz="8" w:space="0" w:color="auto"/>
            </w:tcBorders>
            <w:noWrap/>
            <w:vAlign w:val="center"/>
            <w:hideMark/>
          </w:tcPr>
          <w:p w14:paraId="56AE69B1"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7C199BC4"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7D79A0B1" w14:textId="77777777" w:rsidR="006E2B66" w:rsidRPr="006E2B66" w:rsidRDefault="006E2B66" w:rsidP="006E2B66">
            <w:pPr>
              <w:spacing w:line="240" w:lineRule="auto"/>
              <w:jc w:val="center"/>
              <w:rPr>
                <w:rFonts w:cs="Times New Roman"/>
                <w:szCs w:val="24"/>
              </w:rPr>
            </w:pPr>
          </w:p>
        </w:tc>
        <w:tc>
          <w:tcPr>
            <w:tcW w:w="1056" w:type="dxa"/>
            <w:tcBorders>
              <w:left w:val="single" w:sz="8" w:space="0" w:color="auto"/>
            </w:tcBorders>
            <w:noWrap/>
            <w:vAlign w:val="center"/>
            <w:hideMark/>
          </w:tcPr>
          <w:p w14:paraId="3E16951F"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0363929E"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1DFC6E66" w14:textId="77777777" w:rsidR="006E2B66" w:rsidRPr="006E2B66" w:rsidRDefault="006E2B66" w:rsidP="006E2B66">
            <w:pPr>
              <w:spacing w:line="240" w:lineRule="auto"/>
              <w:jc w:val="center"/>
              <w:rPr>
                <w:rFonts w:cs="Times New Roman"/>
                <w:szCs w:val="24"/>
              </w:rPr>
            </w:pPr>
          </w:p>
        </w:tc>
      </w:tr>
      <w:tr w:rsidR="006E2B66" w:rsidRPr="00204E3A" w14:paraId="00B091AC" w14:textId="77777777" w:rsidTr="00D142B5">
        <w:trPr>
          <w:trHeight w:val="280"/>
          <w:jc w:val="center"/>
        </w:trPr>
        <w:tc>
          <w:tcPr>
            <w:tcW w:w="1247" w:type="dxa"/>
            <w:tcBorders>
              <w:left w:val="single" w:sz="8" w:space="0" w:color="auto"/>
            </w:tcBorders>
            <w:noWrap/>
            <w:vAlign w:val="center"/>
            <w:hideMark/>
          </w:tcPr>
          <w:p w14:paraId="17F9479D" w14:textId="77777777" w:rsidR="006E2B66" w:rsidRPr="006E2B66" w:rsidRDefault="006E2B66" w:rsidP="006E2B66">
            <w:pPr>
              <w:spacing w:line="240" w:lineRule="auto"/>
              <w:jc w:val="center"/>
              <w:rPr>
                <w:rFonts w:cs="Times New Roman"/>
                <w:szCs w:val="24"/>
              </w:rPr>
            </w:pPr>
            <w:r w:rsidRPr="006E2B66">
              <w:rPr>
                <w:rFonts w:cs="Times New Roman"/>
                <w:szCs w:val="24"/>
              </w:rPr>
              <w:t>relatively</w:t>
            </w:r>
          </w:p>
        </w:tc>
        <w:tc>
          <w:tcPr>
            <w:tcW w:w="737" w:type="dxa"/>
            <w:noWrap/>
            <w:vAlign w:val="center"/>
            <w:hideMark/>
          </w:tcPr>
          <w:p w14:paraId="513D0B81" w14:textId="77777777" w:rsidR="006E2B66" w:rsidRPr="006E2B66" w:rsidRDefault="006E2B66" w:rsidP="006E2B66">
            <w:pPr>
              <w:spacing w:line="240" w:lineRule="auto"/>
              <w:jc w:val="center"/>
              <w:rPr>
                <w:rFonts w:cs="Times New Roman"/>
                <w:szCs w:val="24"/>
              </w:rPr>
            </w:pPr>
            <w:r w:rsidRPr="006E2B66">
              <w:rPr>
                <w:rFonts w:cs="Times New Roman"/>
                <w:szCs w:val="24"/>
              </w:rPr>
              <w:t>2</w:t>
            </w:r>
          </w:p>
        </w:tc>
        <w:tc>
          <w:tcPr>
            <w:tcW w:w="756" w:type="dxa"/>
            <w:tcBorders>
              <w:right w:val="single" w:sz="8" w:space="0" w:color="auto"/>
            </w:tcBorders>
            <w:noWrap/>
            <w:vAlign w:val="center"/>
            <w:hideMark/>
          </w:tcPr>
          <w:p w14:paraId="2DEF39EB" w14:textId="7AAE117F" w:rsidR="006E2B66" w:rsidRPr="006E2B66" w:rsidRDefault="006E2B66" w:rsidP="006E2B66">
            <w:pPr>
              <w:spacing w:line="240" w:lineRule="auto"/>
              <w:jc w:val="center"/>
              <w:rPr>
                <w:rFonts w:cs="Times New Roman"/>
                <w:szCs w:val="24"/>
              </w:rPr>
            </w:pPr>
            <w:r w:rsidRPr="006E2B66">
              <w:rPr>
                <w:rFonts w:cs="Times New Roman"/>
                <w:szCs w:val="24"/>
              </w:rPr>
              <w:t>0.37</w:t>
            </w:r>
          </w:p>
        </w:tc>
        <w:tc>
          <w:tcPr>
            <w:tcW w:w="1416" w:type="dxa"/>
            <w:tcBorders>
              <w:left w:val="single" w:sz="8" w:space="0" w:color="auto"/>
            </w:tcBorders>
            <w:noWrap/>
            <w:vAlign w:val="center"/>
            <w:hideMark/>
          </w:tcPr>
          <w:p w14:paraId="4D8DAEFB" w14:textId="02E22C34" w:rsidR="006E2B66" w:rsidRPr="006E2B66" w:rsidRDefault="006E2B66" w:rsidP="006E2B66">
            <w:pPr>
              <w:spacing w:line="240" w:lineRule="auto"/>
              <w:jc w:val="center"/>
              <w:rPr>
                <w:rFonts w:cs="Times New Roman"/>
                <w:szCs w:val="24"/>
              </w:rPr>
            </w:pPr>
          </w:p>
        </w:tc>
        <w:tc>
          <w:tcPr>
            <w:tcW w:w="737" w:type="dxa"/>
            <w:noWrap/>
            <w:vAlign w:val="center"/>
            <w:hideMark/>
          </w:tcPr>
          <w:p w14:paraId="4F7EBF61"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4C80D12B" w14:textId="77777777" w:rsidR="006E2B66" w:rsidRPr="006E2B66" w:rsidRDefault="006E2B66" w:rsidP="006E2B66">
            <w:pPr>
              <w:spacing w:line="240" w:lineRule="auto"/>
              <w:jc w:val="center"/>
              <w:rPr>
                <w:rFonts w:cs="Times New Roman"/>
                <w:szCs w:val="24"/>
              </w:rPr>
            </w:pPr>
          </w:p>
        </w:tc>
        <w:tc>
          <w:tcPr>
            <w:tcW w:w="1416" w:type="dxa"/>
            <w:tcBorders>
              <w:left w:val="single" w:sz="8" w:space="0" w:color="auto"/>
            </w:tcBorders>
            <w:noWrap/>
            <w:vAlign w:val="center"/>
            <w:hideMark/>
          </w:tcPr>
          <w:p w14:paraId="04E52BCD"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66CE0E65"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0A0B1801" w14:textId="77777777" w:rsidR="006E2B66" w:rsidRPr="006E2B66" w:rsidRDefault="006E2B66" w:rsidP="006E2B66">
            <w:pPr>
              <w:spacing w:line="240" w:lineRule="auto"/>
              <w:jc w:val="center"/>
              <w:rPr>
                <w:rFonts w:cs="Times New Roman"/>
                <w:szCs w:val="24"/>
              </w:rPr>
            </w:pPr>
          </w:p>
        </w:tc>
        <w:tc>
          <w:tcPr>
            <w:tcW w:w="1056" w:type="dxa"/>
            <w:tcBorders>
              <w:left w:val="single" w:sz="8" w:space="0" w:color="auto"/>
            </w:tcBorders>
            <w:noWrap/>
            <w:vAlign w:val="center"/>
            <w:hideMark/>
          </w:tcPr>
          <w:p w14:paraId="66A493A3"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52C0B3AC"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45B9B70F" w14:textId="77777777" w:rsidR="006E2B66" w:rsidRPr="006E2B66" w:rsidRDefault="006E2B66" w:rsidP="006E2B66">
            <w:pPr>
              <w:spacing w:line="240" w:lineRule="auto"/>
              <w:jc w:val="center"/>
              <w:rPr>
                <w:rFonts w:cs="Times New Roman"/>
                <w:szCs w:val="24"/>
              </w:rPr>
            </w:pPr>
          </w:p>
        </w:tc>
      </w:tr>
      <w:tr w:rsidR="006E2B66" w:rsidRPr="00204E3A" w14:paraId="52F9A086" w14:textId="77777777" w:rsidTr="00D142B5">
        <w:trPr>
          <w:trHeight w:val="280"/>
          <w:jc w:val="center"/>
        </w:trPr>
        <w:tc>
          <w:tcPr>
            <w:tcW w:w="1247" w:type="dxa"/>
            <w:tcBorders>
              <w:left w:val="single" w:sz="8" w:space="0" w:color="auto"/>
            </w:tcBorders>
            <w:noWrap/>
            <w:vAlign w:val="center"/>
            <w:hideMark/>
          </w:tcPr>
          <w:p w14:paraId="10D11116" w14:textId="21ABA4F4" w:rsidR="006E2B66" w:rsidRPr="006E2B66" w:rsidRDefault="006E2B66" w:rsidP="006E2B66">
            <w:pPr>
              <w:spacing w:line="240" w:lineRule="auto"/>
              <w:jc w:val="center"/>
              <w:rPr>
                <w:rFonts w:cs="Times New Roman"/>
                <w:szCs w:val="24"/>
              </w:rPr>
            </w:pPr>
            <w:r w:rsidRPr="006E2B66">
              <w:rPr>
                <w:rFonts w:cs="Times New Roman"/>
                <w:szCs w:val="24"/>
              </w:rPr>
              <w:t>tend</w:t>
            </w:r>
          </w:p>
        </w:tc>
        <w:tc>
          <w:tcPr>
            <w:tcW w:w="737" w:type="dxa"/>
            <w:noWrap/>
            <w:vAlign w:val="center"/>
            <w:hideMark/>
          </w:tcPr>
          <w:p w14:paraId="3F8922CE" w14:textId="77777777" w:rsidR="006E2B66" w:rsidRPr="006E2B66" w:rsidRDefault="006E2B66" w:rsidP="006E2B66">
            <w:pPr>
              <w:spacing w:line="240" w:lineRule="auto"/>
              <w:jc w:val="center"/>
              <w:rPr>
                <w:rFonts w:cs="Times New Roman"/>
                <w:szCs w:val="24"/>
              </w:rPr>
            </w:pPr>
            <w:r w:rsidRPr="006E2B66">
              <w:rPr>
                <w:rFonts w:cs="Times New Roman"/>
                <w:szCs w:val="24"/>
              </w:rPr>
              <w:t>2</w:t>
            </w:r>
          </w:p>
        </w:tc>
        <w:tc>
          <w:tcPr>
            <w:tcW w:w="756" w:type="dxa"/>
            <w:tcBorders>
              <w:right w:val="single" w:sz="8" w:space="0" w:color="auto"/>
            </w:tcBorders>
            <w:noWrap/>
            <w:vAlign w:val="center"/>
            <w:hideMark/>
          </w:tcPr>
          <w:p w14:paraId="0B090574" w14:textId="39C66C21" w:rsidR="006E2B66" w:rsidRPr="006E2B66" w:rsidRDefault="006E2B66" w:rsidP="006E2B66">
            <w:pPr>
              <w:spacing w:line="240" w:lineRule="auto"/>
              <w:jc w:val="center"/>
              <w:rPr>
                <w:rFonts w:cs="Times New Roman"/>
                <w:szCs w:val="24"/>
              </w:rPr>
            </w:pPr>
            <w:r w:rsidRPr="006E2B66">
              <w:rPr>
                <w:rFonts w:cs="Times New Roman"/>
                <w:szCs w:val="24"/>
              </w:rPr>
              <w:t>0.37</w:t>
            </w:r>
          </w:p>
        </w:tc>
        <w:tc>
          <w:tcPr>
            <w:tcW w:w="1416" w:type="dxa"/>
            <w:tcBorders>
              <w:left w:val="single" w:sz="8" w:space="0" w:color="auto"/>
            </w:tcBorders>
            <w:noWrap/>
            <w:vAlign w:val="center"/>
            <w:hideMark/>
          </w:tcPr>
          <w:p w14:paraId="7422EF61" w14:textId="0C2F1266" w:rsidR="006E2B66" w:rsidRPr="006E2B66" w:rsidRDefault="006E2B66" w:rsidP="006E2B66">
            <w:pPr>
              <w:spacing w:line="240" w:lineRule="auto"/>
              <w:jc w:val="center"/>
              <w:rPr>
                <w:rFonts w:cs="Times New Roman"/>
                <w:szCs w:val="24"/>
              </w:rPr>
            </w:pPr>
          </w:p>
        </w:tc>
        <w:tc>
          <w:tcPr>
            <w:tcW w:w="737" w:type="dxa"/>
            <w:noWrap/>
            <w:vAlign w:val="center"/>
            <w:hideMark/>
          </w:tcPr>
          <w:p w14:paraId="7B465DF0"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558EAA36" w14:textId="77777777" w:rsidR="006E2B66" w:rsidRPr="006E2B66" w:rsidRDefault="006E2B66" w:rsidP="006E2B66">
            <w:pPr>
              <w:spacing w:line="240" w:lineRule="auto"/>
              <w:jc w:val="center"/>
              <w:rPr>
                <w:rFonts w:cs="Times New Roman"/>
                <w:szCs w:val="24"/>
              </w:rPr>
            </w:pPr>
          </w:p>
        </w:tc>
        <w:tc>
          <w:tcPr>
            <w:tcW w:w="1416" w:type="dxa"/>
            <w:tcBorders>
              <w:left w:val="single" w:sz="8" w:space="0" w:color="auto"/>
            </w:tcBorders>
            <w:noWrap/>
            <w:vAlign w:val="center"/>
            <w:hideMark/>
          </w:tcPr>
          <w:p w14:paraId="5D24B45B"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6427DF9F"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68BACB6C" w14:textId="77777777" w:rsidR="006E2B66" w:rsidRPr="006E2B66" w:rsidRDefault="006E2B66" w:rsidP="006E2B66">
            <w:pPr>
              <w:spacing w:line="240" w:lineRule="auto"/>
              <w:jc w:val="center"/>
              <w:rPr>
                <w:rFonts w:cs="Times New Roman"/>
                <w:szCs w:val="24"/>
              </w:rPr>
            </w:pPr>
          </w:p>
        </w:tc>
        <w:tc>
          <w:tcPr>
            <w:tcW w:w="1056" w:type="dxa"/>
            <w:tcBorders>
              <w:left w:val="single" w:sz="8" w:space="0" w:color="auto"/>
            </w:tcBorders>
            <w:noWrap/>
            <w:vAlign w:val="center"/>
            <w:hideMark/>
          </w:tcPr>
          <w:p w14:paraId="611AE751"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6028FCA5"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1F712733" w14:textId="77777777" w:rsidR="006E2B66" w:rsidRPr="006E2B66" w:rsidRDefault="006E2B66" w:rsidP="006E2B66">
            <w:pPr>
              <w:spacing w:line="240" w:lineRule="auto"/>
              <w:jc w:val="center"/>
              <w:rPr>
                <w:rFonts w:cs="Times New Roman"/>
                <w:szCs w:val="24"/>
              </w:rPr>
            </w:pPr>
          </w:p>
        </w:tc>
      </w:tr>
      <w:tr w:rsidR="006E2B66" w:rsidRPr="00204E3A" w14:paraId="2F1C73D9" w14:textId="77777777" w:rsidTr="00D142B5">
        <w:trPr>
          <w:trHeight w:val="280"/>
          <w:jc w:val="center"/>
        </w:trPr>
        <w:tc>
          <w:tcPr>
            <w:tcW w:w="1247" w:type="dxa"/>
            <w:tcBorders>
              <w:left w:val="single" w:sz="8" w:space="0" w:color="auto"/>
            </w:tcBorders>
            <w:noWrap/>
            <w:vAlign w:val="center"/>
            <w:hideMark/>
          </w:tcPr>
          <w:p w14:paraId="4D901C15" w14:textId="77777777" w:rsidR="006E2B66" w:rsidRPr="006E2B66" w:rsidRDefault="006E2B66" w:rsidP="006E2B66">
            <w:pPr>
              <w:spacing w:line="240" w:lineRule="auto"/>
              <w:jc w:val="center"/>
              <w:rPr>
                <w:rFonts w:cs="Times New Roman"/>
                <w:szCs w:val="24"/>
              </w:rPr>
            </w:pPr>
            <w:r w:rsidRPr="006E2B66">
              <w:rPr>
                <w:rFonts w:cs="Times New Roman"/>
                <w:szCs w:val="24"/>
              </w:rPr>
              <w:t>unlikely</w:t>
            </w:r>
          </w:p>
        </w:tc>
        <w:tc>
          <w:tcPr>
            <w:tcW w:w="737" w:type="dxa"/>
            <w:noWrap/>
            <w:vAlign w:val="center"/>
            <w:hideMark/>
          </w:tcPr>
          <w:p w14:paraId="2C921E95" w14:textId="77777777" w:rsidR="006E2B66" w:rsidRPr="006E2B66" w:rsidRDefault="006E2B66" w:rsidP="006E2B66">
            <w:pPr>
              <w:spacing w:line="240" w:lineRule="auto"/>
              <w:jc w:val="center"/>
              <w:rPr>
                <w:rFonts w:cs="Times New Roman"/>
                <w:szCs w:val="24"/>
              </w:rPr>
            </w:pPr>
            <w:r w:rsidRPr="006E2B66">
              <w:rPr>
                <w:rFonts w:cs="Times New Roman"/>
                <w:szCs w:val="24"/>
              </w:rPr>
              <w:t>2</w:t>
            </w:r>
          </w:p>
        </w:tc>
        <w:tc>
          <w:tcPr>
            <w:tcW w:w="756" w:type="dxa"/>
            <w:tcBorders>
              <w:right w:val="single" w:sz="8" w:space="0" w:color="auto"/>
            </w:tcBorders>
            <w:noWrap/>
            <w:vAlign w:val="center"/>
            <w:hideMark/>
          </w:tcPr>
          <w:p w14:paraId="7CAC0282" w14:textId="04E18676" w:rsidR="006E2B66" w:rsidRPr="006E2B66" w:rsidRDefault="006E2B66" w:rsidP="006E2B66">
            <w:pPr>
              <w:spacing w:line="240" w:lineRule="auto"/>
              <w:jc w:val="center"/>
              <w:rPr>
                <w:rFonts w:cs="Times New Roman"/>
                <w:szCs w:val="24"/>
              </w:rPr>
            </w:pPr>
            <w:r w:rsidRPr="006E2B66">
              <w:rPr>
                <w:rFonts w:cs="Times New Roman"/>
                <w:szCs w:val="24"/>
              </w:rPr>
              <w:t>0.37</w:t>
            </w:r>
          </w:p>
        </w:tc>
        <w:tc>
          <w:tcPr>
            <w:tcW w:w="1416" w:type="dxa"/>
            <w:tcBorders>
              <w:left w:val="single" w:sz="8" w:space="0" w:color="auto"/>
            </w:tcBorders>
            <w:noWrap/>
            <w:vAlign w:val="center"/>
            <w:hideMark/>
          </w:tcPr>
          <w:p w14:paraId="6DE920E5" w14:textId="5AF00135" w:rsidR="006E2B66" w:rsidRPr="006E2B66" w:rsidRDefault="006E2B66" w:rsidP="006E2B66">
            <w:pPr>
              <w:spacing w:line="240" w:lineRule="auto"/>
              <w:jc w:val="center"/>
              <w:rPr>
                <w:rFonts w:cs="Times New Roman"/>
                <w:szCs w:val="24"/>
              </w:rPr>
            </w:pPr>
          </w:p>
        </w:tc>
        <w:tc>
          <w:tcPr>
            <w:tcW w:w="737" w:type="dxa"/>
            <w:noWrap/>
            <w:vAlign w:val="center"/>
            <w:hideMark/>
          </w:tcPr>
          <w:p w14:paraId="239FF225"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4A194025" w14:textId="77777777" w:rsidR="006E2B66" w:rsidRPr="006E2B66" w:rsidRDefault="006E2B66" w:rsidP="006E2B66">
            <w:pPr>
              <w:spacing w:line="240" w:lineRule="auto"/>
              <w:jc w:val="center"/>
              <w:rPr>
                <w:rFonts w:cs="Times New Roman"/>
                <w:szCs w:val="24"/>
              </w:rPr>
            </w:pPr>
          </w:p>
        </w:tc>
        <w:tc>
          <w:tcPr>
            <w:tcW w:w="1416" w:type="dxa"/>
            <w:tcBorders>
              <w:left w:val="single" w:sz="8" w:space="0" w:color="auto"/>
            </w:tcBorders>
            <w:noWrap/>
            <w:vAlign w:val="center"/>
            <w:hideMark/>
          </w:tcPr>
          <w:p w14:paraId="45BEA8F4"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3E64667E"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2CBCBF0D" w14:textId="77777777" w:rsidR="006E2B66" w:rsidRPr="006E2B66" w:rsidRDefault="006E2B66" w:rsidP="006E2B66">
            <w:pPr>
              <w:spacing w:line="240" w:lineRule="auto"/>
              <w:jc w:val="center"/>
              <w:rPr>
                <w:rFonts w:cs="Times New Roman"/>
                <w:szCs w:val="24"/>
              </w:rPr>
            </w:pPr>
          </w:p>
        </w:tc>
        <w:tc>
          <w:tcPr>
            <w:tcW w:w="1056" w:type="dxa"/>
            <w:tcBorders>
              <w:left w:val="single" w:sz="8" w:space="0" w:color="auto"/>
            </w:tcBorders>
            <w:noWrap/>
            <w:vAlign w:val="center"/>
            <w:hideMark/>
          </w:tcPr>
          <w:p w14:paraId="5FFA0FF1"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17426F90"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6ABEA713" w14:textId="77777777" w:rsidR="006E2B66" w:rsidRPr="006E2B66" w:rsidRDefault="006E2B66" w:rsidP="006E2B66">
            <w:pPr>
              <w:spacing w:line="240" w:lineRule="auto"/>
              <w:jc w:val="center"/>
              <w:rPr>
                <w:rFonts w:cs="Times New Roman"/>
                <w:szCs w:val="24"/>
              </w:rPr>
            </w:pPr>
          </w:p>
        </w:tc>
      </w:tr>
      <w:tr w:rsidR="006E2B66" w:rsidRPr="00204E3A" w14:paraId="1F7C6ACD" w14:textId="77777777" w:rsidTr="00D142B5">
        <w:trPr>
          <w:trHeight w:val="280"/>
          <w:jc w:val="center"/>
        </w:trPr>
        <w:tc>
          <w:tcPr>
            <w:tcW w:w="1247" w:type="dxa"/>
            <w:tcBorders>
              <w:left w:val="single" w:sz="8" w:space="0" w:color="auto"/>
            </w:tcBorders>
            <w:noWrap/>
            <w:vAlign w:val="center"/>
            <w:hideMark/>
          </w:tcPr>
          <w:p w14:paraId="71950D8B" w14:textId="77777777" w:rsidR="006E2B66" w:rsidRPr="006E2B66" w:rsidRDefault="006E2B66" w:rsidP="006E2B66">
            <w:pPr>
              <w:spacing w:line="240" w:lineRule="auto"/>
              <w:jc w:val="center"/>
              <w:rPr>
                <w:rFonts w:cs="Times New Roman"/>
                <w:szCs w:val="24"/>
              </w:rPr>
            </w:pPr>
            <w:r w:rsidRPr="006E2B66">
              <w:rPr>
                <w:rFonts w:cs="Times New Roman"/>
                <w:szCs w:val="24"/>
              </w:rPr>
              <w:t>fairly</w:t>
            </w:r>
          </w:p>
        </w:tc>
        <w:tc>
          <w:tcPr>
            <w:tcW w:w="737" w:type="dxa"/>
            <w:noWrap/>
            <w:vAlign w:val="center"/>
            <w:hideMark/>
          </w:tcPr>
          <w:p w14:paraId="7E3572CC"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6381EC20" w14:textId="446B2BC4" w:rsidR="006E2B66" w:rsidRPr="006E2B66" w:rsidRDefault="006E2B66" w:rsidP="006E2B66">
            <w:pPr>
              <w:spacing w:line="240" w:lineRule="auto"/>
              <w:jc w:val="center"/>
              <w:rPr>
                <w:rFonts w:cs="Times New Roman"/>
                <w:szCs w:val="24"/>
              </w:rPr>
            </w:pPr>
            <w:r w:rsidRPr="006E2B66">
              <w:rPr>
                <w:rFonts w:cs="Times New Roman"/>
                <w:szCs w:val="24"/>
              </w:rPr>
              <w:t>0.18</w:t>
            </w:r>
          </w:p>
        </w:tc>
        <w:tc>
          <w:tcPr>
            <w:tcW w:w="1416" w:type="dxa"/>
            <w:tcBorders>
              <w:left w:val="single" w:sz="8" w:space="0" w:color="auto"/>
            </w:tcBorders>
            <w:noWrap/>
            <w:vAlign w:val="center"/>
            <w:hideMark/>
          </w:tcPr>
          <w:p w14:paraId="0A4C76BF" w14:textId="5E7ACC0D" w:rsidR="006E2B66" w:rsidRPr="006E2B66" w:rsidRDefault="006E2B66" w:rsidP="006E2B66">
            <w:pPr>
              <w:spacing w:line="240" w:lineRule="auto"/>
              <w:jc w:val="center"/>
              <w:rPr>
                <w:rFonts w:cs="Times New Roman"/>
                <w:szCs w:val="24"/>
              </w:rPr>
            </w:pPr>
          </w:p>
        </w:tc>
        <w:tc>
          <w:tcPr>
            <w:tcW w:w="737" w:type="dxa"/>
            <w:noWrap/>
            <w:vAlign w:val="center"/>
            <w:hideMark/>
          </w:tcPr>
          <w:p w14:paraId="32743F2D"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30A86742" w14:textId="77777777" w:rsidR="006E2B66" w:rsidRPr="006E2B66" w:rsidRDefault="006E2B66" w:rsidP="006E2B66">
            <w:pPr>
              <w:spacing w:line="240" w:lineRule="auto"/>
              <w:jc w:val="center"/>
              <w:rPr>
                <w:rFonts w:cs="Times New Roman"/>
                <w:szCs w:val="24"/>
              </w:rPr>
            </w:pPr>
          </w:p>
        </w:tc>
        <w:tc>
          <w:tcPr>
            <w:tcW w:w="1416" w:type="dxa"/>
            <w:tcBorders>
              <w:left w:val="single" w:sz="8" w:space="0" w:color="auto"/>
            </w:tcBorders>
            <w:noWrap/>
            <w:vAlign w:val="center"/>
            <w:hideMark/>
          </w:tcPr>
          <w:p w14:paraId="478E1483"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30B5AEA5"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44F9CD9A" w14:textId="77777777" w:rsidR="006E2B66" w:rsidRPr="006E2B66" w:rsidRDefault="006E2B66" w:rsidP="006E2B66">
            <w:pPr>
              <w:spacing w:line="240" w:lineRule="auto"/>
              <w:jc w:val="center"/>
              <w:rPr>
                <w:rFonts w:cs="Times New Roman"/>
                <w:szCs w:val="24"/>
              </w:rPr>
            </w:pPr>
          </w:p>
        </w:tc>
        <w:tc>
          <w:tcPr>
            <w:tcW w:w="1056" w:type="dxa"/>
            <w:tcBorders>
              <w:left w:val="single" w:sz="8" w:space="0" w:color="auto"/>
            </w:tcBorders>
            <w:noWrap/>
            <w:vAlign w:val="center"/>
            <w:hideMark/>
          </w:tcPr>
          <w:p w14:paraId="3E5168BC"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542BBB54"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2CBE66D9" w14:textId="77777777" w:rsidR="006E2B66" w:rsidRPr="006E2B66" w:rsidRDefault="006E2B66" w:rsidP="006E2B66">
            <w:pPr>
              <w:spacing w:line="240" w:lineRule="auto"/>
              <w:jc w:val="center"/>
              <w:rPr>
                <w:rFonts w:cs="Times New Roman"/>
                <w:szCs w:val="24"/>
              </w:rPr>
            </w:pPr>
          </w:p>
        </w:tc>
      </w:tr>
      <w:tr w:rsidR="006E2B66" w:rsidRPr="00204E3A" w14:paraId="69169F54" w14:textId="77777777" w:rsidTr="00D142B5">
        <w:trPr>
          <w:trHeight w:val="280"/>
          <w:jc w:val="center"/>
        </w:trPr>
        <w:tc>
          <w:tcPr>
            <w:tcW w:w="1247" w:type="dxa"/>
            <w:tcBorders>
              <w:left w:val="single" w:sz="8" w:space="0" w:color="auto"/>
            </w:tcBorders>
            <w:noWrap/>
            <w:vAlign w:val="center"/>
            <w:hideMark/>
          </w:tcPr>
          <w:p w14:paraId="0319F765" w14:textId="77777777" w:rsidR="006E2B66" w:rsidRPr="006E2B66" w:rsidRDefault="006E2B66" w:rsidP="006E2B66">
            <w:pPr>
              <w:spacing w:line="240" w:lineRule="auto"/>
              <w:jc w:val="center"/>
              <w:rPr>
                <w:rFonts w:cs="Times New Roman"/>
                <w:szCs w:val="24"/>
              </w:rPr>
            </w:pPr>
            <w:r w:rsidRPr="006E2B66">
              <w:rPr>
                <w:rFonts w:cs="Times New Roman"/>
                <w:szCs w:val="24"/>
              </w:rPr>
              <w:t>possibly</w:t>
            </w:r>
          </w:p>
        </w:tc>
        <w:tc>
          <w:tcPr>
            <w:tcW w:w="737" w:type="dxa"/>
            <w:noWrap/>
            <w:vAlign w:val="center"/>
            <w:hideMark/>
          </w:tcPr>
          <w:p w14:paraId="163484A8"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77D1E5E4" w14:textId="27F3045D" w:rsidR="006E2B66" w:rsidRPr="006E2B66" w:rsidRDefault="006E2B66" w:rsidP="006E2B66">
            <w:pPr>
              <w:spacing w:line="240" w:lineRule="auto"/>
              <w:jc w:val="center"/>
              <w:rPr>
                <w:rFonts w:cs="Times New Roman"/>
                <w:szCs w:val="24"/>
              </w:rPr>
            </w:pPr>
            <w:r w:rsidRPr="006E2B66">
              <w:rPr>
                <w:rFonts w:cs="Times New Roman"/>
                <w:szCs w:val="24"/>
              </w:rPr>
              <w:t>0.18</w:t>
            </w:r>
          </w:p>
        </w:tc>
        <w:tc>
          <w:tcPr>
            <w:tcW w:w="1416" w:type="dxa"/>
            <w:tcBorders>
              <w:left w:val="single" w:sz="8" w:space="0" w:color="auto"/>
            </w:tcBorders>
            <w:noWrap/>
            <w:vAlign w:val="center"/>
            <w:hideMark/>
          </w:tcPr>
          <w:p w14:paraId="4A6D49E6" w14:textId="30FB1E01" w:rsidR="006E2B66" w:rsidRPr="006E2B66" w:rsidRDefault="006E2B66" w:rsidP="006E2B66">
            <w:pPr>
              <w:spacing w:line="240" w:lineRule="auto"/>
              <w:jc w:val="center"/>
              <w:rPr>
                <w:rFonts w:cs="Times New Roman"/>
                <w:szCs w:val="24"/>
              </w:rPr>
            </w:pPr>
          </w:p>
        </w:tc>
        <w:tc>
          <w:tcPr>
            <w:tcW w:w="737" w:type="dxa"/>
            <w:noWrap/>
            <w:vAlign w:val="center"/>
            <w:hideMark/>
          </w:tcPr>
          <w:p w14:paraId="5DB8CFF3"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160E7D7D" w14:textId="77777777" w:rsidR="006E2B66" w:rsidRPr="006E2B66" w:rsidRDefault="006E2B66" w:rsidP="006E2B66">
            <w:pPr>
              <w:spacing w:line="240" w:lineRule="auto"/>
              <w:jc w:val="center"/>
              <w:rPr>
                <w:rFonts w:cs="Times New Roman"/>
                <w:szCs w:val="24"/>
              </w:rPr>
            </w:pPr>
          </w:p>
        </w:tc>
        <w:tc>
          <w:tcPr>
            <w:tcW w:w="1416" w:type="dxa"/>
            <w:tcBorders>
              <w:left w:val="single" w:sz="8" w:space="0" w:color="auto"/>
            </w:tcBorders>
            <w:noWrap/>
            <w:vAlign w:val="center"/>
            <w:hideMark/>
          </w:tcPr>
          <w:p w14:paraId="44F0E094"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67E46222"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3F95A06C" w14:textId="77777777" w:rsidR="006E2B66" w:rsidRPr="006E2B66" w:rsidRDefault="006E2B66" w:rsidP="006E2B66">
            <w:pPr>
              <w:spacing w:line="240" w:lineRule="auto"/>
              <w:jc w:val="center"/>
              <w:rPr>
                <w:rFonts w:cs="Times New Roman"/>
                <w:szCs w:val="24"/>
              </w:rPr>
            </w:pPr>
          </w:p>
        </w:tc>
        <w:tc>
          <w:tcPr>
            <w:tcW w:w="1056" w:type="dxa"/>
            <w:tcBorders>
              <w:left w:val="single" w:sz="8" w:space="0" w:color="auto"/>
            </w:tcBorders>
            <w:noWrap/>
            <w:vAlign w:val="center"/>
            <w:hideMark/>
          </w:tcPr>
          <w:p w14:paraId="6A38228D"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06927AD4"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3C7ED74E" w14:textId="77777777" w:rsidR="006E2B66" w:rsidRPr="006E2B66" w:rsidRDefault="006E2B66" w:rsidP="006E2B66">
            <w:pPr>
              <w:spacing w:line="240" w:lineRule="auto"/>
              <w:jc w:val="center"/>
              <w:rPr>
                <w:rFonts w:cs="Times New Roman"/>
                <w:szCs w:val="24"/>
              </w:rPr>
            </w:pPr>
          </w:p>
        </w:tc>
      </w:tr>
      <w:tr w:rsidR="006E2B66" w:rsidRPr="00204E3A" w14:paraId="358DAA7E" w14:textId="77777777" w:rsidTr="00D142B5">
        <w:trPr>
          <w:trHeight w:val="280"/>
          <w:jc w:val="center"/>
        </w:trPr>
        <w:tc>
          <w:tcPr>
            <w:tcW w:w="1247" w:type="dxa"/>
            <w:tcBorders>
              <w:left w:val="single" w:sz="8" w:space="0" w:color="auto"/>
            </w:tcBorders>
            <w:noWrap/>
            <w:vAlign w:val="center"/>
            <w:hideMark/>
          </w:tcPr>
          <w:p w14:paraId="23EB4B1C" w14:textId="77777777" w:rsidR="006E2B66" w:rsidRPr="006E2B66" w:rsidRDefault="006E2B66" w:rsidP="006E2B66">
            <w:pPr>
              <w:spacing w:line="240" w:lineRule="auto"/>
              <w:jc w:val="center"/>
              <w:rPr>
                <w:rFonts w:cs="Times New Roman"/>
                <w:szCs w:val="24"/>
              </w:rPr>
            </w:pPr>
            <w:r w:rsidRPr="006E2B66">
              <w:rPr>
                <w:rFonts w:cs="Times New Roman"/>
                <w:szCs w:val="24"/>
              </w:rPr>
              <w:t>probably</w:t>
            </w:r>
          </w:p>
        </w:tc>
        <w:tc>
          <w:tcPr>
            <w:tcW w:w="737" w:type="dxa"/>
            <w:noWrap/>
            <w:vAlign w:val="center"/>
            <w:hideMark/>
          </w:tcPr>
          <w:p w14:paraId="14AD32BD"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53802DAA" w14:textId="2CBAEB60" w:rsidR="006E2B66" w:rsidRPr="006E2B66" w:rsidRDefault="006E2B66" w:rsidP="006E2B66">
            <w:pPr>
              <w:spacing w:line="240" w:lineRule="auto"/>
              <w:jc w:val="center"/>
              <w:rPr>
                <w:rFonts w:cs="Times New Roman"/>
                <w:szCs w:val="24"/>
              </w:rPr>
            </w:pPr>
            <w:r w:rsidRPr="006E2B66">
              <w:rPr>
                <w:rFonts w:cs="Times New Roman"/>
                <w:szCs w:val="24"/>
              </w:rPr>
              <w:t>0.18</w:t>
            </w:r>
          </w:p>
        </w:tc>
        <w:tc>
          <w:tcPr>
            <w:tcW w:w="1416" w:type="dxa"/>
            <w:tcBorders>
              <w:left w:val="single" w:sz="8" w:space="0" w:color="auto"/>
            </w:tcBorders>
            <w:noWrap/>
            <w:vAlign w:val="center"/>
            <w:hideMark/>
          </w:tcPr>
          <w:p w14:paraId="7764A4A7" w14:textId="19E481A4" w:rsidR="006E2B66" w:rsidRPr="006E2B66" w:rsidRDefault="006E2B66" w:rsidP="006E2B66">
            <w:pPr>
              <w:spacing w:line="240" w:lineRule="auto"/>
              <w:jc w:val="center"/>
              <w:rPr>
                <w:rFonts w:cs="Times New Roman"/>
                <w:szCs w:val="24"/>
              </w:rPr>
            </w:pPr>
          </w:p>
        </w:tc>
        <w:tc>
          <w:tcPr>
            <w:tcW w:w="737" w:type="dxa"/>
            <w:noWrap/>
            <w:vAlign w:val="center"/>
            <w:hideMark/>
          </w:tcPr>
          <w:p w14:paraId="6B0D88F6"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014C2D99" w14:textId="77777777" w:rsidR="006E2B66" w:rsidRPr="006E2B66" w:rsidRDefault="006E2B66" w:rsidP="006E2B66">
            <w:pPr>
              <w:spacing w:line="240" w:lineRule="auto"/>
              <w:jc w:val="center"/>
              <w:rPr>
                <w:rFonts w:cs="Times New Roman"/>
                <w:szCs w:val="24"/>
              </w:rPr>
            </w:pPr>
          </w:p>
        </w:tc>
        <w:tc>
          <w:tcPr>
            <w:tcW w:w="1416" w:type="dxa"/>
            <w:tcBorders>
              <w:left w:val="single" w:sz="8" w:space="0" w:color="auto"/>
            </w:tcBorders>
            <w:noWrap/>
            <w:vAlign w:val="center"/>
            <w:hideMark/>
          </w:tcPr>
          <w:p w14:paraId="627DED2B"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1400795F"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713CDBEB" w14:textId="77777777" w:rsidR="006E2B66" w:rsidRPr="006E2B66" w:rsidRDefault="006E2B66" w:rsidP="006E2B66">
            <w:pPr>
              <w:spacing w:line="240" w:lineRule="auto"/>
              <w:jc w:val="center"/>
              <w:rPr>
                <w:rFonts w:cs="Times New Roman"/>
                <w:szCs w:val="24"/>
              </w:rPr>
            </w:pPr>
          </w:p>
        </w:tc>
        <w:tc>
          <w:tcPr>
            <w:tcW w:w="1056" w:type="dxa"/>
            <w:tcBorders>
              <w:left w:val="single" w:sz="8" w:space="0" w:color="auto"/>
            </w:tcBorders>
            <w:noWrap/>
            <w:vAlign w:val="center"/>
            <w:hideMark/>
          </w:tcPr>
          <w:p w14:paraId="46CDBF3B"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5E2E13D2"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28BB53E1" w14:textId="77777777" w:rsidR="006E2B66" w:rsidRPr="006E2B66" w:rsidRDefault="006E2B66" w:rsidP="006E2B66">
            <w:pPr>
              <w:spacing w:line="240" w:lineRule="auto"/>
              <w:jc w:val="center"/>
              <w:rPr>
                <w:rFonts w:cs="Times New Roman"/>
                <w:szCs w:val="24"/>
              </w:rPr>
            </w:pPr>
          </w:p>
        </w:tc>
      </w:tr>
      <w:tr w:rsidR="006E2B66" w:rsidRPr="00204E3A" w14:paraId="0D214DC4" w14:textId="77777777" w:rsidTr="00D142B5">
        <w:trPr>
          <w:trHeight w:val="280"/>
          <w:jc w:val="center"/>
        </w:trPr>
        <w:tc>
          <w:tcPr>
            <w:tcW w:w="1247" w:type="dxa"/>
            <w:tcBorders>
              <w:left w:val="single" w:sz="8" w:space="0" w:color="auto"/>
            </w:tcBorders>
            <w:noWrap/>
            <w:vAlign w:val="center"/>
            <w:hideMark/>
          </w:tcPr>
          <w:p w14:paraId="16D26FC1" w14:textId="77777777" w:rsidR="006E2B66" w:rsidRPr="006E2B66" w:rsidRDefault="006E2B66" w:rsidP="006E2B66">
            <w:pPr>
              <w:spacing w:line="240" w:lineRule="auto"/>
              <w:jc w:val="center"/>
              <w:rPr>
                <w:rFonts w:cs="Times New Roman"/>
                <w:szCs w:val="24"/>
              </w:rPr>
            </w:pPr>
            <w:r w:rsidRPr="006E2B66">
              <w:rPr>
                <w:rFonts w:cs="Times New Roman"/>
                <w:szCs w:val="24"/>
              </w:rPr>
              <w:t>somewhat</w:t>
            </w:r>
          </w:p>
        </w:tc>
        <w:tc>
          <w:tcPr>
            <w:tcW w:w="737" w:type="dxa"/>
            <w:noWrap/>
            <w:vAlign w:val="center"/>
            <w:hideMark/>
          </w:tcPr>
          <w:p w14:paraId="2215F9A2" w14:textId="77777777" w:rsidR="006E2B66" w:rsidRPr="006E2B66" w:rsidRDefault="006E2B66" w:rsidP="006E2B66">
            <w:pPr>
              <w:spacing w:line="240" w:lineRule="auto"/>
              <w:jc w:val="center"/>
              <w:rPr>
                <w:rFonts w:cs="Times New Roman"/>
                <w:szCs w:val="24"/>
              </w:rPr>
            </w:pPr>
            <w:r w:rsidRPr="006E2B66">
              <w:rPr>
                <w:rFonts w:cs="Times New Roman"/>
                <w:szCs w:val="24"/>
              </w:rPr>
              <w:t>1</w:t>
            </w:r>
          </w:p>
        </w:tc>
        <w:tc>
          <w:tcPr>
            <w:tcW w:w="756" w:type="dxa"/>
            <w:tcBorders>
              <w:right w:val="single" w:sz="8" w:space="0" w:color="auto"/>
            </w:tcBorders>
            <w:noWrap/>
            <w:vAlign w:val="center"/>
            <w:hideMark/>
          </w:tcPr>
          <w:p w14:paraId="4016905F" w14:textId="6E4E3A28" w:rsidR="006E2B66" w:rsidRPr="006E2B66" w:rsidRDefault="006E2B66" w:rsidP="006E2B66">
            <w:pPr>
              <w:spacing w:line="240" w:lineRule="auto"/>
              <w:jc w:val="center"/>
              <w:rPr>
                <w:rFonts w:cs="Times New Roman"/>
                <w:szCs w:val="24"/>
              </w:rPr>
            </w:pPr>
            <w:r w:rsidRPr="006E2B66">
              <w:rPr>
                <w:rFonts w:cs="Times New Roman"/>
                <w:szCs w:val="24"/>
              </w:rPr>
              <w:t>0.18</w:t>
            </w:r>
          </w:p>
        </w:tc>
        <w:tc>
          <w:tcPr>
            <w:tcW w:w="1416" w:type="dxa"/>
            <w:tcBorders>
              <w:left w:val="single" w:sz="8" w:space="0" w:color="auto"/>
            </w:tcBorders>
            <w:noWrap/>
            <w:vAlign w:val="center"/>
            <w:hideMark/>
          </w:tcPr>
          <w:p w14:paraId="3CAD6228" w14:textId="4A19F89B" w:rsidR="006E2B66" w:rsidRPr="006E2B66" w:rsidRDefault="006E2B66" w:rsidP="006E2B66">
            <w:pPr>
              <w:spacing w:line="240" w:lineRule="auto"/>
              <w:jc w:val="center"/>
              <w:rPr>
                <w:rFonts w:cs="Times New Roman"/>
                <w:szCs w:val="24"/>
              </w:rPr>
            </w:pPr>
          </w:p>
        </w:tc>
        <w:tc>
          <w:tcPr>
            <w:tcW w:w="737" w:type="dxa"/>
            <w:noWrap/>
            <w:vAlign w:val="center"/>
            <w:hideMark/>
          </w:tcPr>
          <w:p w14:paraId="629B639C"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7E4931A8" w14:textId="77777777" w:rsidR="006E2B66" w:rsidRPr="006E2B66" w:rsidRDefault="006E2B66" w:rsidP="006E2B66">
            <w:pPr>
              <w:spacing w:line="240" w:lineRule="auto"/>
              <w:jc w:val="center"/>
              <w:rPr>
                <w:rFonts w:cs="Times New Roman"/>
                <w:szCs w:val="24"/>
              </w:rPr>
            </w:pPr>
          </w:p>
        </w:tc>
        <w:tc>
          <w:tcPr>
            <w:tcW w:w="1416" w:type="dxa"/>
            <w:tcBorders>
              <w:left w:val="single" w:sz="8" w:space="0" w:color="auto"/>
            </w:tcBorders>
            <w:noWrap/>
            <w:vAlign w:val="center"/>
            <w:hideMark/>
          </w:tcPr>
          <w:p w14:paraId="59030000"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6323F782"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75DB2B90" w14:textId="77777777" w:rsidR="006E2B66" w:rsidRPr="006E2B66" w:rsidRDefault="006E2B66" w:rsidP="006E2B66">
            <w:pPr>
              <w:spacing w:line="240" w:lineRule="auto"/>
              <w:jc w:val="center"/>
              <w:rPr>
                <w:rFonts w:cs="Times New Roman"/>
                <w:szCs w:val="24"/>
              </w:rPr>
            </w:pPr>
          </w:p>
        </w:tc>
        <w:tc>
          <w:tcPr>
            <w:tcW w:w="1056" w:type="dxa"/>
            <w:tcBorders>
              <w:left w:val="single" w:sz="8" w:space="0" w:color="auto"/>
            </w:tcBorders>
            <w:noWrap/>
            <w:vAlign w:val="center"/>
            <w:hideMark/>
          </w:tcPr>
          <w:p w14:paraId="74231E62" w14:textId="77777777" w:rsidR="006E2B66" w:rsidRPr="006E2B66" w:rsidRDefault="006E2B66" w:rsidP="006E2B66">
            <w:pPr>
              <w:spacing w:line="240" w:lineRule="auto"/>
              <w:jc w:val="center"/>
              <w:rPr>
                <w:rFonts w:cs="Times New Roman"/>
                <w:szCs w:val="24"/>
              </w:rPr>
            </w:pPr>
          </w:p>
        </w:tc>
        <w:tc>
          <w:tcPr>
            <w:tcW w:w="737" w:type="dxa"/>
            <w:noWrap/>
            <w:vAlign w:val="center"/>
            <w:hideMark/>
          </w:tcPr>
          <w:p w14:paraId="0251852D" w14:textId="77777777" w:rsidR="006E2B66" w:rsidRPr="006E2B66" w:rsidRDefault="006E2B66" w:rsidP="006E2B66">
            <w:pPr>
              <w:spacing w:line="240" w:lineRule="auto"/>
              <w:jc w:val="center"/>
              <w:rPr>
                <w:rFonts w:cs="Times New Roman"/>
                <w:szCs w:val="24"/>
              </w:rPr>
            </w:pPr>
          </w:p>
        </w:tc>
        <w:tc>
          <w:tcPr>
            <w:tcW w:w="756" w:type="dxa"/>
            <w:tcBorders>
              <w:right w:val="single" w:sz="8" w:space="0" w:color="auto"/>
            </w:tcBorders>
            <w:noWrap/>
            <w:vAlign w:val="center"/>
            <w:hideMark/>
          </w:tcPr>
          <w:p w14:paraId="0C6EAE4C" w14:textId="77777777" w:rsidR="006E2B66" w:rsidRPr="006E2B66" w:rsidRDefault="006E2B66" w:rsidP="006E2B66">
            <w:pPr>
              <w:spacing w:line="240" w:lineRule="auto"/>
              <w:jc w:val="center"/>
              <w:rPr>
                <w:rFonts w:cs="Times New Roman"/>
                <w:szCs w:val="24"/>
              </w:rPr>
            </w:pPr>
          </w:p>
        </w:tc>
      </w:tr>
      <w:bookmarkEnd w:id="51"/>
    </w:tbl>
    <w:p w14:paraId="1C8C6DEF" w14:textId="77777777" w:rsidR="00786262" w:rsidRPr="00204E3A" w:rsidRDefault="00786262" w:rsidP="009B5EAE"/>
    <w:p w14:paraId="7C2C4C72" w14:textId="4B676105" w:rsidR="00A23028" w:rsidRPr="00204E3A" w:rsidRDefault="00A23028" w:rsidP="009B5EAE">
      <w:r w:rsidRPr="00204E3A">
        <w:t>Stance mark</w:t>
      </w:r>
      <w:r w:rsidR="00E80982">
        <w:t>er</w:t>
      </w:r>
      <w:r w:rsidRPr="00204E3A">
        <w:t xml:space="preserve">s in </w:t>
      </w:r>
      <w:r w:rsidR="00E80982">
        <w:t>student</w:t>
      </w:r>
      <w:r w:rsidRPr="00204E3A">
        <w:t xml:space="preserve"> essays</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737"/>
        <w:gridCol w:w="756"/>
        <w:gridCol w:w="1416"/>
        <w:gridCol w:w="737"/>
        <w:gridCol w:w="756"/>
        <w:gridCol w:w="1669"/>
        <w:gridCol w:w="737"/>
        <w:gridCol w:w="756"/>
        <w:gridCol w:w="1056"/>
        <w:gridCol w:w="737"/>
        <w:gridCol w:w="737"/>
      </w:tblGrid>
      <w:tr w:rsidR="00074CEA" w:rsidRPr="00204E3A" w14:paraId="30538900" w14:textId="77777777" w:rsidTr="00074CEA">
        <w:trPr>
          <w:trHeight w:val="280"/>
          <w:jc w:val="center"/>
        </w:trPr>
        <w:tc>
          <w:tcPr>
            <w:tcW w:w="737" w:type="dxa"/>
            <w:tcBorders>
              <w:left w:val="single" w:sz="8" w:space="0" w:color="auto"/>
            </w:tcBorders>
            <w:noWrap/>
            <w:vAlign w:val="center"/>
            <w:hideMark/>
          </w:tcPr>
          <w:p w14:paraId="409E268D" w14:textId="77777777" w:rsidR="003C08CC" w:rsidRPr="003C08CC" w:rsidRDefault="003C08CC" w:rsidP="003C08CC">
            <w:pPr>
              <w:spacing w:line="240" w:lineRule="auto"/>
              <w:jc w:val="center"/>
              <w:rPr>
                <w:b/>
                <w:bCs/>
              </w:rPr>
            </w:pPr>
            <w:bookmarkStart w:id="52" w:name="_Hlk160990198"/>
            <w:bookmarkStart w:id="53" w:name="_Hlk160990061"/>
            <w:r w:rsidRPr="003C08CC">
              <w:rPr>
                <w:b/>
                <w:bCs/>
              </w:rPr>
              <w:t>Hedges</w:t>
            </w:r>
          </w:p>
        </w:tc>
        <w:tc>
          <w:tcPr>
            <w:tcW w:w="737" w:type="dxa"/>
            <w:noWrap/>
            <w:vAlign w:val="center"/>
            <w:hideMark/>
          </w:tcPr>
          <w:p w14:paraId="0E39B941" w14:textId="3375767B" w:rsidR="003C08CC" w:rsidRPr="003C08CC" w:rsidRDefault="003C08CC" w:rsidP="003C08CC">
            <w:pPr>
              <w:spacing w:line="240" w:lineRule="auto"/>
              <w:jc w:val="center"/>
              <w:rPr>
                <w:b/>
                <w:bCs/>
              </w:rPr>
            </w:pPr>
            <w:r w:rsidRPr="00204E3A">
              <w:rPr>
                <w:b/>
                <w:bCs/>
              </w:rPr>
              <w:t>Freq</w:t>
            </w:r>
          </w:p>
        </w:tc>
        <w:tc>
          <w:tcPr>
            <w:tcW w:w="737" w:type="dxa"/>
            <w:tcBorders>
              <w:right w:val="single" w:sz="8" w:space="0" w:color="auto"/>
            </w:tcBorders>
            <w:noWrap/>
            <w:vAlign w:val="center"/>
            <w:hideMark/>
          </w:tcPr>
          <w:p w14:paraId="5784B7C5" w14:textId="77777777" w:rsidR="003C08CC" w:rsidRPr="003C08CC" w:rsidRDefault="003C08CC" w:rsidP="003C08CC">
            <w:pPr>
              <w:spacing w:line="240" w:lineRule="auto"/>
              <w:jc w:val="center"/>
              <w:rPr>
                <w:b/>
                <w:bCs/>
              </w:rPr>
            </w:pPr>
            <w:r w:rsidRPr="003C08CC">
              <w:rPr>
                <w:b/>
                <w:bCs/>
              </w:rPr>
              <w:t>%</w:t>
            </w:r>
          </w:p>
        </w:tc>
        <w:tc>
          <w:tcPr>
            <w:tcW w:w="737" w:type="dxa"/>
            <w:tcBorders>
              <w:left w:val="single" w:sz="8" w:space="0" w:color="auto"/>
            </w:tcBorders>
            <w:noWrap/>
            <w:vAlign w:val="center"/>
            <w:hideMark/>
          </w:tcPr>
          <w:p w14:paraId="198AF382" w14:textId="77777777" w:rsidR="003C08CC" w:rsidRPr="003C08CC" w:rsidRDefault="003C08CC" w:rsidP="003C08CC">
            <w:pPr>
              <w:spacing w:line="240" w:lineRule="auto"/>
              <w:jc w:val="center"/>
              <w:rPr>
                <w:b/>
                <w:bCs/>
              </w:rPr>
            </w:pPr>
            <w:r w:rsidRPr="003C08CC">
              <w:rPr>
                <w:b/>
                <w:bCs/>
              </w:rPr>
              <w:t>Boosters</w:t>
            </w:r>
          </w:p>
        </w:tc>
        <w:tc>
          <w:tcPr>
            <w:tcW w:w="737" w:type="dxa"/>
            <w:noWrap/>
            <w:vAlign w:val="center"/>
            <w:hideMark/>
          </w:tcPr>
          <w:p w14:paraId="02AC8E22" w14:textId="19471CC8" w:rsidR="003C08CC" w:rsidRPr="003C08CC" w:rsidRDefault="003C08CC" w:rsidP="003C08CC">
            <w:pPr>
              <w:spacing w:line="240" w:lineRule="auto"/>
              <w:jc w:val="center"/>
              <w:rPr>
                <w:b/>
                <w:bCs/>
              </w:rPr>
            </w:pPr>
            <w:r w:rsidRPr="00204E3A">
              <w:rPr>
                <w:b/>
                <w:bCs/>
              </w:rPr>
              <w:t>Freq</w:t>
            </w:r>
          </w:p>
        </w:tc>
        <w:tc>
          <w:tcPr>
            <w:tcW w:w="737" w:type="dxa"/>
            <w:tcBorders>
              <w:right w:val="single" w:sz="8" w:space="0" w:color="auto"/>
            </w:tcBorders>
            <w:noWrap/>
            <w:vAlign w:val="center"/>
            <w:hideMark/>
          </w:tcPr>
          <w:p w14:paraId="30D561E7" w14:textId="77777777" w:rsidR="003C08CC" w:rsidRPr="003C08CC" w:rsidRDefault="003C08CC" w:rsidP="003C08CC">
            <w:pPr>
              <w:spacing w:line="240" w:lineRule="auto"/>
              <w:jc w:val="center"/>
              <w:rPr>
                <w:b/>
                <w:bCs/>
              </w:rPr>
            </w:pPr>
            <w:r w:rsidRPr="003C08CC">
              <w:rPr>
                <w:b/>
                <w:bCs/>
              </w:rPr>
              <w:t>%</w:t>
            </w:r>
          </w:p>
        </w:tc>
        <w:tc>
          <w:tcPr>
            <w:tcW w:w="737" w:type="dxa"/>
            <w:tcBorders>
              <w:left w:val="single" w:sz="8" w:space="0" w:color="auto"/>
            </w:tcBorders>
            <w:noWrap/>
            <w:vAlign w:val="center"/>
            <w:hideMark/>
          </w:tcPr>
          <w:p w14:paraId="0519B390" w14:textId="77777777" w:rsidR="003C08CC" w:rsidRPr="003C08CC" w:rsidRDefault="003C08CC" w:rsidP="003C08CC">
            <w:pPr>
              <w:spacing w:line="240" w:lineRule="auto"/>
              <w:jc w:val="center"/>
              <w:rPr>
                <w:b/>
                <w:bCs/>
              </w:rPr>
            </w:pPr>
            <w:r w:rsidRPr="003C08CC">
              <w:rPr>
                <w:b/>
                <w:bCs/>
              </w:rPr>
              <w:t>Attitude markers</w:t>
            </w:r>
          </w:p>
        </w:tc>
        <w:tc>
          <w:tcPr>
            <w:tcW w:w="737" w:type="dxa"/>
            <w:noWrap/>
            <w:vAlign w:val="center"/>
            <w:hideMark/>
          </w:tcPr>
          <w:p w14:paraId="460A6138" w14:textId="497E0EFE" w:rsidR="003C08CC" w:rsidRPr="003C08CC" w:rsidRDefault="003C08CC" w:rsidP="003C08CC">
            <w:pPr>
              <w:spacing w:line="240" w:lineRule="auto"/>
              <w:jc w:val="center"/>
              <w:rPr>
                <w:b/>
                <w:bCs/>
              </w:rPr>
            </w:pPr>
            <w:r w:rsidRPr="00204E3A">
              <w:rPr>
                <w:b/>
                <w:bCs/>
              </w:rPr>
              <w:t>Freq</w:t>
            </w:r>
          </w:p>
        </w:tc>
        <w:tc>
          <w:tcPr>
            <w:tcW w:w="737" w:type="dxa"/>
            <w:tcBorders>
              <w:right w:val="single" w:sz="8" w:space="0" w:color="auto"/>
            </w:tcBorders>
            <w:noWrap/>
            <w:vAlign w:val="center"/>
            <w:hideMark/>
          </w:tcPr>
          <w:p w14:paraId="17408D3E" w14:textId="77777777" w:rsidR="003C08CC" w:rsidRPr="003C08CC" w:rsidRDefault="003C08CC" w:rsidP="003C08CC">
            <w:pPr>
              <w:spacing w:line="240" w:lineRule="auto"/>
              <w:jc w:val="center"/>
              <w:rPr>
                <w:b/>
                <w:bCs/>
              </w:rPr>
            </w:pPr>
            <w:r w:rsidRPr="003C08CC">
              <w:rPr>
                <w:b/>
                <w:bCs/>
              </w:rPr>
              <w:t>%</w:t>
            </w:r>
          </w:p>
        </w:tc>
        <w:tc>
          <w:tcPr>
            <w:tcW w:w="737" w:type="dxa"/>
            <w:tcBorders>
              <w:left w:val="single" w:sz="8" w:space="0" w:color="auto"/>
            </w:tcBorders>
            <w:noWrap/>
            <w:vAlign w:val="center"/>
            <w:hideMark/>
          </w:tcPr>
          <w:p w14:paraId="22774C95" w14:textId="77777777" w:rsidR="003C08CC" w:rsidRPr="003C08CC" w:rsidRDefault="003C08CC" w:rsidP="003C08CC">
            <w:pPr>
              <w:spacing w:line="240" w:lineRule="auto"/>
              <w:jc w:val="center"/>
              <w:rPr>
                <w:b/>
                <w:bCs/>
              </w:rPr>
            </w:pPr>
            <w:r w:rsidRPr="003C08CC">
              <w:rPr>
                <w:b/>
                <w:bCs/>
              </w:rPr>
              <w:t>Self-mention</w:t>
            </w:r>
          </w:p>
        </w:tc>
        <w:tc>
          <w:tcPr>
            <w:tcW w:w="737" w:type="dxa"/>
            <w:noWrap/>
            <w:vAlign w:val="center"/>
            <w:hideMark/>
          </w:tcPr>
          <w:p w14:paraId="55C1A76D" w14:textId="70BE0868" w:rsidR="003C08CC" w:rsidRPr="003C08CC" w:rsidRDefault="003C08CC" w:rsidP="003C08CC">
            <w:pPr>
              <w:spacing w:line="240" w:lineRule="auto"/>
              <w:jc w:val="center"/>
              <w:rPr>
                <w:b/>
                <w:bCs/>
              </w:rPr>
            </w:pPr>
            <w:r w:rsidRPr="00204E3A">
              <w:rPr>
                <w:b/>
                <w:bCs/>
              </w:rPr>
              <w:t>Freq</w:t>
            </w:r>
          </w:p>
        </w:tc>
        <w:tc>
          <w:tcPr>
            <w:tcW w:w="737" w:type="dxa"/>
            <w:tcBorders>
              <w:right w:val="single" w:sz="8" w:space="0" w:color="auto"/>
            </w:tcBorders>
            <w:noWrap/>
            <w:vAlign w:val="center"/>
            <w:hideMark/>
          </w:tcPr>
          <w:p w14:paraId="0140DC64" w14:textId="77777777" w:rsidR="003C08CC" w:rsidRPr="003C08CC" w:rsidRDefault="003C08CC" w:rsidP="003C08CC">
            <w:pPr>
              <w:spacing w:line="240" w:lineRule="auto"/>
              <w:jc w:val="center"/>
              <w:rPr>
                <w:b/>
                <w:bCs/>
              </w:rPr>
            </w:pPr>
            <w:r w:rsidRPr="003C08CC">
              <w:rPr>
                <w:b/>
                <w:bCs/>
              </w:rPr>
              <w:t>%</w:t>
            </w:r>
          </w:p>
        </w:tc>
      </w:tr>
      <w:tr w:rsidR="00074CEA" w:rsidRPr="00204E3A" w14:paraId="4F9FA55F" w14:textId="77777777" w:rsidTr="00074CEA">
        <w:trPr>
          <w:trHeight w:val="280"/>
          <w:jc w:val="center"/>
        </w:trPr>
        <w:tc>
          <w:tcPr>
            <w:tcW w:w="737" w:type="dxa"/>
            <w:tcBorders>
              <w:left w:val="single" w:sz="8" w:space="0" w:color="auto"/>
            </w:tcBorders>
            <w:noWrap/>
            <w:vAlign w:val="center"/>
            <w:hideMark/>
          </w:tcPr>
          <w:p w14:paraId="0FBB7FF9" w14:textId="77777777" w:rsidR="003C08CC" w:rsidRPr="003C08CC" w:rsidRDefault="003C08CC" w:rsidP="003C08CC">
            <w:pPr>
              <w:spacing w:line="240" w:lineRule="auto"/>
              <w:jc w:val="center"/>
            </w:pPr>
            <w:r w:rsidRPr="003C08CC">
              <w:t>would</w:t>
            </w:r>
          </w:p>
        </w:tc>
        <w:tc>
          <w:tcPr>
            <w:tcW w:w="737" w:type="dxa"/>
            <w:noWrap/>
            <w:vAlign w:val="center"/>
            <w:hideMark/>
          </w:tcPr>
          <w:p w14:paraId="27293090" w14:textId="77777777" w:rsidR="003C08CC" w:rsidRPr="003C08CC" w:rsidRDefault="003C08CC" w:rsidP="003C08CC">
            <w:pPr>
              <w:spacing w:line="240" w:lineRule="auto"/>
              <w:jc w:val="center"/>
            </w:pPr>
            <w:r w:rsidRPr="003C08CC">
              <w:t>599</w:t>
            </w:r>
          </w:p>
        </w:tc>
        <w:tc>
          <w:tcPr>
            <w:tcW w:w="737" w:type="dxa"/>
            <w:tcBorders>
              <w:right w:val="single" w:sz="8" w:space="0" w:color="auto"/>
            </w:tcBorders>
            <w:noWrap/>
            <w:vAlign w:val="center"/>
            <w:hideMark/>
          </w:tcPr>
          <w:p w14:paraId="7238CFE0" w14:textId="672AE504" w:rsidR="003C08CC" w:rsidRPr="003C08CC" w:rsidRDefault="003C08CC" w:rsidP="003C08CC">
            <w:pPr>
              <w:spacing w:line="240" w:lineRule="auto"/>
              <w:jc w:val="center"/>
            </w:pPr>
            <w:r w:rsidRPr="003C08CC">
              <w:t>36.11</w:t>
            </w:r>
          </w:p>
        </w:tc>
        <w:tc>
          <w:tcPr>
            <w:tcW w:w="737" w:type="dxa"/>
            <w:tcBorders>
              <w:left w:val="single" w:sz="8" w:space="0" w:color="auto"/>
            </w:tcBorders>
            <w:noWrap/>
            <w:vAlign w:val="center"/>
            <w:hideMark/>
          </w:tcPr>
          <w:p w14:paraId="088BB87B" w14:textId="77777777" w:rsidR="003C08CC" w:rsidRPr="003C08CC" w:rsidRDefault="003C08CC" w:rsidP="003C08CC">
            <w:pPr>
              <w:spacing w:line="240" w:lineRule="auto"/>
              <w:jc w:val="center"/>
            </w:pPr>
            <w:r w:rsidRPr="003C08CC">
              <w:t>must</w:t>
            </w:r>
          </w:p>
        </w:tc>
        <w:tc>
          <w:tcPr>
            <w:tcW w:w="737" w:type="dxa"/>
            <w:noWrap/>
            <w:vAlign w:val="center"/>
            <w:hideMark/>
          </w:tcPr>
          <w:p w14:paraId="7330F85C" w14:textId="77777777" w:rsidR="003C08CC" w:rsidRPr="003C08CC" w:rsidRDefault="003C08CC" w:rsidP="003C08CC">
            <w:pPr>
              <w:spacing w:line="240" w:lineRule="auto"/>
              <w:jc w:val="center"/>
            </w:pPr>
            <w:r w:rsidRPr="003C08CC">
              <w:t>84</w:t>
            </w:r>
          </w:p>
        </w:tc>
        <w:tc>
          <w:tcPr>
            <w:tcW w:w="737" w:type="dxa"/>
            <w:tcBorders>
              <w:right w:val="single" w:sz="8" w:space="0" w:color="auto"/>
            </w:tcBorders>
            <w:noWrap/>
            <w:vAlign w:val="center"/>
            <w:hideMark/>
          </w:tcPr>
          <w:p w14:paraId="38B4CBAC" w14:textId="73A0B29A" w:rsidR="003C08CC" w:rsidRPr="003C08CC" w:rsidRDefault="003C08CC" w:rsidP="003C08CC">
            <w:pPr>
              <w:spacing w:line="240" w:lineRule="auto"/>
              <w:jc w:val="center"/>
            </w:pPr>
            <w:r w:rsidRPr="003C08CC">
              <w:t>10.89</w:t>
            </w:r>
          </w:p>
        </w:tc>
        <w:tc>
          <w:tcPr>
            <w:tcW w:w="737" w:type="dxa"/>
            <w:tcBorders>
              <w:left w:val="single" w:sz="8" w:space="0" w:color="auto"/>
            </w:tcBorders>
            <w:noWrap/>
            <w:vAlign w:val="center"/>
            <w:hideMark/>
          </w:tcPr>
          <w:p w14:paraId="0AF64ED8" w14:textId="77777777" w:rsidR="003C08CC" w:rsidRPr="003C08CC" w:rsidRDefault="003C08CC" w:rsidP="003C08CC">
            <w:pPr>
              <w:spacing w:line="240" w:lineRule="auto"/>
              <w:jc w:val="center"/>
            </w:pPr>
            <w:r w:rsidRPr="003C08CC">
              <w:t>even</w:t>
            </w:r>
          </w:p>
        </w:tc>
        <w:tc>
          <w:tcPr>
            <w:tcW w:w="737" w:type="dxa"/>
            <w:noWrap/>
            <w:vAlign w:val="center"/>
            <w:hideMark/>
          </w:tcPr>
          <w:p w14:paraId="263B6147" w14:textId="77777777" w:rsidR="003C08CC" w:rsidRPr="003C08CC" w:rsidRDefault="003C08CC" w:rsidP="003C08CC">
            <w:pPr>
              <w:spacing w:line="240" w:lineRule="auto"/>
              <w:jc w:val="center"/>
            </w:pPr>
            <w:r w:rsidRPr="003C08CC">
              <w:t>99</w:t>
            </w:r>
          </w:p>
        </w:tc>
        <w:tc>
          <w:tcPr>
            <w:tcW w:w="737" w:type="dxa"/>
            <w:tcBorders>
              <w:right w:val="single" w:sz="8" w:space="0" w:color="auto"/>
            </w:tcBorders>
            <w:noWrap/>
            <w:vAlign w:val="center"/>
            <w:hideMark/>
          </w:tcPr>
          <w:p w14:paraId="4F0FAC18" w14:textId="76F0AA37" w:rsidR="003C08CC" w:rsidRPr="003C08CC" w:rsidRDefault="003C08CC" w:rsidP="003C08CC">
            <w:pPr>
              <w:spacing w:line="240" w:lineRule="auto"/>
              <w:jc w:val="center"/>
            </w:pPr>
            <w:r w:rsidRPr="003C08CC">
              <w:t>39.44</w:t>
            </w:r>
          </w:p>
        </w:tc>
        <w:tc>
          <w:tcPr>
            <w:tcW w:w="737" w:type="dxa"/>
            <w:tcBorders>
              <w:left w:val="single" w:sz="8" w:space="0" w:color="auto"/>
            </w:tcBorders>
            <w:noWrap/>
            <w:vAlign w:val="center"/>
            <w:hideMark/>
          </w:tcPr>
          <w:p w14:paraId="274A039D" w14:textId="77777777" w:rsidR="003C08CC" w:rsidRPr="003C08CC" w:rsidRDefault="003C08CC" w:rsidP="003C08CC">
            <w:pPr>
              <w:spacing w:line="240" w:lineRule="auto"/>
              <w:jc w:val="center"/>
            </w:pPr>
            <w:r w:rsidRPr="003C08CC">
              <w:t>I</w:t>
            </w:r>
          </w:p>
        </w:tc>
        <w:tc>
          <w:tcPr>
            <w:tcW w:w="737" w:type="dxa"/>
            <w:noWrap/>
            <w:vAlign w:val="center"/>
            <w:hideMark/>
          </w:tcPr>
          <w:p w14:paraId="5D797147" w14:textId="77777777" w:rsidR="003C08CC" w:rsidRPr="003C08CC" w:rsidRDefault="003C08CC" w:rsidP="003C08CC">
            <w:pPr>
              <w:spacing w:line="240" w:lineRule="auto"/>
              <w:jc w:val="center"/>
            </w:pPr>
            <w:r w:rsidRPr="003C08CC">
              <w:t>243</w:t>
            </w:r>
          </w:p>
        </w:tc>
        <w:tc>
          <w:tcPr>
            <w:tcW w:w="737" w:type="dxa"/>
            <w:tcBorders>
              <w:right w:val="single" w:sz="8" w:space="0" w:color="auto"/>
            </w:tcBorders>
            <w:noWrap/>
            <w:vAlign w:val="center"/>
            <w:hideMark/>
          </w:tcPr>
          <w:p w14:paraId="16FBA96E" w14:textId="77777777" w:rsidR="003C08CC" w:rsidRPr="003C08CC" w:rsidRDefault="003C08CC" w:rsidP="003C08CC">
            <w:pPr>
              <w:spacing w:line="240" w:lineRule="auto"/>
              <w:jc w:val="center"/>
            </w:pPr>
            <w:r w:rsidRPr="003C08CC">
              <w:t>97.2</w:t>
            </w:r>
          </w:p>
        </w:tc>
      </w:tr>
      <w:tr w:rsidR="00074CEA" w:rsidRPr="00204E3A" w14:paraId="79414E15" w14:textId="77777777" w:rsidTr="00074CEA">
        <w:trPr>
          <w:trHeight w:val="280"/>
          <w:jc w:val="center"/>
        </w:trPr>
        <w:tc>
          <w:tcPr>
            <w:tcW w:w="737" w:type="dxa"/>
            <w:tcBorders>
              <w:left w:val="single" w:sz="8" w:space="0" w:color="auto"/>
            </w:tcBorders>
            <w:noWrap/>
            <w:vAlign w:val="center"/>
            <w:hideMark/>
          </w:tcPr>
          <w:p w14:paraId="3A980122" w14:textId="77777777" w:rsidR="003C08CC" w:rsidRPr="003C08CC" w:rsidRDefault="003C08CC" w:rsidP="003C08CC">
            <w:pPr>
              <w:spacing w:line="240" w:lineRule="auto"/>
              <w:jc w:val="center"/>
            </w:pPr>
            <w:r w:rsidRPr="003C08CC">
              <w:t>could</w:t>
            </w:r>
          </w:p>
        </w:tc>
        <w:tc>
          <w:tcPr>
            <w:tcW w:w="737" w:type="dxa"/>
            <w:noWrap/>
            <w:vAlign w:val="center"/>
            <w:hideMark/>
          </w:tcPr>
          <w:p w14:paraId="74704419" w14:textId="77777777" w:rsidR="003C08CC" w:rsidRPr="003C08CC" w:rsidRDefault="003C08CC" w:rsidP="003C08CC">
            <w:pPr>
              <w:spacing w:line="240" w:lineRule="auto"/>
              <w:jc w:val="center"/>
            </w:pPr>
            <w:r w:rsidRPr="003C08CC">
              <w:t>225</w:t>
            </w:r>
          </w:p>
        </w:tc>
        <w:tc>
          <w:tcPr>
            <w:tcW w:w="737" w:type="dxa"/>
            <w:tcBorders>
              <w:right w:val="single" w:sz="8" w:space="0" w:color="auto"/>
            </w:tcBorders>
            <w:noWrap/>
            <w:vAlign w:val="center"/>
            <w:hideMark/>
          </w:tcPr>
          <w:p w14:paraId="11F16F9E" w14:textId="09BEEBF5" w:rsidR="003C08CC" w:rsidRPr="003C08CC" w:rsidRDefault="003C08CC" w:rsidP="003C08CC">
            <w:pPr>
              <w:spacing w:line="240" w:lineRule="auto"/>
              <w:jc w:val="center"/>
            </w:pPr>
            <w:r w:rsidRPr="003C08CC">
              <w:t>13.56</w:t>
            </w:r>
          </w:p>
        </w:tc>
        <w:tc>
          <w:tcPr>
            <w:tcW w:w="737" w:type="dxa"/>
            <w:tcBorders>
              <w:left w:val="single" w:sz="8" w:space="0" w:color="auto"/>
            </w:tcBorders>
            <w:noWrap/>
            <w:vAlign w:val="center"/>
            <w:hideMark/>
          </w:tcPr>
          <w:p w14:paraId="7653AFAD" w14:textId="77777777" w:rsidR="003C08CC" w:rsidRPr="003C08CC" w:rsidRDefault="003C08CC" w:rsidP="003C08CC">
            <w:pPr>
              <w:spacing w:line="240" w:lineRule="auto"/>
              <w:jc w:val="center"/>
            </w:pPr>
            <w:r w:rsidRPr="003C08CC">
              <w:t>think</w:t>
            </w:r>
          </w:p>
        </w:tc>
        <w:tc>
          <w:tcPr>
            <w:tcW w:w="737" w:type="dxa"/>
            <w:noWrap/>
            <w:vAlign w:val="center"/>
            <w:hideMark/>
          </w:tcPr>
          <w:p w14:paraId="0387714B" w14:textId="77777777" w:rsidR="003C08CC" w:rsidRPr="003C08CC" w:rsidRDefault="003C08CC" w:rsidP="003C08CC">
            <w:pPr>
              <w:spacing w:line="240" w:lineRule="auto"/>
              <w:jc w:val="center"/>
            </w:pPr>
            <w:r w:rsidRPr="003C08CC">
              <w:t>74</w:t>
            </w:r>
          </w:p>
        </w:tc>
        <w:tc>
          <w:tcPr>
            <w:tcW w:w="737" w:type="dxa"/>
            <w:tcBorders>
              <w:right w:val="single" w:sz="8" w:space="0" w:color="auto"/>
            </w:tcBorders>
            <w:noWrap/>
            <w:vAlign w:val="center"/>
            <w:hideMark/>
          </w:tcPr>
          <w:p w14:paraId="7E11FE05" w14:textId="7C6EBFBC" w:rsidR="003C08CC" w:rsidRPr="003C08CC" w:rsidRDefault="003C08CC" w:rsidP="003C08CC">
            <w:pPr>
              <w:spacing w:line="240" w:lineRule="auto"/>
              <w:jc w:val="center"/>
            </w:pPr>
            <w:r w:rsidRPr="003C08CC">
              <w:t>9.60</w:t>
            </w:r>
          </w:p>
        </w:tc>
        <w:tc>
          <w:tcPr>
            <w:tcW w:w="737" w:type="dxa"/>
            <w:tcBorders>
              <w:left w:val="single" w:sz="8" w:space="0" w:color="auto"/>
            </w:tcBorders>
            <w:noWrap/>
            <w:vAlign w:val="center"/>
            <w:hideMark/>
          </w:tcPr>
          <w:p w14:paraId="134AF35D" w14:textId="77777777" w:rsidR="003C08CC" w:rsidRPr="003C08CC" w:rsidRDefault="003C08CC" w:rsidP="003C08CC">
            <w:pPr>
              <w:spacing w:line="240" w:lineRule="auto"/>
              <w:jc w:val="center"/>
            </w:pPr>
            <w:r w:rsidRPr="003C08CC">
              <w:t>important</w:t>
            </w:r>
          </w:p>
        </w:tc>
        <w:tc>
          <w:tcPr>
            <w:tcW w:w="737" w:type="dxa"/>
            <w:noWrap/>
            <w:vAlign w:val="center"/>
            <w:hideMark/>
          </w:tcPr>
          <w:p w14:paraId="3D66FFD7" w14:textId="77777777" w:rsidR="003C08CC" w:rsidRPr="003C08CC" w:rsidRDefault="003C08CC" w:rsidP="003C08CC">
            <w:pPr>
              <w:spacing w:line="240" w:lineRule="auto"/>
              <w:jc w:val="center"/>
            </w:pPr>
            <w:r w:rsidRPr="003C08CC">
              <w:t>40</w:t>
            </w:r>
          </w:p>
        </w:tc>
        <w:tc>
          <w:tcPr>
            <w:tcW w:w="737" w:type="dxa"/>
            <w:tcBorders>
              <w:right w:val="single" w:sz="8" w:space="0" w:color="auto"/>
            </w:tcBorders>
            <w:noWrap/>
            <w:vAlign w:val="center"/>
            <w:hideMark/>
          </w:tcPr>
          <w:p w14:paraId="3371B8C4" w14:textId="3FBE962B" w:rsidR="003C08CC" w:rsidRPr="003C08CC" w:rsidRDefault="003C08CC" w:rsidP="003C08CC">
            <w:pPr>
              <w:spacing w:line="240" w:lineRule="auto"/>
              <w:jc w:val="center"/>
            </w:pPr>
            <w:r w:rsidRPr="003C08CC">
              <w:t>15.94</w:t>
            </w:r>
          </w:p>
        </w:tc>
        <w:tc>
          <w:tcPr>
            <w:tcW w:w="737" w:type="dxa"/>
            <w:tcBorders>
              <w:left w:val="single" w:sz="8" w:space="0" w:color="auto"/>
            </w:tcBorders>
            <w:noWrap/>
            <w:vAlign w:val="center"/>
            <w:hideMark/>
          </w:tcPr>
          <w:p w14:paraId="2CCA12FE" w14:textId="77777777" w:rsidR="003C08CC" w:rsidRPr="003C08CC" w:rsidRDefault="003C08CC" w:rsidP="003C08CC">
            <w:pPr>
              <w:spacing w:line="240" w:lineRule="auto"/>
              <w:jc w:val="center"/>
            </w:pPr>
            <w:r w:rsidRPr="003C08CC">
              <w:t>me</w:t>
            </w:r>
          </w:p>
        </w:tc>
        <w:tc>
          <w:tcPr>
            <w:tcW w:w="737" w:type="dxa"/>
            <w:noWrap/>
            <w:vAlign w:val="center"/>
            <w:hideMark/>
          </w:tcPr>
          <w:p w14:paraId="5F47614E" w14:textId="77777777" w:rsidR="003C08CC" w:rsidRPr="003C08CC" w:rsidRDefault="003C08CC" w:rsidP="003C08CC">
            <w:pPr>
              <w:spacing w:line="240" w:lineRule="auto"/>
              <w:jc w:val="center"/>
            </w:pPr>
            <w:r w:rsidRPr="003C08CC">
              <w:t>7</w:t>
            </w:r>
          </w:p>
        </w:tc>
        <w:tc>
          <w:tcPr>
            <w:tcW w:w="737" w:type="dxa"/>
            <w:tcBorders>
              <w:right w:val="single" w:sz="8" w:space="0" w:color="auto"/>
            </w:tcBorders>
            <w:noWrap/>
            <w:vAlign w:val="center"/>
            <w:hideMark/>
          </w:tcPr>
          <w:p w14:paraId="506CCEAB" w14:textId="77777777" w:rsidR="003C08CC" w:rsidRPr="003C08CC" w:rsidRDefault="003C08CC" w:rsidP="003C08CC">
            <w:pPr>
              <w:spacing w:line="240" w:lineRule="auto"/>
              <w:jc w:val="center"/>
            </w:pPr>
            <w:r w:rsidRPr="003C08CC">
              <w:t>2.8</w:t>
            </w:r>
          </w:p>
        </w:tc>
      </w:tr>
      <w:tr w:rsidR="00074CEA" w:rsidRPr="00204E3A" w14:paraId="75385A22" w14:textId="77777777" w:rsidTr="00074CEA">
        <w:trPr>
          <w:trHeight w:val="280"/>
          <w:jc w:val="center"/>
        </w:trPr>
        <w:tc>
          <w:tcPr>
            <w:tcW w:w="737" w:type="dxa"/>
            <w:tcBorders>
              <w:left w:val="single" w:sz="8" w:space="0" w:color="auto"/>
            </w:tcBorders>
            <w:noWrap/>
            <w:vAlign w:val="center"/>
            <w:hideMark/>
          </w:tcPr>
          <w:p w14:paraId="595D8545" w14:textId="77777777" w:rsidR="003C08CC" w:rsidRPr="003C08CC" w:rsidRDefault="003C08CC" w:rsidP="003C08CC">
            <w:pPr>
              <w:spacing w:line="240" w:lineRule="auto"/>
              <w:jc w:val="center"/>
            </w:pPr>
            <w:r w:rsidRPr="003C08CC">
              <w:t>may</w:t>
            </w:r>
          </w:p>
        </w:tc>
        <w:tc>
          <w:tcPr>
            <w:tcW w:w="737" w:type="dxa"/>
            <w:noWrap/>
            <w:vAlign w:val="center"/>
            <w:hideMark/>
          </w:tcPr>
          <w:p w14:paraId="73CE9BD4" w14:textId="77777777" w:rsidR="003C08CC" w:rsidRPr="003C08CC" w:rsidRDefault="003C08CC" w:rsidP="003C08CC">
            <w:pPr>
              <w:spacing w:line="240" w:lineRule="auto"/>
              <w:jc w:val="center"/>
            </w:pPr>
            <w:r w:rsidRPr="003C08CC">
              <w:t>196</w:t>
            </w:r>
          </w:p>
        </w:tc>
        <w:tc>
          <w:tcPr>
            <w:tcW w:w="737" w:type="dxa"/>
            <w:tcBorders>
              <w:right w:val="single" w:sz="8" w:space="0" w:color="auto"/>
            </w:tcBorders>
            <w:noWrap/>
            <w:vAlign w:val="center"/>
            <w:hideMark/>
          </w:tcPr>
          <w:p w14:paraId="583D0635" w14:textId="0D93C7AA" w:rsidR="003C08CC" w:rsidRPr="003C08CC" w:rsidRDefault="003C08CC" w:rsidP="003C08CC">
            <w:pPr>
              <w:spacing w:line="240" w:lineRule="auto"/>
              <w:jc w:val="center"/>
            </w:pPr>
            <w:r w:rsidRPr="003C08CC">
              <w:t>11.81</w:t>
            </w:r>
          </w:p>
        </w:tc>
        <w:tc>
          <w:tcPr>
            <w:tcW w:w="737" w:type="dxa"/>
            <w:tcBorders>
              <w:left w:val="single" w:sz="8" w:space="0" w:color="auto"/>
            </w:tcBorders>
            <w:noWrap/>
            <w:vAlign w:val="center"/>
            <w:hideMark/>
          </w:tcPr>
          <w:p w14:paraId="3823F233" w14:textId="77777777" w:rsidR="003C08CC" w:rsidRPr="003C08CC" w:rsidRDefault="003C08CC" w:rsidP="003C08CC">
            <w:pPr>
              <w:spacing w:line="240" w:lineRule="auto"/>
              <w:jc w:val="center"/>
            </w:pPr>
            <w:r w:rsidRPr="003C08CC">
              <w:t>believe</w:t>
            </w:r>
          </w:p>
        </w:tc>
        <w:tc>
          <w:tcPr>
            <w:tcW w:w="737" w:type="dxa"/>
            <w:noWrap/>
            <w:vAlign w:val="center"/>
            <w:hideMark/>
          </w:tcPr>
          <w:p w14:paraId="560F6B4A" w14:textId="77777777" w:rsidR="003C08CC" w:rsidRPr="003C08CC" w:rsidRDefault="003C08CC" w:rsidP="003C08CC">
            <w:pPr>
              <w:spacing w:line="240" w:lineRule="auto"/>
              <w:jc w:val="center"/>
            </w:pPr>
            <w:r w:rsidRPr="003C08CC">
              <w:t>68</w:t>
            </w:r>
          </w:p>
        </w:tc>
        <w:tc>
          <w:tcPr>
            <w:tcW w:w="737" w:type="dxa"/>
            <w:tcBorders>
              <w:right w:val="single" w:sz="8" w:space="0" w:color="auto"/>
            </w:tcBorders>
            <w:noWrap/>
            <w:vAlign w:val="center"/>
            <w:hideMark/>
          </w:tcPr>
          <w:p w14:paraId="2893CAC7" w14:textId="795F88A4" w:rsidR="003C08CC" w:rsidRPr="003C08CC" w:rsidRDefault="003C08CC" w:rsidP="003C08CC">
            <w:pPr>
              <w:spacing w:line="240" w:lineRule="auto"/>
              <w:jc w:val="center"/>
            </w:pPr>
            <w:r w:rsidRPr="003C08CC">
              <w:t>8.82</w:t>
            </w:r>
          </w:p>
        </w:tc>
        <w:tc>
          <w:tcPr>
            <w:tcW w:w="737" w:type="dxa"/>
            <w:tcBorders>
              <w:left w:val="single" w:sz="8" w:space="0" w:color="auto"/>
            </w:tcBorders>
            <w:noWrap/>
            <w:vAlign w:val="center"/>
            <w:hideMark/>
          </w:tcPr>
          <w:p w14:paraId="48D7066A" w14:textId="77777777" w:rsidR="003C08CC" w:rsidRPr="003C08CC" w:rsidRDefault="003C08CC" w:rsidP="003C08CC">
            <w:pPr>
              <w:spacing w:line="240" w:lineRule="auto"/>
              <w:jc w:val="center"/>
            </w:pPr>
            <w:r w:rsidRPr="003C08CC">
              <w:t>agree</w:t>
            </w:r>
          </w:p>
        </w:tc>
        <w:tc>
          <w:tcPr>
            <w:tcW w:w="737" w:type="dxa"/>
            <w:noWrap/>
            <w:vAlign w:val="center"/>
            <w:hideMark/>
          </w:tcPr>
          <w:p w14:paraId="7C1DED57" w14:textId="77777777" w:rsidR="003C08CC" w:rsidRPr="003C08CC" w:rsidRDefault="003C08CC" w:rsidP="003C08CC">
            <w:pPr>
              <w:spacing w:line="240" w:lineRule="auto"/>
              <w:jc w:val="center"/>
            </w:pPr>
            <w:r w:rsidRPr="003C08CC">
              <w:t>17</w:t>
            </w:r>
          </w:p>
        </w:tc>
        <w:tc>
          <w:tcPr>
            <w:tcW w:w="737" w:type="dxa"/>
            <w:tcBorders>
              <w:right w:val="single" w:sz="8" w:space="0" w:color="auto"/>
            </w:tcBorders>
            <w:noWrap/>
            <w:vAlign w:val="center"/>
            <w:hideMark/>
          </w:tcPr>
          <w:p w14:paraId="232724D5" w14:textId="6109EB25" w:rsidR="003C08CC" w:rsidRPr="003C08CC" w:rsidRDefault="003C08CC" w:rsidP="003C08CC">
            <w:pPr>
              <w:spacing w:line="240" w:lineRule="auto"/>
              <w:jc w:val="center"/>
            </w:pPr>
            <w:r w:rsidRPr="003C08CC">
              <w:t>6.77</w:t>
            </w:r>
          </w:p>
        </w:tc>
        <w:tc>
          <w:tcPr>
            <w:tcW w:w="737" w:type="dxa"/>
            <w:tcBorders>
              <w:left w:val="single" w:sz="8" w:space="0" w:color="auto"/>
            </w:tcBorders>
            <w:noWrap/>
            <w:vAlign w:val="center"/>
            <w:hideMark/>
          </w:tcPr>
          <w:p w14:paraId="2FBCCD88" w14:textId="77777777" w:rsidR="003C08CC" w:rsidRPr="003C08CC" w:rsidRDefault="003C08CC" w:rsidP="003C08CC">
            <w:pPr>
              <w:spacing w:line="240" w:lineRule="auto"/>
              <w:jc w:val="center"/>
            </w:pPr>
          </w:p>
        </w:tc>
        <w:tc>
          <w:tcPr>
            <w:tcW w:w="737" w:type="dxa"/>
            <w:noWrap/>
            <w:vAlign w:val="center"/>
            <w:hideMark/>
          </w:tcPr>
          <w:p w14:paraId="79259F30"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3358EAE6" w14:textId="77777777" w:rsidR="003C08CC" w:rsidRPr="003C08CC" w:rsidRDefault="003C08CC" w:rsidP="003C08CC">
            <w:pPr>
              <w:spacing w:line="240" w:lineRule="auto"/>
              <w:jc w:val="center"/>
            </w:pPr>
          </w:p>
        </w:tc>
      </w:tr>
      <w:tr w:rsidR="00074CEA" w:rsidRPr="00204E3A" w14:paraId="319ED557" w14:textId="77777777" w:rsidTr="00074CEA">
        <w:trPr>
          <w:trHeight w:val="280"/>
          <w:jc w:val="center"/>
        </w:trPr>
        <w:tc>
          <w:tcPr>
            <w:tcW w:w="737" w:type="dxa"/>
            <w:tcBorders>
              <w:left w:val="single" w:sz="8" w:space="0" w:color="auto"/>
            </w:tcBorders>
            <w:noWrap/>
            <w:vAlign w:val="center"/>
            <w:hideMark/>
          </w:tcPr>
          <w:p w14:paraId="0DE6CFBA" w14:textId="77777777" w:rsidR="003C08CC" w:rsidRPr="003C08CC" w:rsidRDefault="003C08CC" w:rsidP="003C08CC">
            <w:pPr>
              <w:spacing w:line="240" w:lineRule="auto"/>
              <w:jc w:val="center"/>
            </w:pPr>
            <w:r w:rsidRPr="003C08CC">
              <w:t>possible</w:t>
            </w:r>
          </w:p>
        </w:tc>
        <w:tc>
          <w:tcPr>
            <w:tcW w:w="737" w:type="dxa"/>
            <w:noWrap/>
            <w:vAlign w:val="center"/>
            <w:hideMark/>
          </w:tcPr>
          <w:p w14:paraId="6ABBD255" w14:textId="77777777" w:rsidR="003C08CC" w:rsidRPr="003C08CC" w:rsidRDefault="003C08CC" w:rsidP="003C08CC">
            <w:pPr>
              <w:spacing w:line="240" w:lineRule="auto"/>
              <w:jc w:val="center"/>
            </w:pPr>
            <w:r w:rsidRPr="003C08CC">
              <w:t>62</w:t>
            </w:r>
          </w:p>
        </w:tc>
        <w:tc>
          <w:tcPr>
            <w:tcW w:w="737" w:type="dxa"/>
            <w:tcBorders>
              <w:right w:val="single" w:sz="8" w:space="0" w:color="auto"/>
            </w:tcBorders>
            <w:noWrap/>
            <w:vAlign w:val="center"/>
            <w:hideMark/>
          </w:tcPr>
          <w:p w14:paraId="4280F6D2" w14:textId="548ED61D" w:rsidR="003C08CC" w:rsidRPr="003C08CC" w:rsidRDefault="003C08CC" w:rsidP="003C08CC">
            <w:pPr>
              <w:spacing w:line="240" w:lineRule="auto"/>
              <w:jc w:val="center"/>
            </w:pPr>
            <w:r w:rsidRPr="003C08CC">
              <w:t>3.74</w:t>
            </w:r>
          </w:p>
        </w:tc>
        <w:tc>
          <w:tcPr>
            <w:tcW w:w="737" w:type="dxa"/>
            <w:tcBorders>
              <w:left w:val="single" w:sz="8" w:space="0" w:color="auto"/>
            </w:tcBorders>
            <w:noWrap/>
            <w:vAlign w:val="center"/>
            <w:hideMark/>
          </w:tcPr>
          <w:p w14:paraId="6889BE5D" w14:textId="77777777" w:rsidR="003C08CC" w:rsidRPr="003C08CC" w:rsidRDefault="003C08CC" w:rsidP="003C08CC">
            <w:pPr>
              <w:spacing w:line="240" w:lineRule="auto"/>
              <w:jc w:val="center"/>
            </w:pPr>
            <w:r w:rsidRPr="003C08CC">
              <w:t>certain</w:t>
            </w:r>
          </w:p>
        </w:tc>
        <w:tc>
          <w:tcPr>
            <w:tcW w:w="737" w:type="dxa"/>
            <w:noWrap/>
            <w:vAlign w:val="center"/>
            <w:hideMark/>
          </w:tcPr>
          <w:p w14:paraId="0758DB18" w14:textId="77777777" w:rsidR="003C08CC" w:rsidRPr="003C08CC" w:rsidRDefault="003C08CC" w:rsidP="003C08CC">
            <w:pPr>
              <w:spacing w:line="240" w:lineRule="auto"/>
              <w:jc w:val="center"/>
            </w:pPr>
            <w:r w:rsidRPr="003C08CC">
              <w:t>51</w:t>
            </w:r>
          </w:p>
        </w:tc>
        <w:tc>
          <w:tcPr>
            <w:tcW w:w="737" w:type="dxa"/>
            <w:tcBorders>
              <w:right w:val="single" w:sz="8" w:space="0" w:color="auto"/>
            </w:tcBorders>
            <w:noWrap/>
            <w:vAlign w:val="center"/>
            <w:hideMark/>
          </w:tcPr>
          <w:p w14:paraId="76D9CB02" w14:textId="06B8F10D" w:rsidR="003C08CC" w:rsidRPr="003C08CC" w:rsidRDefault="003C08CC" w:rsidP="003C08CC">
            <w:pPr>
              <w:spacing w:line="240" w:lineRule="auto"/>
              <w:jc w:val="center"/>
            </w:pPr>
            <w:r w:rsidRPr="003C08CC">
              <w:t>6.61</w:t>
            </w:r>
          </w:p>
        </w:tc>
        <w:tc>
          <w:tcPr>
            <w:tcW w:w="737" w:type="dxa"/>
            <w:tcBorders>
              <w:left w:val="single" w:sz="8" w:space="0" w:color="auto"/>
            </w:tcBorders>
            <w:noWrap/>
            <w:vAlign w:val="center"/>
            <w:hideMark/>
          </w:tcPr>
          <w:p w14:paraId="1C4DFAC6" w14:textId="77777777" w:rsidR="003C08CC" w:rsidRPr="003C08CC" w:rsidRDefault="003C08CC" w:rsidP="003C08CC">
            <w:pPr>
              <w:spacing w:line="240" w:lineRule="auto"/>
              <w:jc w:val="center"/>
            </w:pPr>
            <w:proofErr w:type="gramStart"/>
            <w:r w:rsidRPr="003C08CC">
              <w:t>unfortunately</w:t>
            </w:r>
            <w:proofErr w:type="gramEnd"/>
          </w:p>
        </w:tc>
        <w:tc>
          <w:tcPr>
            <w:tcW w:w="737" w:type="dxa"/>
            <w:noWrap/>
            <w:vAlign w:val="center"/>
            <w:hideMark/>
          </w:tcPr>
          <w:p w14:paraId="769A38E5" w14:textId="77777777" w:rsidR="003C08CC" w:rsidRPr="003C08CC" w:rsidRDefault="003C08CC" w:rsidP="003C08CC">
            <w:pPr>
              <w:spacing w:line="240" w:lineRule="auto"/>
              <w:jc w:val="center"/>
            </w:pPr>
            <w:r w:rsidRPr="003C08CC">
              <w:t>10</w:t>
            </w:r>
          </w:p>
        </w:tc>
        <w:tc>
          <w:tcPr>
            <w:tcW w:w="737" w:type="dxa"/>
            <w:tcBorders>
              <w:right w:val="single" w:sz="8" w:space="0" w:color="auto"/>
            </w:tcBorders>
            <w:noWrap/>
            <w:vAlign w:val="center"/>
            <w:hideMark/>
          </w:tcPr>
          <w:p w14:paraId="1585A786" w14:textId="00044363" w:rsidR="003C08CC" w:rsidRPr="003C08CC" w:rsidRDefault="003C08CC" w:rsidP="003C08CC">
            <w:pPr>
              <w:spacing w:line="240" w:lineRule="auto"/>
              <w:jc w:val="center"/>
            </w:pPr>
            <w:r w:rsidRPr="003C08CC">
              <w:t>3.98</w:t>
            </w:r>
          </w:p>
        </w:tc>
        <w:tc>
          <w:tcPr>
            <w:tcW w:w="737" w:type="dxa"/>
            <w:tcBorders>
              <w:left w:val="single" w:sz="8" w:space="0" w:color="auto"/>
            </w:tcBorders>
            <w:noWrap/>
            <w:vAlign w:val="center"/>
            <w:hideMark/>
          </w:tcPr>
          <w:p w14:paraId="43787CBF" w14:textId="77777777" w:rsidR="003C08CC" w:rsidRPr="003C08CC" w:rsidRDefault="003C08CC" w:rsidP="003C08CC">
            <w:pPr>
              <w:spacing w:line="240" w:lineRule="auto"/>
              <w:jc w:val="center"/>
            </w:pPr>
          </w:p>
        </w:tc>
        <w:tc>
          <w:tcPr>
            <w:tcW w:w="737" w:type="dxa"/>
            <w:noWrap/>
            <w:vAlign w:val="center"/>
            <w:hideMark/>
          </w:tcPr>
          <w:p w14:paraId="005686A7"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1278714A" w14:textId="77777777" w:rsidR="003C08CC" w:rsidRPr="003C08CC" w:rsidRDefault="003C08CC" w:rsidP="003C08CC">
            <w:pPr>
              <w:spacing w:line="240" w:lineRule="auto"/>
              <w:jc w:val="center"/>
            </w:pPr>
          </w:p>
        </w:tc>
      </w:tr>
      <w:tr w:rsidR="00074CEA" w:rsidRPr="00204E3A" w14:paraId="309D28AC" w14:textId="77777777" w:rsidTr="00074CEA">
        <w:trPr>
          <w:trHeight w:val="280"/>
          <w:jc w:val="center"/>
        </w:trPr>
        <w:tc>
          <w:tcPr>
            <w:tcW w:w="737" w:type="dxa"/>
            <w:tcBorders>
              <w:left w:val="single" w:sz="8" w:space="0" w:color="auto"/>
            </w:tcBorders>
            <w:noWrap/>
            <w:vAlign w:val="center"/>
            <w:hideMark/>
          </w:tcPr>
          <w:p w14:paraId="356B27F4" w14:textId="77777777" w:rsidR="003C08CC" w:rsidRPr="003C08CC" w:rsidRDefault="003C08CC" w:rsidP="003C08CC">
            <w:pPr>
              <w:spacing w:line="240" w:lineRule="auto"/>
              <w:jc w:val="center"/>
            </w:pPr>
            <w:r w:rsidRPr="003C08CC">
              <w:t>often</w:t>
            </w:r>
          </w:p>
        </w:tc>
        <w:tc>
          <w:tcPr>
            <w:tcW w:w="737" w:type="dxa"/>
            <w:noWrap/>
            <w:vAlign w:val="center"/>
            <w:hideMark/>
          </w:tcPr>
          <w:p w14:paraId="6AE89447" w14:textId="77777777" w:rsidR="003C08CC" w:rsidRPr="003C08CC" w:rsidRDefault="003C08CC" w:rsidP="003C08CC">
            <w:pPr>
              <w:spacing w:line="240" w:lineRule="auto"/>
              <w:jc w:val="center"/>
            </w:pPr>
            <w:r w:rsidRPr="003C08CC">
              <w:t>49</w:t>
            </w:r>
          </w:p>
        </w:tc>
        <w:tc>
          <w:tcPr>
            <w:tcW w:w="737" w:type="dxa"/>
            <w:tcBorders>
              <w:right w:val="single" w:sz="8" w:space="0" w:color="auto"/>
            </w:tcBorders>
            <w:noWrap/>
            <w:vAlign w:val="center"/>
            <w:hideMark/>
          </w:tcPr>
          <w:p w14:paraId="778D636C" w14:textId="3E99E144" w:rsidR="003C08CC" w:rsidRPr="003C08CC" w:rsidRDefault="003C08CC" w:rsidP="003C08CC">
            <w:pPr>
              <w:spacing w:line="240" w:lineRule="auto"/>
              <w:jc w:val="center"/>
            </w:pPr>
            <w:r w:rsidRPr="003C08CC">
              <w:t>2.95</w:t>
            </w:r>
          </w:p>
        </w:tc>
        <w:tc>
          <w:tcPr>
            <w:tcW w:w="737" w:type="dxa"/>
            <w:tcBorders>
              <w:left w:val="single" w:sz="8" w:space="0" w:color="auto"/>
            </w:tcBorders>
            <w:noWrap/>
            <w:vAlign w:val="center"/>
            <w:hideMark/>
          </w:tcPr>
          <w:p w14:paraId="062C1B5A" w14:textId="77777777" w:rsidR="003C08CC" w:rsidRPr="003C08CC" w:rsidRDefault="003C08CC" w:rsidP="003C08CC">
            <w:pPr>
              <w:spacing w:line="240" w:lineRule="auto"/>
              <w:jc w:val="center"/>
            </w:pPr>
            <w:r w:rsidRPr="003C08CC">
              <w:t>always</w:t>
            </w:r>
          </w:p>
        </w:tc>
        <w:tc>
          <w:tcPr>
            <w:tcW w:w="737" w:type="dxa"/>
            <w:noWrap/>
            <w:vAlign w:val="center"/>
            <w:hideMark/>
          </w:tcPr>
          <w:p w14:paraId="6521FB93" w14:textId="77777777" w:rsidR="003C08CC" w:rsidRPr="003C08CC" w:rsidRDefault="003C08CC" w:rsidP="003C08CC">
            <w:pPr>
              <w:spacing w:line="240" w:lineRule="auto"/>
              <w:jc w:val="center"/>
            </w:pPr>
            <w:r w:rsidRPr="003C08CC">
              <w:t>42</w:t>
            </w:r>
          </w:p>
        </w:tc>
        <w:tc>
          <w:tcPr>
            <w:tcW w:w="737" w:type="dxa"/>
            <w:tcBorders>
              <w:right w:val="single" w:sz="8" w:space="0" w:color="auto"/>
            </w:tcBorders>
            <w:noWrap/>
            <w:vAlign w:val="center"/>
            <w:hideMark/>
          </w:tcPr>
          <w:p w14:paraId="63BD12DD" w14:textId="3063BF4D" w:rsidR="003C08CC" w:rsidRPr="003C08CC" w:rsidRDefault="003C08CC" w:rsidP="003C08CC">
            <w:pPr>
              <w:spacing w:line="240" w:lineRule="auto"/>
              <w:jc w:val="center"/>
            </w:pPr>
            <w:r w:rsidRPr="003C08CC">
              <w:t>5.45</w:t>
            </w:r>
          </w:p>
        </w:tc>
        <w:tc>
          <w:tcPr>
            <w:tcW w:w="737" w:type="dxa"/>
            <w:tcBorders>
              <w:left w:val="single" w:sz="8" w:space="0" w:color="auto"/>
            </w:tcBorders>
            <w:noWrap/>
            <w:vAlign w:val="center"/>
            <w:hideMark/>
          </w:tcPr>
          <w:p w14:paraId="678987AB" w14:textId="768F2DF5" w:rsidR="003C08CC" w:rsidRPr="003C08CC" w:rsidRDefault="003C08CC" w:rsidP="003C08CC">
            <w:pPr>
              <w:spacing w:line="240" w:lineRule="auto"/>
              <w:jc w:val="center"/>
            </w:pPr>
            <w:r w:rsidRPr="003C08CC">
              <w:t>prefer</w:t>
            </w:r>
            <w:r w:rsidR="004730F6">
              <w:t>red</w:t>
            </w:r>
          </w:p>
        </w:tc>
        <w:tc>
          <w:tcPr>
            <w:tcW w:w="737" w:type="dxa"/>
            <w:noWrap/>
            <w:vAlign w:val="center"/>
            <w:hideMark/>
          </w:tcPr>
          <w:p w14:paraId="22268DBB" w14:textId="77777777" w:rsidR="003C08CC" w:rsidRPr="003C08CC" w:rsidRDefault="003C08CC" w:rsidP="003C08CC">
            <w:pPr>
              <w:spacing w:line="240" w:lineRule="auto"/>
              <w:jc w:val="center"/>
            </w:pPr>
            <w:r w:rsidRPr="003C08CC">
              <w:t>9</w:t>
            </w:r>
          </w:p>
        </w:tc>
        <w:tc>
          <w:tcPr>
            <w:tcW w:w="737" w:type="dxa"/>
            <w:tcBorders>
              <w:right w:val="single" w:sz="8" w:space="0" w:color="auto"/>
            </w:tcBorders>
            <w:noWrap/>
            <w:vAlign w:val="center"/>
            <w:hideMark/>
          </w:tcPr>
          <w:p w14:paraId="3C17F3E9" w14:textId="7DAECD41" w:rsidR="003C08CC" w:rsidRPr="003C08CC" w:rsidRDefault="003C08CC" w:rsidP="003C08CC">
            <w:pPr>
              <w:spacing w:line="240" w:lineRule="auto"/>
              <w:jc w:val="center"/>
            </w:pPr>
            <w:r w:rsidRPr="003C08CC">
              <w:t>3.59</w:t>
            </w:r>
          </w:p>
        </w:tc>
        <w:tc>
          <w:tcPr>
            <w:tcW w:w="737" w:type="dxa"/>
            <w:tcBorders>
              <w:left w:val="single" w:sz="8" w:space="0" w:color="auto"/>
            </w:tcBorders>
            <w:noWrap/>
            <w:vAlign w:val="center"/>
            <w:hideMark/>
          </w:tcPr>
          <w:p w14:paraId="7DF4F53A" w14:textId="77777777" w:rsidR="003C08CC" w:rsidRPr="003C08CC" w:rsidRDefault="003C08CC" w:rsidP="003C08CC">
            <w:pPr>
              <w:spacing w:line="240" w:lineRule="auto"/>
              <w:jc w:val="center"/>
            </w:pPr>
          </w:p>
        </w:tc>
        <w:tc>
          <w:tcPr>
            <w:tcW w:w="737" w:type="dxa"/>
            <w:noWrap/>
            <w:vAlign w:val="center"/>
            <w:hideMark/>
          </w:tcPr>
          <w:p w14:paraId="3970AC21"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328843C8" w14:textId="77777777" w:rsidR="003C08CC" w:rsidRPr="003C08CC" w:rsidRDefault="003C08CC" w:rsidP="003C08CC">
            <w:pPr>
              <w:spacing w:line="240" w:lineRule="auto"/>
              <w:jc w:val="center"/>
            </w:pPr>
          </w:p>
        </w:tc>
      </w:tr>
      <w:tr w:rsidR="00074CEA" w:rsidRPr="00204E3A" w14:paraId="7D45C711" w14:textId="77777777" w:rsidTr="00074CEA">
        <w:trPr>
          <w:trHeight w:val="280"/>
          <w:jc w:val="center"/>
        </w:trPr>
        <w:tc>
          <w:tcPr>
            <w:tcW w:w="737" w:type="dxa"/>
            <w:tcBorders>
              <w:left w:val="single" w:sz="8" w:space="0" w:color="auto"/>
            </w:tcBorders>
            <w:noWrap/>
            <w:vAlign w:val="center"/>
            <w:hideMark/>
          </w:tcPr>
          <w:p w14:paraId="182E203C" w14:textId="77777777" w:rsidR="003C08CC" w:rsidRPr="003C08CC" w:rsidRDefault="003C08CC" w:rsidP="003C08CC">
            <w:pPr>
              <w:spacing w:line="240" w:lineRule="auto"/>
              <w:jc w:val="center"/>
            </w:pPr>
            <w:r w:rsidRPr="003C08CC">
              <w:t>argue</w:t>
            </w:r>
          </w:p>
        </w:tc>
        <w:tc>
          <w:tcPr>
            <w:tcW w:w="737" w:type="dxa"/>
            <w:noWrap/>
            <w:vAlign w:val="center"/>
            <w:hideMark/>
          </w:tcPr>
          <w:p w14:paraId="3C9757CB" w14:textId="77777777" w:rsidR="003C08CC" w:rsidRPr="003C08CC" w:rsidRDefault="003C08CC" w:rsidP="003C08CC">
            <w:pPr>
              <w:spacing w:line="240" w:lineRule="auto"/>
              <w:jc w:val="center"/>
            </w:pPr>
            <w:r w:rsidRPr="003C08CC">
              <w:t>44</w:t>
            </w:r>
          </w:p>
        </w:tc>
        <w:tc>
          <w:tcPr>
            <w:tcW w:w="737" w:type="dxa"/>
            <w:tcBorders>
              <w:right w:val="single" w:sz="8" w:space="0" w:color="auto"/>
            </w:tcBorders>
            <w:noWrap/>
            <w:vAlign w:val="center"/>
            <w:hideMark/>
          </w:tcPr>
          <w:p w14:paraId="150FD0DA" w14:textId="3605201D" w:rsidR="003C08CC" w:rsidRPr="003C08CC" w:rsidRDefault="003C08CC" w:rsidP="003C08CC">
            <w:pPr>
              <w:spacing w:line="240" w:lineRule="auto"/>
              <w:jc w:val="center"/>
            </w:pPr>
            <w:r w:rsidRPr="003C08CC">
              <w:t>2.65</w:t>
            </w:r>
          </w:p>
        </w:tc>
        <w:tc>
          <w:tcPr>
            <w:tcW w:w="737" w:type="dxa"/>
            <w:tcBorders>
              <w:left w:val="single" w:sz="8" w:space="0" w:color="auto"/>
            </w:tcBorders>
            <w:noWrap/>
            <w:vAlign w:val="center"/>
            <w:hideMark/>
          </w:tcPr>
          <w:p w14:paraId="1ACC0753" w14:textId="77777777" w:rsidR="003C08CC" w:rsidRPr="003C08CC" w:rsidRDefault="003C08CC" w:rsidP="003C08CC">
            <w:pPr>
              <w:spacing w:line="240" w:lineRule="auto"/>
              <w:jc w:val="center"/>
            </w:pPr>
            <w:proofErr w:type="gramStart"/>
            <w:r w:rsidRPr="003C08CC">
              <w:t>of course</w:t>
            </w:r>
            <w:proofErr w:type="gramEnd"/>
          </w:p>
        </w:tc>
        <w:tc>
          <w:tcPr>
            <w:tcW w:w="737" w:type="dxa"/>
            <w:noWrap/>
            <w:vAlign w:val="center"/>
            <w:hideMark/>
          </w:tcPr>
          <w:p w14:paraId="2041C39C" w14:textId="77777777" w:rsidR="003C08CC" w:rsidRPr="003C08CC" w:rsidRDefault="003C08CC" w:rsidP="003C08CC">
            <w:pPr>
              <w:spacing w:line="240" w:lineRule="auto"/>
              <w:jc w:val="center"/>
            </w:pPr>
            <w:r w:rsidRPr="003C08CC">
              <w:t>35</w:t>
            </w:r>
          </w:p>
        </w:tc>
        <w:tc>
          <w:tcPr>
            <w:tcW w:w="737" w:type="dxa"/>
            <w:tcBorders>
              <w:right w:val="single" w:sz="8" w:space="0" w:color="auto"/>
            </w:tcBorders>
            <w:noWrap/>
            <w:vAlign w:val="center"/>
            <w:hideMark/>
          </w:tcPr>
          <w:p w14:paraId="15FA03F4" w14:textId="7DADC8C8" w:rsidR="003C08CC" w:rsidRPr="003C08CC" w:rsidRDefault="003C08CC" w:rsidP="003C08CC">
            <w:pPr>
              <w:spacing w:line="240" w:lineRule="auto"/>
              <w:jc w:val="center"/>
            </w:pPr>
            <w:r w:rsidRPr="003C08CC">
              <w:t>4.54</w:t>
            </w:r>
          </w:p>
        </w:tc>
        <w:tc>
          <w:tcPr>
            <w:tcW w:w="737" w:type="dxa"/>
            <w:tcBorders>
              <w:left w:val="single" w:sz="8" w:space="0" w:color="auto"/>
            </w:tcBorders>
            <w:noWrap/>
            <w:vAlign w:val="center"/>
            <w:hideMark/>
          </w:tcPr>
          <w:p w14:paraId="337657AC" w14:textId="77777777" w:rsidR="003C08CC" w:rsidRPr="003C08CC" w:rsidRDefault="003C08CC" w:rsidP="003C08CC">
            <w:pPr>
              <w:spacing w:line="240" w:lineRule="auto"/>
              <w:jc w:val="center"/>
            </w:pPr>
            <w:r w:rsidRPr="003C08CC">
              <w:t>expected</w:t>
            </w:r>
          </w:p>
        </w:tc>
        <w:tc>
          <w:tcPr>
            <w:tcW w:w="737" w:type="dxa"/>
            <w:noWrap/>
            <w:vAlign w:val="center"/>
            <w:hideMark/>
          </w:tcPr>
          <w:p w14:paraId="5E0E2585" w14:textId="77777777" w:rsidR="003C08CC" w:rsidRPr="003C08CC" w:rsidRDefault="003C08CC" w:rsidP="003C08CC">
            <w:pPr>
              <w:spacing w:line="240" w:lineRule="auto"/>
              <w:jc w:val="center"/>
            </w:pPr>
            <w:r w:rsidRPr="003C08CC">
              <w:t>8</w:t>
            </w:r>
          </w:p>
        </w:tc>
        <w:tc>
          <w:tcPr>
            <w:tcW w:w="737" w:type="dxa"/>
            <w:tcBorders>
              <w:right w:val="single" w:sz="8" w:space="0" w:color="auto"/>
            </w:tcBorders>
            <w:noWrap/>
            <w:vAlign w:val="center"/>
            <w:hideMark/>
          </w:tcPr>
          <w:p w14:paraId="5FC23675" w14:textId="0EFC8F1B" w:rsidR="003C08CC" w:rsidRPr="003C08CC" w:rsidRDefault="003C08CC" w:rsidP="003C08CC">
            <w:pPr>
              <w:spacing w:line="240" w:lineRule="auto"/>
              <w:jc w:val="center"/>
            </w:pPr>
            <w:r w:rsidRPr="003C08CC">
              <w:t>3.19</w:t>
            </w:r>
          </w:p>
        </w:tc>
        <w:tc>
          <w:tcPr>
            <w:tcW w:w="737" w:type="dxa"/>
            <w:tcBorders>
              <w:left w:val="single" w:sz="8" w:space="0" w:color="auto"/>
            </w:tcBorders>
            <w:noWrap/>
            <w:vAlign w:val="center"/>
            <w:hideMark/>
          </w:tcPr>
          <w:p w14:paraId="38B009DC" w14:textId="77777777" w:rsidR="003C08CC" w:rsidRPr="003C08CC" w:rsidRDefault="003C08CC" w:rsidP="003C08CC">
            <w:pPr>
              <w:spacing w:line="240" w:lineRule="auto"/>
              <w:jc w:val="center"/>
            </w:pPr>
          </w:p>
        </w:tc>
        <w:tc>
          <w:tcPr>
            <w:tcW w:w="737" w:type="dxa"/>
            <w:noWrap/>
            <w:vAlign w:val="center"/>
            <w:hideMark/>
          </w:tcPr>
          <w:p w14:paraId="54771137"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76DC5214" w14:textId="77777777" w:rsidR="003C08CC" w:rsidRPr="003C08CC" w:rsidRDefault="003C08CC" w:rsidP="003C08CC">
            <w:pPr>
              <w:spacing w:line="240" w:lineRule="auto"/>
              <w:jc w:val="center"/>
            </w:pPr>
          </w:p>
        </w:tc>
      </w:tr>
      <w:tr w:rsidR="00074CEA" w:rsidRPr="00204E3A" w14:paraId="0B1A8182" w14:textId="77777777" w:rsidTr="00074CEA">
        <w:trPr>
          <w:trHeight w:val="280"/>
          <w:jc w:val="center"/>
        </w:trPr>
        <w:tc>
          <w:tcPr>
            <w:tcW w:w="737" w:type="dxa"/>
            <w:tcBorders>
              <w:left w:val="single" w:sz="8" w:space="0" w:color="auto"/>
            </w:tcBorders>
            <w:noWrap/>
            <w:vAlign w:val="center"/>
            <w:hideMark/>
          </w:tcPr>
          <w:p w14:paraId="78F2D67A" w14:textId="77777777" w:rsidR="003C08CC" w:rsidRPr="003C08CC" w:rsidRDefault="003C08CC" w:rsidP="003C08CC">
            <w:pPr>
              <w:spacing w:line="240" w:lineRule="auto"/>
              <w:jc w:val="center"/>
            </w:pPr>
            <w:r w:rsidRPr="003C08CC">
              <w:t>feel</w:t>
            </w:r>
          </w:p>
        </w:tc>
        <w:tc>
          <w:tcPr>
            <w:tcW w:w="737" w:type="dxa"/>
            <w:noWrap/>
            <w:vAlign w:val="center"/>
            <w:hideMark/>
          </w:tcPr>
          <w:p w14:paraId="171AF78A" w14:textId="77777777" w:rsidR="003C08CC" w:rsidRPr="003C08CC" w:rsidRDefault="003C08CC" w:rsidP="003C08CC">
            <w:pPr>
              <w:spacing w:line="240" w:lineRule="auto"/>
              <w:jc w:val="center"/>
            </w:pPr>
            <w:r w:rsidRPr="003C08CC">
              <w:t>44</w:t>
            </w:r>
          </w:p>
        </w:tc>
        <w:tc>
          <w:tcPr>
            <w:tcW w:w="737" w:type="dxa"/>
            <w:tcBorders>
              <w:right w:val="single" w:sz="8" w:space="0" w:color="auto"/>
            </w:tcBorders>
            <w:noWrap/>
            <w:vAlign w:val="center"/>
            <w:hideMark/>
          </w:tcPr>
          <w:p w14:paraId="00972E4C" w14:textId="0A0AA866" w:rsidR="003C08CC" w:rsidRPr="003C08CC" w:rsidRDefault="003C08CC" w:rsidP="003C08CC">
            <w:pPr>
              <w:spacing w:line="240" w:lineRule="auto"/>
              <w:jc w:val="center"/>
            </w:pPr>
            <w:r w:rsidRPr="003C08CC">
              <w:t>2.65</w:t>
            </w:r>
          </w:p>
        </w:tc>
        <w:tc>
          <w:tcPr>
            <w:tcW w:w="737" w:type="dxa"/>
            <w:tcBorders>
              <w:left w:val="single" w:sz="8" w:space="0" w:color="auto"/>
            </w:tcBorders>
            <w:noWrap/>
            <w:vAlign w:val="center"/>
            <w:hideMark/>
          </w:tcPr>
          <w:p w14:paraId="42D7BFD3" w14:textId="77777777" w:rsidR="003C08CC" w:rsidRPr="003C08CC" w:rsidRDefault="003C08CC" w:rsidP="003C08CC">
            <w:pPr>
              <w:spacing w:line="240" w:lineRule="auto"/>
              <w:jc w:val="center"/>
            </w:pPr>
            <w:r w:rsidRPr="003C08CC">
              <w:t>never</w:t>
            </w:r>
          </w:p>
        </w:tc>
        <w:tc>
          <w:tcPr>
            <w:tcW w:w="737" w:type="dxa"/>
            <w:noWrap/>
            <w:vAlign w:val="center"/>
            <w:hideMark/>
          </w:tcPr>
          <w:p w14:paraId="69E6CD8E" w14:textId="77777777" w:rsidR="003C08CC" w:rsidRPr="003C08CC" w:rsidRDefault="003C08CC" w:rsidP="003C08CC">
            <w:pPr>
              <w:spacing w:line="240" w:lineRule="auto"/>
              <w:jc w:val="center"/>
            </w:pPr>
            <w:r w:rsidRPr="003C08CC">
              <w:t>34</w:t>
            </w:r>
          </w:p>
        </w:tc>
        <w:tc>
          <w:tcPr>
            <w:tcW w:w="737" w:type="dxa"/>
            <w:tcBorders>
              <w:right w:val="single" w:sz="8" w:space="0" w:color="auto"/>
            </w:tcBorders>
            <w:noWrap/>
            <w:vAlign w:val="center"/>
            <w:hideMark/>
          </w:tcPr>
          <w:p w14:paraId="5668A5F6" w14:textId="55EAFD43" w:rsidR="003C08CC" w:rsidRPr="003C08CC" w:rsidRDefault="003C08CC" w:rsidP="003C08CC">
            <w:pPr>
              <w:spacing w:line="240" w:lineRule="auto"/>
              <w:jc w:val="center"/>
            </w:pPr>
            <w:r w:rsidRPr="003C08CC">
              <w:t>4.41</w:t>
            </w:r>
          </w:p>
        </w:tc>
        <w:tc>
          <w:tcPr>
            <w:tcW w:w="737" w:type="dxa"/>
            <w:tcBorders>
              <w:left w:val="single" w:sz="8" w:space="0" w:color="auto"/>
            </w:tcBorders>
            <w:noWrap/>
            <w:vAlign w:val="center"/>
            <w:hideMark/>
          </w:tcPr>
          <w:p w14:paraId="07B3C55B" w14:textId="77777777" w:rsidR="003C08CC" w:rsidRPr="003C08CC" w:rsidRDefault="003C08CC" w:rsidP="003C08CC">
            <w:pPr>
              <w:spacing w:line="240" w:lineRule="auto"/>
              <w:jc w:val="center"/>
            </w:pPr>
            <w:r w:rsidRPr="003C08CC">
              <w:t>hopefully</w:t>
            </w:r>
          </w:p>
        </w:tc>
        <w:tc>
          <w:tcPr>
            <w:tcW w:w="737" w:type="dxa"/>
            <w:noWrap/>
            <w:vAlign w:val="center"/>
            <w:hideMark/>
          </w:tcPr>
          <w:p w14:paraId="16A6F89F" w14:textId="77777777" w:rsidR="003C08CC" w:rsidRPr="003C08CC" w:rsidRDefault="003C08CC" w:rsidP="003C08CC">
            <w:pPr>
              <w:spacing w:line="240" w:lineRule="auto"/>
              <w:jc w:val="center"/>
            </w:pPr>
            <w:r w:rsidRPr="003C08CC">
              <w:t>7</w:t>
            </w:r>
          </w:p>
        </w:tc>
        <w:tc>
          <w:tcPr>
            <w:tcW w:w="737" w:type="dxa"/>
            <w:tcBorders>
              <w:right w:val="single" w:sz="8" w:space="0" w:color="auto"/>
            </w:tcBorders>
            <w:noWrap/>
            <w:vAlign w:val="center"/>
            <w:hideMark/>
          </w:tcPr>
          <w:p w14:paraId="1E9CA6F5" w14:textId="3302D3A0" w:rsidR="003C08CC" w:rsidRPr="003C08CC" w:rsidRDefault="003C08CC" w:rsidP="003C08CC">
            <w:pPr>
              <w:spacing w:line="240" w:lineRule="auto"/>
              <w:jc w:val="center"/>
            </w:pPr>
            <w:r w:rsidRPr="003C08CC">
              <w:t>2.79</w:t>
            </w:r>
          </w:p>
        </w:tc>
        <w:tc>
          <w:tcPr>
            <w:tcW w:w="737" w:type="dxa"/>
            <w:tcBorders>
              <w:left w:val="single" w:sz="8" w:space="0" w:color="auto"/>
            </w:tcBorders>
            <w:noWrap/>
            <w:vAlign w:val="center"/>
            <w:hideMark/>
          </w:tcPr>
          <w:p w14:paraId="7ABDCB82" w14:textId="77777777" w:rsidR="003C08CC" w:rsidRPr="003C08CC" w:rsidRDefault="003C08CC" w:rsidP="003C08CC">
            <w:pPr>
              <w:spacing w:line="240" w:lineRule="auto"/>
              <w:jc w:val="center"/>
            </w:pPr>
          </w:p>
        </w:tc>
        <w:tc>
          <w:tcPr>
            <w:tcW w:w="737" w:type="dxa"/>
            <w:noWrap/>
            <w:vAlign w:val="center"/>
            <w:hideMark/>
          </w:tcPr>
          <w:p w14:paraId="5E353781"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3A9F44AD" w14:textId="77777777" w:rsidR="003C08CC" w:rsidRPr="003C08CC" w:rsidRDefault="003C08CC" w:rsidP="003C08CC">
            <w:pPr>
              <w:spacing w:line="240" w:lineRule="auto"/>
              <w:jc w:val="center"/>
            </w:pPr>
          </w:p>
        </w:tc>
      </w:tr>
      <w:tr w:rsidR="00074CEA" w:rsidRPr="00204E3A" w14:paraId="7A408E30" w14:textId="77777777" w:rsidTr="00074CEA">
        <w:trPr>
          <w:trHeight w:val="280"/>
          <w:jc w:val="center"/>
        </w:trPr>
        <w:tc>
          <w:tcPr>
            <w:tcW w:w="737" w:type="dxa"/>
            <w:tcBorders>
              <w:left w:val="single" w:sz="8" w:space="0" w:color="auto"/>
            </w:tcBorders>
            <w:noWrap/>
            <w:vAlign w:val="center"/>
            <w:hideMark/>
          </w:tcPr>
          <w:p w14:paraId="12E717D8" w14:textId="77777777" w:rsidR="003C08CC" w:rsidRPr="003C08CC" w:rsidRDefault="003C08CC" w:rsidP="003C08CC">
            <w:pPr>
              <w:spacing w:line="240" w:lineRule="auto"/>
              <w:jc w:val="center"/>
            </w:pPr>
            <w:r w:rsidRPr="003C08CC">
              <w:t>perhaps</w:t>
            </w:r>
          </w:p>
        </w:tc>
        <w:tc>
          <w:tcPr>
            <w:tcW w:w="737" w:type="dxa"/>
            <w:noWrap/>
            <w:vAlign w:val="center"/>
            <w:hideMark/>
          </w:tcPr>
          <w:p w14:paraId="468A751D" w14:textId="77777777" w:rsidR="003C08CC" w:rsidRPr="003C08CC" w:rsidRDefault="003C08CC" w:rsidP="003C08CC">
            <w:pPr>
              <w:spacing w:line="240" w:lineRule="auto"/>
              <w:jc w:val="center"/>
            </w:pPr>
            <w:r w:rsidRPr="003C08CC">
              <w:t>32</w:t>
            </w:r>
          </w:p>
        </w:tc>
        <w:tc>
          <w:tcPr>
            <w:tcW w:w="737" w:type="dxa"/>
            <w:tcBorders>
              <w:right w:val="single" w:sz="8" w:space="0" w:color="auto"/>
            </w:tcBorders>
            <w:noWrap/>
            <w:vAlign w:val="center"/>
            <w:hideMark/>
          </w:tcPr>
          <w:p w14:paraId="48BBA37D" w14:textId="0E7D6444" w:rsidR="003C08CC" w:rsidRPr="003C08CC" w:rsidRDefault="003C08CC" w:rsidP="003C08CC">
            <w:pPr>
              <w:spacing w:line="240" w:lineRule="auto"/>
              <w:jc w:val="center"/>
            </w:pPr>
            <w:r w:rsidRPr="003C08CC">
              <w:t>1.93</w:t>
            </w:r>
          </w:p>
        </w:tc>
        <w:tc>
          <w:tcPr>
            <w:tcW w:w="737" w:type="dxa"/>
            <w:tcBorders>
              <w:left w:val="single" w:sz="8" w:space="0" w:color="auto"/>
            </w:tcBorders>
            <w:noWrap/>
            <w:vAlign w:val="center"/>
            <w:hideMark/>
          </w:tcPr>
          <w:p w14:paraId="617BD6F6" w14:textId="77777777" w:rsidR="003C08CC" w:rsidRPr="003C08CC" w:rsidRDefault="003C08CC" w:rsidP="003C08CC">
            <w:pPr>
              <w:spacing w:line="240" w:lineRule="auto"/>
              <w:jc w:val="center"/>
            </w:pPr>
            <w:r w:rsidRPr="003C08CC">
              <w:t>show</w:t>
            </w:r>
          </w:p>
        </w:tc>
        <w:tc>
          <w:tcPr>
            <w:tcW w:w="737" w:type="dxa"/>
            <w:noWrap/>
            <w:vAlign w:val="center"/>
            <w:hideMark/>
          </w:tcPr>
          <w:p w14:paraId="66F2926D" w14:textId="77777777" w:rsidR="003C08CC" w:rsidRPr="003C08CC" w:rsidRDefault="003C08CC" w:rsidP="003C08CC">
            <w:pPr>
              <w:spacing w:line="240" w:lineRule="auto"/>
              <w:jc w:val="center"/>
            </w:pPr>
            <w:r w:rsidRPr="003C08CC">
              <w:t>29</w:t>
            </w:r>
          </w:p>
        </w:tc>
        <w:tc>
          <w:tcPr>
            <w:tcW w:w="737" w:type="dxa"/>
            <w:tcBorders>
              <w:right w:val="single" w:sz="8" w:space="0" w:color="auto"/>
            </w:tcBorders>
            <w:noWrap/>
            <w:vAlign w:val="center"/>
            <w:hideMark/>
          </w:tcPr>
          <w:p w14:paraId="02E8517E" w14:textId="7B7C2E96" w:rsidR="003C08CC" w:rsidRPr="003C08CC" w:rsidRDefault="003C08CC" w:rsidP="003C08CC">
            <w:pPr>
              <w:spacing w:line="240" w:lineRule="auto"/>
              <w:jc w:val="center"/>
            </w:pPr>
            <w:r w:rsidRPr="003C08CC">
              <w:t>3.76</w:t>
            </w:r>
          </w:p>
        </w:tc>
        <w:tc>
          <w:tcPr>
            <w:tcW w:w="737" w:type="dxa"/>
            <w:tcBorders>
              <w:left w:val="single" w:sz="8" w:space="0" w:color="auto"/>
            </w:tcBorders>
            <w:noWrap/>
            <w:vAlign w:val="center"/>
            <w:hideMark/>
          </w:tcPr>
          <w:p w14:paraId="258B05D9" w14:textId="77777777" w:rsidR="003C08CC" w:rsidRPr="003C08CC" w:rsidRDefault="003C08CC" w:rsidP="003C08CC">
            <w:pPr>
              <w:spacing w:line="240" w:lineRule="auto"/>
              <w:jc w:val="center"/>
            </w:pPr>
            <w:r w:rsidRPr="003C08CC">
              <w:t>importantly</w:t>
            </w:r>
          </w:p>
        </w:tc>
        <w:tc>
          <w:tcPr>
            <w:tcW w:w="737" w:type="dxa"/>
            <w:noWrap/>
            <w:vAlign w:val="center"/>
            <w:hideMark/>
          </w:tcPr>
          <w:p w14:paraId="616C1CB7" w14:textId="77777777" w:rsidR="003C08CC" w:rsidRPr="003C08CC" w:rsidRDefault="003C08CC" w:rsidP="003C08CC">
            <w:pPr>
              <w:spacing w:line="240" w:lineRule="auto"/>
              <w:jc w:val="center"/>
            </w:pPr>
            <w:r w:rsidRPr="003C08CC">
              <w:t>7</w:t>
            </w:r>
          </w:p>
        </w:tc>
        <w:tc>
          <w:tcPr>
            <w:tcW w:w="737" w:type="dxa"/>
            <w:tcBorders>
              <w:right w:val="single" w:sz="8" w:space="0" w:color="auto"/>
            </w:tcBorders>
            <w:noWrap/>
            <w:vAlign w:val="center"/>
            <w:hideMark/>
          </w:tcPr>
          <w:p w14:paraId="0B9682E2" w14:textId="66141EEF" w:rsidR="003C08CC" w:rsidRPr="003C08CC" w:rsidRDefault="003C08CC" w:rsidP="003C08CC">
            <w:pPr>
              <w:spacing w:line="240" w:lineRule="auto"/>
              <w:jc w:val="center"/>
            </w:pPr>
            <w:r w:rsidRPr="003C08CC">
              <w:t>2.79</w:t>
            </w:r>
          </w:p>
        </w:tc>
        <w:tc>
          <w:tcPr>
            <w:tcW w:w="737" w:type="dxa"/>
            <w:tcBorders>
              <w:left w:val="single" w:sz="8" w:space="0" w:color="auto"/>
            </w:tcBorders>
            <w:noWrap/>
            <w:vAlign w:val="center"/>
            <w:hideMark/>
          </w:tcPr>
          <w:p w14:paraId="2827C8E2" w14:textId="77777777" w:rsidR="003C08CC" w:rsidRPr="003C08CC" w:rsidRDefault="003C08CC" w:rsidP="003C08CC">
            <w:pPr>
              <w:spacing w:line="240" w:lineRule="auto"/>
              <w:jc w:val="center"/>
            </w:pPr>
          </w:p>
        </w:tc>
        <w:tc>
          <w:tcPr>
            <w:tcW w:w="737" w:type="dxa"/>
            <w:noWrap/>
            <w:vAlign w:val="center"/>
            <w:hideMark/>
          </w:tcPr>
          <w:p w14:paraId="19524319"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03E4C404" w14:textId="77777777" w:rsidR="003C08CC" w:rsidRPr="003C08CC" w:rsidRDefault="003C08CC" w:rsidP="003C08CC">
            <w:pPr>
              <w:spacing w:line="240" w:lineRule="auto"/>
              <w:jc w:val="center"/>
            </w:pPr>
          </w:p>
        </w:tc>
      </w:tr>
      <w:tr w:rsidR="00074CEA" w:rsidRPr="00204E3A" w14:paraId="2114BAE1" w14:textId="77777777" w:rsidTr="00074CEA">
        <w:trPr>
          <w:trHeight w:val="280"/>
          <w:jc w:val="center"/>
        </w:trPr>
        <w:tc>
          <w:tcPr>
            <w:tcW w:w="737" w:type="dxa"/>
            <w:tcBorders>
              <w:left w:val="single" w:sz="8" w:space="0" w:color="auto"/>
            </w:tcBorders>
            <w:noWrap/>
            <w:vAlign w:val="center"/>
            <w:hideMark/>
          </w:tcPr>
          <w:p w14:paraId="199BC53F" w14:textId="77777777" w:rsidR="003C08CC" w:rsidRPr="003C08CC" w:rsidRDefault="003C08CC" w:rsidP="003C08CC">
            <w:pPr>
              <w:spacing w:line="240" w:lineRule="auto"/>
              <w:jc w:val="center"/>
            </w:pPr>
            <w:r w:rsidRPr="003C08CC">
              <w:t>likely</w:t>
            </w:r>
          </w:p>
        </w:tc>
        <w:tc>
          <w:tcPr>
            <w:tcW w:w="737" w:type="dxa"/>
            <w:noWrap/>
            <w:vAlign w:val="center"/>
            <w:hideMark/>
          </w:tcPr>
          <w:p w14:paraId="07EAB478" w14:textId="77777777" w:rsidR="003C08CC" w:rsidRPr="003C08CC" w:rsidRDefault="003C08CC" w:rsidP="003C08CC">
            <w:pPr>
              <w:spacing w:line="240" w:lineRule="auto"/>
              <w:jc w:val="center"/>
            </w:pPr>
            <w:r w:rsidRPr="003C08CC">
              <w:t>31</w:t>
            </w:r>
          </w:p>
        </w:tc>
        <w:tc>
          <w:tcPr>
            <w:tcW w:w="737" w:type="dxa"/>
            <w:tcBorders>
              <w:right w:val="single" w:sz="8" w:space="0" w:color="auto"/>
            </w:tcBorders>
            <w:noWrap/>
            <w:vAlign w:val="center"/>
            <w:hideMark/>
          </w:tcPr>
          <w:p w14:paraId="521A0402" w14:textId="2CF3AD23" w:rsidR="003C08CC" w:rsidRPr="003C08CC" w:rsidRDefault="003C08CC" w:rsidP="003C08CC">
            <w:pPr>
              <w:spacing w:line="240" w:lineRule="auto"/>
              <w:jc w:val="center"/>
            </w:pPr>
            <w:r w:rsidRPr="003C08CC">
              <w:t>1.87</w:t>
            </w:r>
          </w:p>
        </w:tc>
        <w:tc>
          <w:tcPr>
            <w:tcW w:w="737" w:type="dxa"/>
            <w:tcBorders>
              <w:left w:val="single" w:sz="8" w:space="0" w:color="auto"/>
            </w:tcBorders>
            <w:noWrap/>
            <w:vAlign w:val="center"/>
            <w:hideMark/>
          </w:tcPr>
          <w:p w14:paraId="4B18A534" w14:textId="77777777" w:rsidR="003C08CC" w:rsidRPr="003C08CC" w:rsidRDefault="003C08CC" w:rsidP="003C08CC">
            <w:pPr>
              <w:spacing w:line="240" w:lineRule="auto"/>
              <w:jc w:val="center"/>
            </w:pPr>
            <w:r w:rsidRPr="003C08CC">
              <w:t>certainly</w:t>
            </w:r>
          </w:p>
        </w:tc>
        <w:tc>
          <w:tcPr>
            <w:tcW w:w="737" w:type="dxa"/>
            <w:noWrap/>
            <w:vAlign w:val="center"/>
            <w:hideMark/>
          </w:tcPr>
          <w:p w14:paraId="0B86ABFD" w14:textId="77777777" w:rsidR="003C08CC" w:rsidRPr="003C08CC" w:rsidRDefault="003C08CC" w:rsidP="003C08CC">
            <w:pPr>
              <w:spacing w:line="240" w:lineRule="auto"/>
              <w:jc w:val="center"/>
            </w:pPr>
            <w:r w:rsidRPr="003C08CC">
              <w:t>26</w:t>
            </w:r>
          </w:p>
        </w:tc>
        <w:tc>
          <w:tcPr>
            <w:tcW w:w="737" w:type="dxa"/>
            <w:tcBorders>
              <w:right w:val="single" w:sz="8" w:space="0" w:color="auto"/>
            </w:tcBorders>
            <w:noWrap/>
            <w:vAlign w:val="center"/>
            <w:hideMark/>
          </w:tcPr>
          <w:p w14:paraId="4880B232" w14:textId="1B45EA4A" w:rsidR="003C08CC" w:rsidRPr="003C08CC" w:rsidRDefault="003C08CC" w:rsidP="003C08CC">
            <w:pPr>
              <w:spacing w:line="240" w:lineRule="auto"/>
              <w:jc w:val="center"/>
            </w:pPr>
            <w:r w:rsidRPr="003C08CC">
              <w:t>3.37</w:t>
            </w:r>
          </w:p>
        </w:tc>
        <w:tc>
          <w:tcPr>
            <w:tcW w:w="737" w:type="dxa"/>
            <w:tcBorders>
              <w:left w:val="single" w:sz="8" w:space="0" w:color="auto"/>
            </w:tcBorders>
            <w:noWrap/>
            <w:vAlign w:val="center"/>
            <w:hideMark/>
          </w:tcPr>
          <w:p w14:paraId="0C41053A" w14:textId="77777777" w:rsidR="003C08CC" w:rsidRPr="003C08CC" w:rsidRDefault="003C08CC" w:rsidP="003C08CC">
            <w:pPr>
              <w:spacing w:line="240" w:lineRule="auto"/>
              <w:jc w:val="center"/>
            </w:pPr>
            <w:r w:rsidRPr="003C08CC">
              <w:t>admittedly</w:t>
            </w:r>
          </w:p>
        </w:tc>
        <w:tc>
          <w:tcPr>
            <w:tcW w:w="737" w:type="dxa"/>
            <w:noWrap/>
            <w:vAlign w:val="center"/>
            <w:hideMark/>
          </w:tcPr>
          <w:p w14:paraId="35724C7A" w14:textId="77777777" w:rsidR="003C08CC" w:rsidRPr="003C08CC" w:rsidRDefault="003C08CC" w:rsidP="003C08CC">
            <w:pPr>
              <w:spacing w:line="240" w:lineRule="auto"/>
              <w:jc w:val="center"/>
            </w:pPr>
            <w:r w:rsidRPr="003C08CC">
              <w:t>5</w:t>
            </w:r>
          </w:p>
        </w:tc>
        <w:tc>
          <w:tcPr>
            <w:tcW w:w="737" w:type="dxa"/>
            <w:tcBorders>
              <w:right w:val="single" w:sz="8" w:space="0" w:color="auto"/>
            </w:tcBorders>
            <w:noWrap/>
            <w:vAlign w:val="center"/>
            <w:hideMark/>
          </w:tcPr>
          <w:p w14:paraId="7CECA5F4" w14:textId="6439D2CD" w:rsidR="003C08CC" w:rsidRPr="003C08CC" w:rsidRDefault="003C08CC" w:rsidP="003C08CC">
            <w:pPr>
              <w:spacing w:line="240" w:lineRule="auto"/>
              <w:jc w:val="center"/>
            </w:pPr>
            <w:r w:rsidRPr="003C08CC">
              <w:t>1.99</w:t>
            </w:r>
          </w:p>
        </w:tc>
        <w:tc>
          <w:tcPr>
            <w:tcW w:w="737" w:type="dxa"/>
            <w:tcBorders>
              <w:left w:val="single" w:sz="8" w:space="0" w:color="auto"/>
            </w:tcBorders>
            <w:noWrap/>
            <w:vAlign w:val="center"/>
            <w:hideMark/>
          </w:tcPr>
          <w:p w14:paraId="1DA78657" w14:textId="77777777" w:rsidR="003C08CC" w:rsidRPr="003C08CC" w:rsidRDefault="003C08CC" w:rsidP="003C08CC">
            <w:pPr>
              <w:spacing w:line="240" w:lineRule="auto"/>
              <w:jc w:val="center"/>
            </w:pPr>
          </w:p>
        </w:tc>
        <w:tc>
          <w:tcPr>
            <w:tcW w:w="737" w:type="dxa"/>
            <w:noWrap/>
            <w:vAlign w:val="center"/>
            <w:hideMark/>
          </w:tcPr>
          <w:p w14:paraId="3ED98575"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39E1A8C7" w14:textId="77777777" w:rsidR="003C08CC" w:rsidRPr="003C08CC" w:rsidRDefault="003C08CC" w:rsidP="003C08CC">
            <w:pPr>
              <w:spacing w:line="240" w:lineRule="auto"/>
              <w:jc w:val="center"/>
            </w:pPr>
          </w:p>
        </w:tc>
      </w:tr>
      <w:tr w:rsidR="00074CEA" w:rsidRPr="00204E3A" w14:paraId="69C396AA" w14:textId="77777777" w:rsidTr="00074CEA">
        <w:trPr>
          <w:trHeight w:val="280"/>
          <w:jc w:val="center"/>
        </w:trPr>
        <w:tc>
          <w:tcPr>
            <w:tcW w:w="737" w:type="dxa"/>
            <w:tcBorders>
              <w:left w:val="single" w:sz="8" w:space="0" w:color="auto"/>
            </w:tcBorders>
            <w:noWrap/>
            <w:vAlign w:val="center"/>
            <w:hideMark/>
          </w:tcPr>
          <w:p w14:paraId="33520263" w14:textId="77777777" w:rsidR="003C08CC" w:rsidRPr="003C08CC" w:rsidRDefault="003C08CC" w:rsidP="003C08CC">
            <w:pPr>
              <w:spacing w:line="240" w:lineRule="auto"/>
              <w:jc w:val="center"/>
            </w:pPr>
            <w:r w:rsidRPr="003C08CC">
              <w:t>almost</w:t>
            </w:r>
          </w:p>
        </w:tc>
        <w:tc>
          <w:tcPr>
            <w:tcW w:w="737" w:type="dxa"/>
            <w:noWrap/>
            <w:vAlign w:val="center"/>
            <w:hideMark/>
          </w:tcPr>
          <w:p w14:paraId="6C324FBA" w14:textId="77777777" w:rsidR="003C08CC" w:rsidRPr="003C08CC" w:rsidRDefault="003C08CC" w:rsidP="003C08CC">
            <w:pPr>
              <w:spacing w:line="240" w:lineRule="auto"/>
              <w:jc w:val="center"/>
            </w:pPr>
            <w:r w:rsidRPr="003C08CC">
              <w:t>28</w:t>
            </w:r>
          </w:p>
        </w:tc>
        <w:tc>
          <w:tcPr>
            <w:tcW w:w="737" w:type="dxa"/>
            <w:tcBorders>
              <w:right w:val="single" w:sz="8" w:space="0" w:color="auto"/>
            </w:tcBorders>
            <w:noWrap/>
            <w:vAlign w:val="center"/>
            <w:hideMark/>
          </w:tcPr>
          <w:p w14:paraId="61298283" w14:textId="1958EBF9" w:rsidR="003C08CC" w:rsidRPr="003C08CC" w:rsidRDefault="003C08CC" w:rsidP="003C08CC">
            <w:pPr>
              <w:spacing w:line="240" w:lineRule="auto"/>
              <w:jc w:val="center"/>
            </w:pPr>
            <w:r w:rsidRPr="003C08CC">
              <w:t>1.69</w:t>
            </w:r>
          </w:p>
        </w:tc>
        <w:tc>
          <w:tcPr>
            <w:tcW w:w="737" w:type="dxa"/>
            <w:tcBorders>
              <w:left w:val="single" w:sz="8" w:space="0" w:color="auto"/>
            </w:tcBorders>
            <w:noWrap/>
            <w:vAlign w:val="center"/>
            <w:hideMark/>
          </w:tcPr>
          <w:p w14:paraId="1080C3D1" w14:textId="77777777" w:rsidR="003C08CC" w:rsidRPr="003C08CC" w:rsidRDefault="003C08CC" w:rsidP="003C08CC">
            <w:pPr>
              <w:spacing w:line="240" w:lineRule="auto"/>
              <w:jc w:val="center"/>
            </w:pPr>
            <w:r w:rsidRPr="003C08CC">
              <w:t>really</w:t>
            </w:r>
          </w:p>
        </w:tc>
        <w:tc>
          <w:tcPr>
            <w:tcW w:w="737" w:type="dxa"/>
            <w:noWrap/>
            <w:vAlign w:val="center"/>
            <w:hideMark/>
          </w:tcPr>
          <w:p w14:paraId="36E4F5CE" w14:textId="77777777" w:rsidR="003C08CC" w:rsidRPr="003C08CC" w:rsidRDefault="003C08CC" w:rsidP="003C08CC">
            <w:pPr>
              <w:spacing w:line="240" w:lineRule="auto"/>
              <w:jc w:val="center"/>
            </w:pPr>
            <w:r w:rsidRPr="003C08CC">
              <w:t>26</w:t>
            </w:r>
          </w:p>
        </w:tc>
        <w:tc>
          <w:tcPr>
            <w:tcW w:w="737" w:type="dxa"/>
            <w:tcBorders>
              <w:right w:val="single" w:sz="8" w:space="0" w:color="auto"/>
            </w:tcBorders>
            <w:noWrap/>
            <w:vAlign w:val="center"/>
            <w:hideMark/>
          </w:tcPr>
          <w:p w14:paraId="08B6A141" w14:textId="03617FB6" w:rsidR="003C08CC" w:rsidRPr="003C08CC" w:rsidRDefault="003C08CC" w:rsidP="003C08CC">
            <w:pPr>
              <w:spacing w:line="240" w:lineRule="auto"/>
              <w:jc w:val="center"/>
            </w:pPr>
            <w:r w:rsidRPr="003C08CC">
              <w:t>3.37</w:t>
            </w:r>
          </w:p>
        </w:tc>
        <w:tc>
          <w:tcPr>
            <w:tcW w:w="737" w:type="dxa"/>
            <w:tcBorders>
              <w:left w:val="single" w:sz="8" w:space="0" w:color="auto"/>
            </w:tcBorders>
            <w:noWrap/>
            <w:vAlign w:val="center"/>
            <w:hideMark/>
          </w:tcPr>
          <w:p w14:paraId="6154DDAE" w14:textId="77777777" w:rsidR="003C08CC" w:rsidRPr="003C08CC" w:rsidRDefault="003C08CC" w:rsidP="003C08CC">
            <w:pPr>
              <w:spacing w:line="240" w:lineRule="auto"/>
              <w:jc w:val="center"/>
            </w:pPr>
            <w:r w:rsidRPr="003C08CC">
              <w:t>essential</w:t>
            </w:r>
          </w:p>
        </w:tc>
        <w:tc>
          <w:tcPr>
            <w:tcW w:w="737" w:type="dxa"/>
            <w:noWrap/>
            <w:vAlign w:val="center"/>
            <w:hideMark/>
          </w:tcPr>
          <w:p w14:paraId="0FC9365A" w14:textId="77777777" w:rsidR="003C08CC" w:rsidRPr="003C08CC" w:rsidRDefault="003C08CC" w:rsidP="003C08CC">
            <w:pPr>
              <w:spacing w:line="240" w:lineRule="auto"/>
              <w:jc w:val="center"/>
            </w:pPr>
            <w:r w:rsidRPr="003C08CC">
              <w:t>5</w:t>
            </w:r>
          </w:p>
        </w:tc>
        <w:tc>
          <w:tcPr>
            <w:tcW w:w="737" w:type="dxa"/>
            <w:tcBorders>
              <w:right w:val="single" w:sz="8" w:space="0" w:color="auto"/>
            </w:tcBorders>
            <w:noWrap/>
            <w:vAlign w:val="center"/>
            <w:hideMark/>
          </w:tcPr>
          <w:p w14:paraId="3536E1E1" w14:textId="4E6D0AD6" w:rsidR="003C08CC" w:rsidRPr="003C08CC" w:rsidRDefault="003C08CC" w:rsidP="003C08CC">
            <w:pPr>
              <w:spacing w:line="240" w:lineRule="auto"/>
              <w:jc w:val="center"/>
            </w:pPr>
            <w:r w:rsidRPr="003C08CC">
              <w:t>1.99</w:t>
            </w:r>
          </w:p>
        </w:tc>
        <w:tc>
          <w:tcPr>
            <w:tcW w:w="737" w:type="dxa"/>
            <w:tcBorders>
              <w:left w:val="single" w:sz="8" w:space="0" w:color="auto"/>
            </w:tcBorders>
            <w:noWrap/>
            <w:vAlign w:val="center"/>
            <w:hideMark/>
          </w:tcPr>
          <w:p w14:paraId="15843DA5" w14:textId="77777777" w:rsidR="003C08CC" w:rsidRPr="003C08CC" w:rsidRDefault="003C08CC" w:rsidP="003C08CC">
            <w:pPr>
              <w:spacing w:line="240" w:lineRule="auto"/>
              <w:jc w:val="center"/>
            </w:pPr>
          </w:p>
        </w:tc>
        <w:tc>
          <w:tcPr>
            <w:tcW w:w="737" w:type="dxa"/>
            <w:noWrap/>
            <w:vAlign w:val="center"/>
            <w:hideMark/>
          </w:tcPr>
          <w:p w14:paraId="0D3DB2AB"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12FC07CA" w14:textId="77777777" w:rsidR="003C08CC" w:rsidRPr="003C08CC" w:rsidRDefault="003C08CC" w:rsidP="003C08CC">
            <w:pPr>
              <w:spacing w:line="240" w:lineRule="auto"/>
              <w:jc w:val="center"/>
            </w:pPr>
          </w:p>
        </w:tc>
      </w:tr>
      <w:tr w:rsidR="00074CEA" w:rsidRPr="00204E3A" w14:paraId="31E5A8B5" w14:textId="77777777" w:rsidTr="00074CEA">
        <w:trPr>
          <w:trHeight w:val="280"/>
          <w:jc w:val="center"/>
        </w:trPr>
        <w:tc>
          <w:tcPr>
            <w:tcW w:w="737" w:type="dxa"/>
            <w:tcBorders>
              <w:left w:val="single" w:sz="8" w:space="0" w:color="auto"/>
            </w:tcBorders>
            <w:noWrap/>
            <w:vAlign w:val="center"/>
            <w:hideMark/>
          </w:tcPr>
          <w:p w14:paraId="0F77E023" w14:textId="77777777" w:rsidR="003C08CC" w:rsidRPr="003C08CC" w:rsidRDefault="003C08CC" w:rsidP="003C08CC">
            <w:pPr>
              <w:spacing w:line="240" w:lineRule="auto"/>
              <w:jc w:val="center"/>
            </w:pPr>
            <w:r w:rsidRPr="003C08CC">
              <w:t>probably</w:t>
            </w:r>
          </w:p>
        </w:tc>
        <w:tc>
          <w:tcPr>
            <w:tcW w:w="737" w:type="dxa"/>
            <w:noWrap/>
            <w:vAlign w:val="center"/>
            <w:hideMark/>
          </w:tcPr>
          <w:p w14:paraId="04DE532B" w14:textId="77777777" w:rsidR="003C08CC" w:rsidRPr="003C08CC" w:rsidRDefault="003C08CC" w:rsidP="003C08CC">
            <w:pPr>
              <w:spacing w:line="240" w:lineRule="auto"/>
              <w:jc w:val="center"/>
            </w:pPr>
            <w:r w:rsidRPr="003C08CC">
              <w:t>28</w:t>
            </w:r>
          </w:p>
        </w:tc>
        <w:tc>
          <w:tcPr>
            <w:tcW w:w="737" w:type="dxa"/>
            <w:tcBorders>
              <w:right w:val="single" w:sz="8" w:space="0" w:color="auto"/>
            </w:tcBorders>
            <w:noWrap/>
            <w:vAlign w:val="center"/>
            <w:hideMark/>
          </w:tcPr>
          <w:p w14:paraId="602951CA" w14:textId="4845838A" w:rsidR="003C08CC" w:rsidRPr="003C08CC" w:rsidRDefault="003C08CC" w:rsidP="003C08CC">
            <w:pPr>
              <w:spacing w:line="240" w:lineRule="auto"/>
              <w:jc w:val="center"/>
            </w:pPr>
            <w:r w:rsidRPr="003C08CC">
              <w:t>1.69</w:t>
            </w:r>
          </w:p>
        </w:tc>
        <w:tc>
          <w:tcPr>
            <w:tcW w:w="737" w:type="dxa"/>
            <w:tcBorders>
              <w:left w:val="single" w:sz="8" w:space="0" w:color="auto"/>
            </w:tcBorders>
            <w:noWrap/>
            <w:vAlign w:val="center"/>
            <w:hideMark/>
          </w:tcPr>
          <w:p w14:paraId="2C33A2ED" w14:textId="668D551F" w:rsidR="003C08CC" w:rsidRPr="003C08CC" w:rsidRDefault="003C08CC" w:rsidP="003C08CC">
            <w:pPr>
              <w:spacing w:line="240" w:lineRule="auto"/>
              <w:jc w:val="center"/>
            </w:pPr>
            <w:r w:rsidRPr="003C08CC">
              <w:t>known</w:t>
            </w:r>
          </w:p>
        </w:tc>
        <w:tc>
          <w:tcPr>
            <w:tcW w:w="737" w:type="dxa"/>
            <w:noWrap/>
            <w:vAlign w:val="center"/>
            <w:hideMark/>
          </w:tcPr>
          <w:p w14:paraId="53FE3131" w14:textId="77777777" w:rsidR="003C08CC" w:rsidRPr="003C08CC" w:rsidRDefault="003C08CC" w:rsidP="003C08CC">
            <w:pPr>
              <w:spacing w:line="240" w:lineRule="auto"/>
              <w:jc w:val="center"/>
            </w:pPr>
            <w:r w:rsidRPr="003C08CC">
              <w:t>25</w:t>
            </w:r>
          </w:p>
        </w:tc>
        <w:tc>
          <w:tcPr>
            <w:tcW w:w="737" w:type="dxa"/>
            <w:tcBorders>
              <w:right w:val="single" w:sz="8" w:space="0" w:color="auto"/>
            </w:tcBorders>
            <w:noWrap/>
            <w:vAlign w:val="center"/>
            <w:hideMark/>
          </w:tcPr>
          <w:p w14:paraId="59B20F7F" w14:textId="2DD43022" w:rsidR="003C08CC" w:rsidRPr="003C08CC" w:rsidRDefault="003C08CC" w:rsidP="003C08CC">
            <w:pPr>
              <w:spacing w:line="240" w:lineRule="auto"/>
              <w:jc w:val="center"/>
            </w:pPr>
            <w:r w:rsidRPr="003C08CC">
              <w:t>3.24</w:t>
            </w:r>
          </w:p>
        </w:tc>
        <w:tc>
          <w:tcPr>
            <w:tcW w:w="737" w:type="dxa"/>
            <w:tcBorders>
              <w:left w:val="single" w:sz="8" w:space="0" w:color="auto"/>
            </w:tcBorders>
            <w:noWrap/>
            <w:vAlign w:val="center"/>
            <w:hideMark/>
          </w:tcPr>
          <w:p w14:paraId="1F096E27" w14:textId="77777777" w:rsidR="003C08CC" w:rsidRPr="003C08CC" w:rsidRDefault="003C08CC" w:rsidP="003C08CC">
            <w:pPr>
              <w:spacing w:line="240" w:lineRule="auto"/>
              <w:jc w:val="center"/>
            </w:pPr>
            <w:r w:rsidRPr="003C08CC">
              <w:t>interesting</w:t>
            </w:r>
          </w:p>
        </w:tc>
        <w:tc>
          <w:tcPr>
            <w:tcW w:w="737" w:type="dxa"/>
            <w:noWrap/>
            <w:vAlign w:val="center"/>
            <w:hideMark/>
          </w:tcPr>
          <w:p w14:paraId="47D3A10A" w14:textId="77777777" w:rsidR="003C08CC" w:rsidRPr="003C08CC" w:rsidRDefault="003C08CC" w:rsidP="003C08CC">
            <w:pPr>
              <w:spacing w:line="240" w:lineRule="auto"/>
              <w:jc w:val="center"/>
            </w:pPr>
            <w:r w:rsidRPr="003C08CC">
              <w:t>4</w:t>
            </w:r>
          </w:p>
        </w:tc>
        <w:tc>
          <w:tcPr>
            <w:tcW w:w="737" w:type="dxa"/>
            <w:tcBorders>
              <w:right w:val="single" w:sz="8" w:space="0" w:color="auto"/>
            </w:tcBorders>
            <w:noWrap/>
            <w:vAlign w:val="center"/>
            <w:hideMark/>
          </w:tcPr>
          <w:p w14:paraId="1CD5D26E" w14:textId="40474A83" w:rsidR="003C08CC" w:rsidRPr="003C08CC" w:rsidRDefault="003C08CC" w:rsidP="003C08CC">
            <w:pPr>
              <w:spacing w:line="240" w:lineRule="auto"/>
              <w:jc w:val="center"/>
            </w:pPr>
            <w:r w:rsidRPr="003C08CC">
              <w:t>1.59</w:t>
            </w:r>
          </w:p>
        </w:tc>
        <w:tc>
          <w:tcPr>
            <w:tcW w:w="737" w:type="dxa"/>
            <w:tcBorders>
              <w:left w:val="single" w:sz="8" w:space="0" w:color="auto"/>
            </w:tcBorders>
            <w:noWrap/>
            <w:vAlign w:val="center"/>
            <w:hideMark/>
          </w:tcPr>
          <w:p w14:paraId="51F6789D" w14:textId="77777777" w:rsidR="003C08CC" w:rsidRPr="003C08CC" w:rsidRDefault="003C08CC" w:rsidP="003C08CC">
            <w:pPr>
              <w:spacing w:line="240" w:lineRule="auto"/>
              <w:jc w:val="center"/>
            </w:pPr>
          </w:p>
        </w:tc>
        <w:tc>
          <w:tcPr>
            <w:tcW w:w="737" w:type="dxa"/>
            <w:noWrap/>
            <w:vAlign w:val="center"/>
            <w:hideMark/>
          </w:tcPr>
          <w:p w14:paraId="777DF0C7" w14:textId="77777777" w:rsidR="003C08CC" w:rsidRPr="003C08CC" w:rsidRDefault="003C08CC" w:rsidP="003C08CC">
            <w:pPr>
              <w:spacing w:line="240" w:lineRule="auto"/>
              <w:jc w:val="center"/>
            </w:pPr>
          </w:p>
        </w:tc>
        <w:tc>
          <w:tcPr>
            <w:tcW w:w="737" w:type="dxa"/>
            <w:noWrap/>
            <w:vAlign w:val="center"/>
            <w:hideMark/>
          </w:tcPr>
          <w:p w14:paraId="358B0904" w14:textId="77777777" w:rsidR="003C08CC" w:rsidRPr="003C08CC" w:rsidRDefault="003C08CC" w:rsidP="003C08CC">
            <w:pPr>
              <w:spacing w:line="240" w:lineRule="auto"/>
              <w:jc w:val="center"/>
            </w:pPr>
          </w:p>
        </w:tc>
      </w:tr>
      <w:tr w:rsidR="00074CEA" w:rsidRPr="00204E3A" w14:paraId="7A7BA2EA" w14:textId="77777777" w:rsidTr="00074CEA">
        <w:trPr>
          <w:trHeight w:val="280"/>
          <w:jc w:val="center"/>
        </w:trPr>
        <w:tc>
          <w:tcPr>
            <w:tcW w:w="737" w:type="dxa"/>
            <w:tcBorders>
              <w:left w:val="single" w:sz="8" w:space="0" w:color="auto"/>
            </w:tcBorders>
            <w:noWrap/>
            <w:vAlign w:val="center"/>
            <w:hideMark/>
          </w:tcPr>
          <w:p w14:paraId="528601D1" w14:textId="77777777" w:rsidR="003C08CC" w:rsidRPr="003C08CC" w:rsidRDefault="003C08CC" w:rsidP="003C08CC">
            <w:pPr>
              <w:spacing w:line="240" w:lineRule="auto"/>
              <w:jc w:val="center"/>
            </w:pPr>
            <w:r w:rsidRPr="003C08CC">
              <w:lastRenderedPageBreak/>
              <w:t>claim</w:t>
            </w:r>
          </w:p>
        </w:tc>
        <w:tc>
          <w:tcPr>
            <w:tcW w:w="737" w:type="dxa"/>
            <w:noWrap/>
            <w:vAlign w:val="center"/>
            <w:hideMark/>
          </w:tcPr>
          <w:p w14:paraId="7A009580" w14:textId="77777777" w:rsidR="003C08CC" w:rsidRPr="003C08CC" w:rsidRDefault="003C08CC" w:rsidP="003C08CC">
            <w:pPr>
              <w:spacing w:line="240" w:lineRule="auto"/>
              <w:jc w:val="center"/>
            </w:pPr>
            <w:r w:rsidRPr="003C08CC">
              <w:t>23</w:t>
            </w:r>
          </w:p>
        </w:tc>
        <w:tc>
          <w:tcPr>
            <w:tcW w:w="737" w:type="dxa"/>
            <w:tcBorders>
              <w:right w:val="single" w:sz="8" w:space="0" w:color="auto"/>
            </w:tcBorders>
            <w:noWrap/>
            <w:vAlign w:val="center"/>
            <w:hideMark/>
          </w:tcPr>
          <w:p w14:paraId="037442E5" w14:textId="0A026C58" w:rsidR="003C08CC" w:rsidRPr="003C08CC" w:rsidRDefault="003C08CC" w:rsidP="003C08CC">
            <w:pPr>
              <w:spacing w:line="240" w:lineRule="auto"/>
              <w:jc w:val="center"/>
            </w:pPr>
            <w:r w:rsidRPr="003C08CC">
              <w:t>1.39</w:t>
            </w:r>
          </w:p>
        </w:tc>
        <w:tc>
          <w:tcPr>
            <w:tcW w:w="737" w:type="dxa"/>
            <w:tcBorders>
              <w:left w:val="single" w:sz="8" w:space="0" w:color="auto"/>
            </w:tcBorders>
            <w:noWrap/>
            <w:vAlign w:val="center"/>
            <w:hideMark/>
          </w:tcPr>
          <w:p w14:paraId="1E36F42E" w14:textId="77777777" w:rsidR="003C08CC" w:rsidRPr="003C08CC" w:rsidRDefault="003C08CC" w:rsidP="003C08CC">
            <w:pPr>
              <w:spacing w:line="240" w:lineRule="auto"/>
              <w:jc w:val="center"/>
            </w:pPr>
            <w:r w:rsidRPr="003C08CC">
              <w:t>know</w:t>
            </w:r>
          </w:p>
        </w:tc>
        <w:tc>
          <w:tcPr>
            <w:tcW w:w="737" w:type="dxa"/>
            <w:noWrap/>
            <w:vAlign w:val="center"/>
            <w:hideMark/>
          </w:tcPr>
          <w:p w14:paraId="3D4249E6" w14:textId="77777777" w:rsidR="003C08CC" w:rsidRPr="003C08CC" w:rsidRDefault="003C08CC" w:rsidP="003C08CC">
            <w:pPr>
              <w:spacing w:line="240" w:lineRule="auto"/>
              <w:jc w:val="center"/>
            </w:pPr>
            <w:r w:rsidRPr="003C08CC">
              <w:t>24</w:t>
            </w:r>
          </w:p>
        </w:tc>
        <w:tc>
          <w:tcPr>
            <w:tcW w:w="737" w:type="dxa"/>
            <w:tcBorders>
              <w:right w:val="single" w:sz="8" w:space="0" w:color="auto"/>
            </w:tcBorders>
            <w:noWrap/>
            <w:vAlign w:val="center"/>
            <w:hideMark/>
          </w:tcPr>
          <w:p w14:paraId="3319D772" w14:textId="1A031CE6" w:rsidR="003C08CC" w:rsidRPr="003C08CC" w:rsidRDefault="003C08CC" w:rsidP="003C08CC">
            <w:pPr>
              <w:spacing w:line="240" w:lineRule="auto"/>
              <w:jc w:val="center"/>
            </w:pPr>
            <w:r w:rsidRPr="003C08CC">
              <w:t>3.11</w:t>
            </w:r>
          </w:p>
        </w:tc>
        <w:tc>
          <w:tcPr>
            <w:tcW w:w="737" w:type="dxa"/>
            <w:tcBorders>
              <w:left w:val="single" w:sz="8" w:space="0" w:color="auto"/>
            </w:tcBorders>
            <w:noWrap/>
            <w:vAlign w:val="center"/>
            <w:hideMark/>
          </w:tcPr>
          <w:p w14:paraId="016AF08F" w14:textId="77777777" w:rsidR="003C08CC" w:rsidRPr="003C08CC" w:rsidRDefault="003C08CC" w:rsidP="003C08CC">
            <w:pPr>
              <w:spacing w:line="240" w:lineRule="auto"/>
              <w:jc w:val="center"/>
            </w:pPr>
            <w:r w:rsidRPr="003C08CC">
              <w:t>correctly</w:t>
            </w:r>
          </w:p>
        </w:tc>
        <w:tc>
          <w:tcPr>
            <w:tcW w:w="737" w:type="dxa"/>
            <w:noWrap/>
            <w:vAlign w:val="center"/>
            <w:hideMark/>
          </w:tcPr>
          <w:p w14:paraId="7E9B3DA4" w14:textId="77777777" w:rsidR="003C08CC" w:rsidRPr="003C08CC" w:rsidRDefault="003C08CC" w:rsidP="003C08CC">
            <w:pPr>
              <w:spacing w:line="240" w:lineRule="auto"/>
              <w:jc w:val="center"/>
            </w:pPr>
            <w:r w:rsidRPr="003C08CC">
              <w:t>3</w:t>
            </w:r>
          </w:p>
        </w:tc>
        <w:tc>
          <w:tcPr>
            <w:tcW w:w="737" w:type="dxa"/>
            <w:tcBorders>
              <w:right w:val="single" w:sz="8" w:space="0" w:color="auto"/>
            </w:tcBorders>
            <w:noWrap/>
            <w:vAlign w:val="center"/>
            <w:hideMark/>
          </w:tcPr>
          <w:p w14:paraId="2498B66A" w14:textId="04786E7D" w:rsidR="003C08CC" w:rsidRPr="003C08CC" w:rsidRDefault="003C08CC" w:rsidP="003C08CC">
            <w:pPr>
              <w:spacing w:line="240" w:lineRule="auto"/>
              <w:jc w:val="center"/>
            </w:pPr>
            <w:r w:rsidRPr="003C08CC">
              <w:t>1.20</w:t>
            </w:r>
          </w:p>
        </w:tc>
        <w:tc>
          <w:tcPr>
            <w:tcW w:w="737" w:type="dxa"/>
            <w:tcBorders>
              <w:left w:val="single" w:sz="8" w:space="0" w:color="auto"/>
            </w:tcBorders>
            <w:noWrap/>
            <w:vAlign w:val="center"/>
            <w:hideMark/>
          </w:tcPr>
          <w:p w14:paraId="119ACCDD" w14:textId="77777777" w:rsidR="003C08CC" w:rsidRPr="003C08CC" w:rsidRDefault="003C08CC" w:rsidP="003C08CC">
            <w:pPr>
              <w:spacing w:line="240" w:lineRule="auto"/>
              <w:jc w:val="center"/>
            </w:pPr>
          </w:p>
        </w:tc>
        <w:tc>
          <w:tcPr>
            <w:tcW w:w="737" w:type="dxa"/>
            <w:noWrap/>
            <w:vAlign w:val="center"/>
            <w:hideMark/>
          </w:tcPr>
          <w:p w14:paraId="7AB1F147" w14:textId="77777777" w:rsidR="003C08CC" w:rsidRPr="003C08CC" w:rsidRDefault="003C08CC" w:rsidP="003C08CC">
            <w:pPr>
              <w:spacing w:line="240" w:lineRule="auto"/>
              <w:jc w:val="center"/>
            </w:pPr>
          </w:p>
        </w:tc>
        <w:tc>
          <w:tcPr>
            <w:tcW w:w="737" w:type="dxa"/>
            <w:noWrap/>
            <w:vAlign w:val="center"/>
            <w:hideMark/>
          </w:tcPr>
          <w:p w14:paraId="17823D70" w14:textId="77777777" w:rsidR="003C08CC" w:rsidRPr="003C08CC" w:rsidRDefault="003C08CC" w:rsidP="003C08CC">
            <w:pPr>
              <w:spacing w:line="240" w:lineRule="auto"/>
              <w:jc w:val="center"/>
            </w:pPr>
          </w:p>
        </w:tc>
      </w:tr>
      <w:tr w:rsidR="00074CEA" w:rsidRPr="00204E3A" w14:paraId="15914039" w14:textId="77777777" w:rsidTr="00074CEA">
        <w:trPr>
          <w:trHeight w:val="280"/>
          <w:jc w:val="center"/>
        </w:trPr>
        <w:tc>
          <w:tcPr>
            <w:tcW w:w="737" w:type="dxa"/>
            <w:tcBorders>
              <w:left w:val="single" w:sz="8" w:space="0" w:color="auto"/>
            </w:tcBorders>
            <w:noWrap/>
            <w:vAlign w:val="center"/>
            <w:hideMark/>
          </w:tcPr>
          <w:p w14:paraId="7425D1CE" w14:textId="77777777" w:rsidR="003C08CC" w:rsidRPr="003C08CC" w:rsidRDefault="003C08CC" w:rsidP="003C08CC">
            <w:pPr>
              <w:spacing w:line="240" w:lineRule="auto"/>
              <w:jc w:val="center"/>
            </w:pPr>
            <w:r w:rsidRPr="003C08CC">
              <w:t>might</w:t>
            </w:r>
          </w:p>
        </w:tc>
        <w:tc>
          <w:tcPr>
            <w:tcW w:w="737" w:type="dxa"/>
            <w:noWrap/>
            <w:vAlign w:val="center"/>
            <w:hideMark/>
          </w:tcPr>
          <w:p w14:paraId="69EED421" w14:textId="77777777" w:rsidR="003C08CC" w:rsidRPr="003C08CC" w:rsidRDefault="003C08CC" w:rsidP="003C08CC">
            <w:pPr>
              <w:spacing w:line="240" w:lineRule="auto"/>
              <w:jc w:val="center"/>
            </w:pPr>
            <w:r w:rsidRPr="003C08CC">
              <w:t>23</w:t>
            </w:r>
          </w:p>
        </w:tc>
        <w:tc>
          <w:tcPr>
            <w:tcW w:w="737" w:type="dxa"/>
            <w:tcBorders>
              <w:right w:val="single" w:sz="8" w:space="0" w:color="auto"/>
            </w:tcBorders>
            <w:noWrap/>
            <w:vAlign w:val="center"/>
            <w:hideMark/>
          </w:tcPr>
          <w:p w14:paraId="0A4CDF6A" w14:textId="1B33571A" w:rsidR="003C08CC" w:rsidRPr="003C08CC" w:rsidRDefault="003C08CC" w:rsidP="003C08CC">
            <w:pPr>
              <w:spacing w:line="240" w:lineRule="auto"/>
              <w:jc w:val="center"/>
            </w:pPr>
            <w:r w:rsidRPr="003C08CC">
              <w:t>1.39</w:t>
            </w:r>
          </w:p>
        </w:tc>
        <w:tc>
          <w:tcPr>
            <w:tcW w:w="737" w:type="dxa"/>
            <w:tcBorders>
              <w:left w:val="single" w:sz="8" w:space="0" w:color="auto"/>
            </w:tcBorders>
            <w:noWrap/>
            <w:vAlign w:val="center"/>
            <w:hideMark/>
          </w:tcPr>
          <w:p w14:paraId="4223AECA" w14:textId="77777777" w:rsidR="003C08CC" w:rsidRPr="003C08CC" w:rsidRDefault="003C08CC" w:rsidP="003C08CC">
            <w:pPr>
              <w:spacing w:line="240" w:lineRule="auto"/>
              <w:jc w:val="center"/>
            </w:pPr>
            <w:r w:rsidRPr="003C08CC">
              <w:t>obvious</w:t>
            </w:r>
          </w:p>
        </w:tc>
        <w:tc>
          <w:tcPr>
            <w:tcW w:w="737" w:type="dxa"/>
            <w:noWrap/>
            <w:vAlign w:val="center"/>
            <w:hideMark/>
          </w:tcPr>
          <w:p w14:paraId="6DF54795" w14:textId="77777777" w:rsidR="003C08CC" w:rsidRPr="003C08CC" w:rsidRDefault="003C08CC" w:rsidP="003C08CC">
            <w:pPr>
              <w:spacing w:line="240" w:lineRule="auto"/>
              <w:jc w:val="center"/>
            </w:pPr>
            <w:r w:rsidRPr="003C08CC">
              <w:t>24</w:t>
            </w:r>
          </w:p>
        </w:tc>
        <w:tc>
          <w:tcPr>
            <w:tcW w:w="737" w:type="dxa"/>
            <w:tcBorders>
              <w:right w:val="single" w:sz="8" w:space="0" w:color="auto"/>
            </w:tcBorders>
            <w:noWrap/>
            <w:vAlign w:val="center"/>
            <w:hideMark/>
          </w:tcPr>
          <w:p w14:paraId="75C814EA" w14:textId="1BA141EF" w:rsidR="003C08CC" w:rsidRPr="003C08CC" w:rsidRDefault="003C08CC" w:rsidP="003C08CC">
            <w:pPr>
              <w:spacing w:line="240" w:lineRule="auto"/>
              <w:jc w:val="center"/>
            </w:pPr>
            <w:r w:rsidRPr="003C08CC">
              <w:t>3.11</w:t>
            </w:r>
          </w:p>
        </w:tc>
        <w:tc>
          <w:tcPr>
            <w:tcW w:w="737" w:type="dxa"/>
            <w:tcBorders>
              <w:left w:val="single" w:sz="8" w:space="0" w:color="auto"/>
            </w:tcBorders>
            <w:noWrap/>
            <w:vAlign w:val="center"/>
            <w:hideMark/>
          </w:tcPr>
          <w:p w14:paraId="17D74388" w14:textId="77777777" w:rsidR="003C08CC" w:rsidRPr="003C08CC" w:rsidRDefault="003C08CC" w:rsidP="003C08CC">
            <w:pPr>
              <w:spacing w:line="240" w:lineRule="auto"/>
              <w:jc w:val="center"/>
            </w:pPr>
            <w:r w:rsidRPr="003C08CC">
              <w:t>disagree</w:t>
            </w:r>
          </w:p>
        </w:tc>
        <w:tc>
          <w:tcPr>
            <w:tcW w:w="737" w:type="dxa"/>
            <w:noWrap/>
            <w:vAlign w:val="center"/>
            <w:hideMark/>
          </w:tcPr>
          <w:p w14:paraId="384668E3" w14:textId="77777777" w:rsidR="003C08CC" w:rsidRPr="003C08CC" w:rsidRDefault="003C08CC" w:rsidP="003C08CC">
            <w:pPr>
              <w:spacing w:line="240" w:lineRule="auto"/>
              <w:jc w:val="center"/>
            </w:pPr>
            <w:r w:rsidRPr="003C08CC">
              <w:t>3</w:t>
            </w:r>
          </w:p>
        </w:tc>
        <w:tc>
          <w:tcPr>
            <w:tcW w:w="737" w:type="dxa"/>
            <w:tcBorders>
              <w:right w:val="single" w:sz="8" w:space="0" w:color="auto"/>
            </w:tcBorders>
            <w:noWrap/>
            <w:vAlign w:val="center"/>
            <w:hideMark/>
          </w:tcPr>
          <w:p w14:paraId="003293F3" w14:textId="146B3E3A" w:rsidR="003C08CC" w:rsidRPr="003C08CC" w:rsidRDefault="003C08CC" w:rsidP="003C08CC">
            <w:pPr>
              <w:spacing w:line="240" w:lineRule="auto"/>
              <w:jc w:val="center"/>
            </w:pPr>
            <w:r w:rsidRPr="003C08CC">
              <w:t>1.20</w:t>
            </w:r>
          </w:p>
        </w:tc>
        <w:tc>
          <w:tcPr>
            <w:tcW w:w="737" w:type="dxa"/>
            <w:tcBorders>
              <w:left w:val="single" w:sz="8" w:space="0" w:color="auto"/>
            </w:tcBorders>
            <w:noWrap/>
            <w:vAlign w:val="center"/>
            <w:hideMark/>
          </w:tcPr>
          <w:p w14:paraId="2F628FB2" w14:textId="77777777" w:rsidR="003C08CC" w:rsidRPr="003C08CC" w:rsidRDefault="003C08CC" w:rsidP="003C08CC">
            <w:pPr>
              <w:spacing w:line="240" w:lineRule="auto"/>
              <w:jc w:val="center"/>
            </w:pPr>
          </w:p>
        </w:tc>
        <w:tc>
          <w:tcPr>
            <w:tcW w:w="737" w:type="dxa"/>
            <w:noWrap/>
            <w:vAlign w:val="center"/>
            <w:hideMark/>
          </w:tcPr>
          <w:p w14:paraId="732F5EE7" w14:textId="77777777" w:rsidR="003C08CC" w:rsidRPr="003C08CC" w:rsidRDefault="003C08CC" w:rsidP="003C08CC">
            <w:pPr>
              <w:spacing w:line="240" w:lineRule="auto"/>
              <w:jc w:val="center"/>
            </w:pPr>
          </w:p>
        </w:tc>
        <w:tc>
          <w:tcPr>
            <w:tcW w:w="737" w:type="dxa"/>
            <w:noWrap/>
            <w:vAlign w:val="center"/>
            <w:hideMark/>
          </w:tcPr>
          <w:p w14:paraId="7B58B7D4" w14:textId="77777777" w:rsidR="003C08CC" w:rsidRPr="003C08CC" w:rsidRDefault="003C08CC" w:rsidP="003C08CC">
            <w:pPr>
              <w:spacing w:line="240" w:lineRule="auto"/>
              <w:jc w:val="center"/>
            </w:pPr>
          </w:p>
        </w:tc>
      </w:tr>
      <w:tr w:rsidR="00074CEA" w:rsidRPr="00204E3A" w14:paraId="3E0DC6AF" w14:textId="77777777" w:rsidTr="00074CEA">
        <w:trPr>
          <w:trHeight w:val="280"/>
          <w:jc w:val="center"/>
        </w:trPr>
        <w:tc>
          <w:tcPr>
            <w:tcW w:w="737" w:type="dxa"/>
            <w:tcBorders>
              <w:left w:val="single" w:sz="8" w:space="0" w:color="auto"/>
            </w:tcBorders>
            <w:noWrap/>
            <w:vAlign w:val="center"/>
            <w:hideMark/>
          </w:tcPr>
          <w:p w14:paraId="00597618" w14:textId="77777777" w:rsidR="003C08CC" w:rsidRPr="003C08CC" w:rsidRDefault="003C08CC" w:rsidP="003C08CC">
            <w:pPr>
              <w:spacing w:line="240" w:lineRule="auto"/>
              <w:jc w:val="center"/>
            </w:pPr>
            <w:r w:rsidRPr="003C08CC">
              <w:t>quite</w:t>
            </w:r>
          </w:p>
        </w:tc>
        <w:tc>
          <w:tcPr>
            <w:tcW w:w="737" w:type="dxa"/>
            <w:noWrap/>
            <w:vAlign w:val="center"/>
            <w:hideMark/>
          </w:tcPr>
          <w:p w14:paraId="031430B8" w14:textId="77777777" w:rsidR="003C08CC" w:rsidRPr="003C08CC" w:rsidRDefault="003C08CC" w:rsidP="003C08CC">
            <w:pPr>
              <w:spacing w:line="240" w:lineRule="auto"/>
              <w:jc w:val="center"/>
            </w:pPr>
            <w:r w:rsidRPr="003C08CC">
              <w:t>22</w:t>
            </w:r>
          </w:p>
        </w:tc>
        <w:tc>
          <w:tcPr>
            <w:tcW w:w="737" w:type="dxa"/>
            <w:tcBorders>
              <w:right w:val="single" w:sz="8" w:space="0" w:color="auto"/>
            </w:tcBorders>
            <w:noWrap/>
            <w:vAlign w:val="center"/>
            <w:hideMark/>
          </w:tcPr>
          <w:p w14:paraId="389DA696" w14:textId="713EE6B9" w:rsidR="003C08CC" w:rsidRPr="003C08CC" w:rsidRDefault="003C08CC" w:rsidP="003C08CC">
            <w:pPr>
              <w:spacing w:line="240" w:lineRule="auto"/>
              <w:jc w:val="center"/>
            </w:pPr>
            <w:r w:rsidRPr="003C08CC">
              <w:t>1.33</w:t>
            </w:r>
          </w:p>
        </w:tc>
        <w:tc>
          <w:tcPr>
            <w:tcW w:w="737" w:type="dxa"/>
            <w:tcBorders>
              <w:left w:val="single" w:sz="8" w:space="0" w:color="auto"/>
            </w:tcBorders>
            <w:noWrap/>
            <w:vAlign w:val="center"/>
            <w:hideMark/>
          </w:tcPr>
          <w:p w14:paraId="130CA2FF" w14:textId="77777777" w:rsidR="003C08CC" w:rsidRPr="003C08CC" w:rsidRDefault="003C08CC" w:rsidP="003C08CC">
            <w:pPr>
              <w:spacing w:line="240" w:lineRule="auto"/>
              <w:jc w:val="center"/>
            </w:pPr>
            <w:r w:rsidRPr="003C08CC">
              <w:t>true</w:t>
            </w:r>
          </w:p>
        </w:tc>
        <w:tc>
          <w:tcPr>
            <w:tcW w:w="737" w:type="dxa"/>
            <w:noWrap/>
            <w:vAlign w:val="center"/>
            <w:hideMark/>
          </w:tcPr>
          <w:p w14:paraId="66D5D45F" w14:textId="77777777" w:rsidR="003C08CC" w:rsidRPr="003C08CC" w:rsidRDefault="003C08CC" w:rsidP="003C08CC">
            <w:pPr>
              <w:spacing w:line="240" w:lineRule="auto"/>
              <w:jc w:val="center"/>
            </w:pPr>
            <w:r w:rsidRPr="003C08CC">
              <w:t>21</w:t>
            </w:r>
          </w:p>
        </w:tc>
        <w:tc>
          <w:tcPr>
            <w:tcW w:w="737" w:type="dxa"/>
            <w:tcBorders>
              <w:right w:val="single" w:sz="8" w:space="0" w:color="auto"/>
            </w:tcBorders>
            <w:noWrap/>
            <w:vAlign w:val="center"/>
            <w:hideMark/>
          </w:tcPr>
          <w:p w14:paraId="34412225" w14:textId="15263521" w:rsidR="003C08CC" w:rsidRPr="003C08CC" w:rsidRDefault="003C08CC" w:rsidP="003C08CC">
            <w:pPr>
              <w:spacing w:line="240" w:lineRule="auto"/>
              <w:jc w:val="center"/>
            </w:pPr>
            <w:r w:rsidRPr="003C08CC">
              <w:t>2.72</w:t>
            </w:r>
          </w:p>
        </w:tc>
        <w:tc>
          <w:tcPr>
            <w:tcW w:w="737" w:type="dxa"/>
            <w:tcBorders>
              <w:left w:val="single" w:sz="8" w:space="0" w:color="auto"/>
            </w:tcBorders>
            <w:noWrap/>
            <w:vAlign w:val="center"/>
            <w:hideMark/>
          </w:tcPr>
          <w:p w14:paraId="41C7B2EB" w14:textId="77777777" w:rsidR="003C08CC" w:rsidRPr="003C08CC" w:rsidRDefault="003C08CC" w:rsidP="003C08CC">
            <w:pPr>
              <w:spacing w:line="240" w:lineRule="auto"/>
              <w:jc w:val="center"/>
            </w:pPr>
            <w:r w:rsidRPr="003C08CC">
              <w:t>dramatically</w:t>
            </w:r>
          </w:p>
        </w:tc>
        <w:tc>
          <w:tcPr>
            <w:tcW w:w="737" w:type="dxa"/>
            <w:noWrap/>
            <w:vAlign w:val="center"/>
            <w:hideMark/>
          </w:tcPr>
          <w:p w14:paraId="2527B42B" w14:textId="77777777" w:rsidR="003C08CC" w:rsidRPr="003C08CC" w:rsidRDefault="003C08CC" w:rsidP="003C08CC">
            <w:pPr>
              <w:spacing w:line="240" w:lineRule="auto"/>
              <w:jc w:val="center"/>
            </w:pPr>
            <w:r w:rsidRPr="003C08CC">
              <w:t>3</w:t>
            </w:r>
          </w:p>
        </w:tc>
        <w:tc>
          <w:tcPr>
            <w:tcW w:w="737" w:type="dxa"/>
            <w:tcBorders>
              <w:right w:val="single" w:sz="8" w:space="0" w:color="auto"/>
            </w:tcBorders>
            <w:noWrap/>
            <w:vAlign w:val="center"/>
            <w:hideMark/>
          </w:tcPr>
          <w:p w14:paraId="7F37A471" w14:textId="75D0F872" w:rsidR="003C08CC" w:rsidRPr="003C08CC" w:rsidRDefault="003C08CC" w:rsidP="003C08CC">
            <w:pPr>
              <w:spacing w:line="240" w:lineRule="auto"/>
              <w:jc w:val="center"/>
            </w:pPr>
            <w:r w:rsidRPr="003C08CC">
              <w:t>1.20</w:t>
            </w:r>
          </w:p>
        </w:tc>
        <w:tc>
          <w:tcPr>
            <w:tcW w:w="737" w:type="dxa"/>
            <w:tcBorders>
              <w:left w:val="single" w:sz="8" w:space="0" w:color="auto"/>
            </w:tcBorders>
            <w:noWrap/>
            <w:vAlign w:val="center"/>
            <w:hideMark/>
          </w:tcPr>
          <w:p w14:paraId="14AC868E" w14:textId="77777777" w:rsidR="003C08CC" w:rsidRPr="003C08CC" w:rsidRDefault="003C08CC" w:rsidP="003C08CC">
            <w:pPr>
              <w:spacing w:line="240" w:lineRule="auto"/>
              <w:jc w:val="center"/>
            </w:pPr>
          </w:p>
        </w:tc>
        <w:tc>
          <w:tcPr>
            <w:tcW w:w="737" w:type="dxa"/>
            <w:noWrap/>
            <w:vAlign w:val="center"/>
            <w:hideMark/>
          </w:tcPr>
          <w:p w14:paraId="39B2A0AC" w14:textId="77777777" w:rsidR="003C08CC" w:rsidRPr="003C08CC" w:rsidRDefault="003C08CC" w:rsidP="003C08CC">
            <w:pPr>
              <w:spacing w:line="240" w:lineRule="auto"/>
              <w:jc w:val="center"/>
            </w:pPr>
          </w:p>
        </w:tc>
        <w:tc>
          <w:tcPr>
            <w:tcW w:w="737" w:type="dxa"/>
            <w:noWrap/>
            <w:vAlign w:val="center"/>
            <w:hideMark/>
          </w:tcPr>
          <w:p w14:paraId="14CAAAF9" w14:textId="77777777" w:rsidR="003C08CC" w:rsidRPr="003C08CC" w:rsidRDefault="003C08CC" w:rsidP="003C08CC">
            <w:pPr>
              <w:spacing w:line="240" w:lineRule="auto"/>
              <w:jc w:val="center"/>
            </w:pPr>
          </w:p>
        </w:tc>
      </w:tr>
      <w:tr w:rsidR="00074CEA" w:rsidRPr="00204E3A" w14:paraId="4A546B93" w14:textId="77777777" w:rsidTr="00074CEA">
        <w:trPr>
          <w:trHeight w:val="280"/>
          <w:jc w:val="center"/>
        </w:trPr>
        <w:tc>
          <w:tcPr>
            <w:tcW w:w="737" w:type="dxa"/>
            <w:tcBorders>
              <w:left w:val="single" w:sz="8" w:space="0" w:color="auto"/>
            </w:tcBorders>
            <w:noWrap/>
            <w:vAlign w:val="center"/>
            <w:hideMark/>
          </w:tcPr>
          <w:p w14:paraId="318BF234" w14:textId="77777777" w:rsidR="003C08CC" w:rsidRPr="003C08CC" w:rsidRDefault="003C08CC" w:rsidP="003C08CC">
            <w:pPr>
              <w:spacing w:line="240" w:lineRule="auto"/>
              <w:jc w:val="center"/>
            </w:pPr>
            <w:r w:rsidRPr="003C08CC">
              <w:t>in my opinion</w:t>
            </w:r>
          </w:p>
        </w:tc>
        <w:tc>
          <w:tcPr>
            <w:tcW w:w="737" w:type="dxa"/>
            <w:noWrap/>
            <w:vAlign w:val="center"/>
            <w:hideMark/>
          </w:tcPr>
          <w:p w14:paraId="60D78B6E" w14:textId="77777777" w:rsidR="003C08CC" w:rsidRPr="003C08CC" w:rsidRDefault="003C08CC" w:rsidP="003C08CC">
            <w:pPr>
              <w:spacing w:line="240" w:lineRule="auto"/>
              <w:jc w:val="center"/>
            </w:pPr>
            <w:r w:rsidRPr="003C08CC">
              <w:t>19</w:t>
            </w:r>
          </w:p>
        </w:tc>
        <w:tc>
          <w:tcPr>
            <w:tcW w:w="737" w:type="dxa"/>
            <w:tcBorders>
              <w:right w:val="single" w:sz="8" w:space="0" w:color="auto"/>
            </w:tcBorders>
            <w:noWrap/>
            <w:vAlign w:val="center"/>
            <w:hideMark/>
          </w:tcPr>
          <w:p w14:paraId="480CF34C" w14:textId="6CD815DD" w:rsidR="003C08CC" w:rsidRPr="003C08CC" w:rsidRDefault="003C08CC" w:rsidP="003C08CC">
            <w:pPr>
              <w:spacing w:line="240" w:lineRule="auto"/>
              <w:jc w:val="center"/>
            </w:pPr>
            <w:r w:rsidRPr="003C08CC">
              <w:t>1.15</w:t>
            </w:r>
          </w:p>
        </w:tc>
        <w:tc>
          <w:tcPr>
            <w:tcW w:w="737" w:type="dxa"/>
            <w:tcBorders>
              <w:left w:val="single" w:sz="8" w:space="0" w:color="auto"/>
            </w:tcBorders>
            <w:noWrap/>
            <w:vAlign w:val="center"/>
            <w:hideMark/>
          </w:tcPr>
          <w:p w14:paraId="33DE7983" w14:textId="77777777" w:rsidR="003C08CC" w:rsidRPr="003C08CC" w:rsidRDefault="003C08CC" w:rsidP="003C08CC">
            <w:pPr>
              <w:spacing w:line="240" w:lineRule="auto"/>
              <w:jc w:val="center"/>
            </w:pPr>
            <w:r w:rsidRPr="003C08CC">
              <w:t xml:space="preserve">in </w:t>
            </w:r>
            <w:proofErr w:type="gramStart"/>
            <w:r w:rsidRPr="003C08CC">
              <w:t>fact</w:t>
            </w:r>
            <w:proofErr w:type="gramEnd"/>
          </w:p>
        </w:tc>
        <w:tc>
          <w:tcPr>
            <w:tcW w:w="737" w:type="dxa"/>
            <w:noWrap/>
            <w:vAlign w:val="center"/>
            <w:hideMark/>
          </w:tcPr>
          <w:p w14:paraId="78E85454" w14:textId="77777777" w:rsidR="003C08CC" w:rsidRPr="003C08CC" w:rsidRDefault="003C08CC" w:rsidP="003C08CC">
            <w:pPr>
              <w:spacing w:line="240" w:lineRule="auto"/>
              <w:jc w:val="center"/>
            </w:pPr>
            <w:r w:rsidRPr="003C08CC">
              <w:t>20</w:t>
            </w:r>
          </w:p>
        </w:tc>
        <w:tc>
          <w:tcPr>
            <w:tcW w:w="737" w:type="dxa"/>
            <w:tcBorders>
              <w:right w:val="single" w:sz="8" w:space="0" w:color="auto"/>
            </w:tcBorders>
            <w:noWrap/>
            <w:vAlign w:val="center"/>
            <w:hideMark/>
          </w:tcPr>
          <w:p w14:paraId="03F80E22" w14:textId="38CBA138" w:rsidR="003C08CC" w:rsidRPr="003C08CC" w:rsidRDefault="003C08CC" w:rsidP="003C08CC">
            <w:pPr>
              <w:spacing w:line="240" w:lineRule="auto"/>
              <w:jc w:val="center"/>
            </w:pPr>
            <w:r w:rsidRPr="003C08CC">
              <w:t>2.59</w:t>
            </w:r>
          </w:p>
        </w:tc>
        <w:tc>
          <w:tcPr>
            <w:tcW w:w="737" w:type="dxa"/>
            <w:tcBorders>
              <w:left w:val="single" w:sz="8" w:space="0" w:color="auto"/>
            </w:tcBorders>
            <w:noWrap/>
            <w:vAlign w:val="center"/>
            <w:hideMark/>
          </w:tcPr>
          <w:p w14:paraId="5E42EC51" w14:textId="77777777" w:rsidR="003C08CC" w:rsidRPr="003C08CC" w:rsidRDefault="003C08CC" w:rsidP="003C08CC">
            <w:pPr>
              <w:spacing w:line="240" w:lineRule="auto"/>
              <w:jc w:val="center"/>
            </w:pPr>
            <w:r w:rsidRPr="003C08CC">
              <w:t>!</w:t>
            </w:r>
          </w:p>
        </w:tc>
        <w:tc>
          <w:tcPr>
            <w:tcW w:w="737" w:type="dxa"/>
            <w:noWrap/>
            <w:vAlign w:val="center"/>
            <w:hideMark/>
          </w:tcPr>
          <w:p w14:paraId="4870C195"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28BF4906" w14:textId="76F4A467" w:rsidR="003C08CC" w:rsidRPr="003C08CC" w:rsidRDefault="003C08CC" w:rsidP="003C08CC">
            <w:pPr>
              <w:spacing w:line="240" w:lineRule="auto"/>
              <w:jc w:val="center"/>
            </w:pPr>
            <w:r w:rsidRPr="003C08CC">
              <w:t>0.80</w:t>
            </w:r>
          </w:p>
        </w:tc>
        <w:tc>
          <w:tcPr>
            <w:tcW w:w="737" w:type="dxa"/>
            <w:tcBorders>
              <w:left w:val="single" w:sz="8" w:space="0" w:color="auto"/>
            </w:tcBorders>
            <w:noWrap/>
            <w:vAlign w:val="center"/>
            <w:hideMark/>
          </w:tcPr>
          <w:p w14:paraId="4D612121" w14:textId="77777777" w:rsidR="003C08CC" w:rsidRPr="003C08CC" w:rsidRDefault="003C08CC" w:rsidP="003C08CC">
            <w:pPr>
              <w:spacing w:line="240" w:lineRule="auto"/>
              <w:jc w:val="center"/>
            </w:pPr>
          </w:p>
        </w:tc>
        <w:tc>
          <w:tcPr>
            <w:tcW w:w="737" w:type="dxa"/>
            <w:noWrap/>
            <w:vAlign w:val="center"/>
            <w:hideMark/>
          </w:tcPr>
          <w:p w14:paraId="2240C070" w14:textId="77777777" w:rsidR="003C08CC" w:rsidRPr="003C08CC" w:rsidRDefault="003C08CC" w:rsidP="003C08CC">
            <w:pPr>
              <w:spacing w:line="240" w:lineRule="auto"/>
              <w:jc w:val="center"/>
            </w:pPr>
          </w:p>
        </w:tc>
        <w:tc>
          <w:tcPr>
            <w:tcW w:w="737" w:type="dxa"/>
            <w:noWrap/>
            <w:vAlign w:val="center"/>
            <w:hideMark/>
          </w:tcPr>
          <w:p w14:paraId="29234D2C" w14:textId="77777777" w:rsidR="003C08CC" w:rsidRPr="003C08CC" w:rsidRDefault="003C08CC" w:rsidP="003C08CC">
            <w:pPr>
              <w:spacing w:line="240" w:lineRule="auto"/>
              <w:jc w:val="center"/>
            </w:pPr>
          </w:p>
        </w:tc>
      </w:tr>
      <w:tr w:rsidR="00074CEA" w:rsidRPr="00204E3A" w14:paraId="14BD94D0" w14:textId="77777777" w:rsidTr="00074CEA">
        <w:trPr>
          <w:trHeight w:val="280"/>
          <w:jc w:val="center"/>
        </w:trPr>
        <w:tc>
          <w:tcPr>
            <w:tcW w:w="737" w:type="dxa"/>
            <w:tcBorders>
              <w:left w:val="single" w:sz="8" w:space="0" w:color="auto"/>
            </w:tcBorders>
            <w:noWrap/>
            <w:vAlign w:val="center"/>
            <w:hideMark/>
          </w:tcPr>
          <w:p w14:paraId="23AFB108" w14:textId="77777777" w:rsidR="003C08CC" w:rsidRPr="003C08CC" w:rsidRDefault="003C08CC" w:rsidP="003C08CC">
            <w:pPr>
              <w:spacing w:line="240" w:lineRule="auto"/>
              <w:jc w:val="center"/>
            </w:pPr>
            <w:proofErr w:type="gramStart"/>
            <w:r w:rsidRPr="003C08CC">
              <w:t>usually</w:t>
            </w:r>
            <w:proofErr w:type="gramEnd"/>
          </w:p>
        </w:tc>
        <w:tc>
          <w:tcPr>
            <w:tcW w:w="737" w:type="dxa"/>
            <w:noWrap/>
            <w:vAlign w:val="center"/>
            <w:hideMark/>
          </w:tcPr>
          <w:p w14:paraId="26275673" w14:textId="77777777" w:rsidR="003C08CC" w:rsidRPr="003C08CC" w:rsidRDefault="003C08CC" w:rsidP="003C08CC">
            <w:pPr>
              <w:spacing w:line="240" w:lineRule="auto"/>
              <w:jc w:val="center"/>
            </w:pPr>
            <w:r w:rsidRPr="003C08CC">
              <w:t>15</w:t>
            </w:r>
          </w:p>
        </w:tc>
        <w:tc>
          <w:tcPr>
            <w:tcW w:w="737" w:type="dxa"/>
            <w:tcBorders>
              <w:right w:val="single" w:sz="8" w:space="0" w:color="auto"/>
            </w:tcBorders>
            <w:noWrap/>
            <w:vAlign w:val="center"/>
            <w:hideMark/>
          </w:tcPr>
          <w:p w14:paraId="4E2C4BC0" w14:textId="2253F310" w:rsidR="003C08CC" w:rsidRPr="003C08CC" w:rsidRDefault="003C08CC" w:rsidP="003C08CC">
            <w:pPr>
              <w:spacing w:line="240" w:lineRule="auto"/>
              <w:jc w:val="center"/>
            </w:pPr>
            <w:r w:rsidRPr="003C08CC">
              <w:t>0.90</w:t>
            </w:r>
          </w:p>
        </w:tc>
        <w:tc>
          <w:tcPr>
            <w:tcW w:w="737" w:type="dxa"/>
            <w:tcBorders>
              <w:left w:val="single" w:sz="8" w:space="0" w:color="auto"/>
            </w:tcBorders>
            <w:noWrap/>
            <w:vAlign w:val="center"/>
            <w:hideMark/>
          </w:tcPr>
          <w:p w14:paraId="1462D3A7" w14:textId="77777777" w:rsidR="003C08CC" w:rsidRPr="003C08CC" w:rsidRDefault="003C08CC" w:rsidP="003C08CC">
            <w:pPr>
              <w:spacing w:line="240" w:lineRule="auto"/>
              <w:jc w:val="center"/>
            </w:pPr>
            <w:r w:rsidRPr="003C08CC">
              <w:t>indeed</w:t>
            </w:r>
          </w:p>
        </w:tc>
        <w:tc>
          <w:tcPr>
            <w:tcW w:w="737" w:type="dxa"/>
            <w:noWrap/>
            <w:vAlign w:val="center"/>
            <w:hideMark/>
          </w:tcPr>
          <w:p w14:paraId="2E5E6B69" w14:textId="77777777" w:rsidR="003C08CC" w:rsidRPr="003C08CC" w:rsidRDefault="003C08CC" w:rsidP="003C08CC">
            <w:pPr>
              <w:spacing w:line="240" w:lineRule="auto"/>
              <w:jc w:val="center"/>
            </w:pPr>
            <w:r w:rsidRPr="003C08CC">
              <w:t>20</w:t>
            </w:r>
          </w:p>
        </w:tc>
        <w:tc>
          <w:tcPr>
            <w:tcW w:w="737" w:type="dxa"/>
            <w:tcBorders>
              <w:right w:val="single" w:sz="8" w:space="0" w:color="auto"/>
            </w:tcBorders>
            <w:noWrap/>
            <w:vAlign w:val="center"/>
            <w:hideMark/>
          </w:tcPr>
          <w:p w14:paraId="774B6864" w14:textId="09A0792B" w:rsidR="003C08CC" w:rsidRPr="003C08CC" w:rsidRDefault="003C08CC" w:rsidP="003C08CC">
            <w:pPr>
              <w:spacing w:line="240" w:lineRule="auto"/>
              <w:jc w:val="center"/>
            </w:pPr>
            <w:r w:rsidRPr="003C08CC">
              <w:t>2.59</w:t>
            </w:r>
          </w:p>
        </w:tc>
        <w:tc>
          <w:tcPr>
            <w:tcW w:w="737" w:type="dxa"/>
            <w:tcBorders>
              <w:left w:val="single" w:sz="8" w:space="0" w:color="auto"/>
            </w:tcBorders>
            <w:noWrap/>
            <w:vAlign w:val="center"/>
            <w:hideMark/>
          </w:tcPr>
          <w:p w14:paraId="22F0CEF3" w14:textId="77777777" w:rsidR="003C08CC" w:rsidRPr="003C08CC" w:rsidRDefault="003C08CC" w:rsidP="003C08CC">
            <w:pPr>
              <w:spacing w:line="240" w:lineRule="auto"/>
              <w:jc w:val="center"/>
            </w:pPr>
            <w:r w:rsidRPr="003C08CC">
              <w:t>amazing</w:t>
            </w:r>
          </w:p>
        </w:tc>
        <w:tc>
          <w:tcPr>
            <w:tcW w:w="737" w:type="dxa"/>
            <w:noWrap/>
            <w:vAlign w:val="center"/>
            <w:hideMark/>
          </w:tcPr>
          <w:p w14:paraId="0B3FF541"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2FB08233" w14:textId="6C551D9E" w:rsidR="003C08CC" w:rsidRPr="003C08CC" w:rsidRDefault="003C08CC" w:rsidP="003C08CC">
            <w:pPr>
              <w:spacing w:line="240" w:lineRule="auto"/>
              <w:jc w:val="center"/>
            </w:pPr>
            <w:r w:rsidRPr="003C08CC">
              <w:t>0.80</w:t>
            </w:r>
          </w:p>
        </w:tc>
        <w:tc>
          <w:tcPr>
            <w:tcW w:w="737" w:type="dxa"/>
            <w:tcBorders>
              <w:left w:val="single" w:sz="8" w:space="0" w:color="auto"/>
            </w:tcBorders>
            <w:noWrap/>
            <w:vAlign w:val="center"/>
            <w:hideMark/>
          </w:tcPr>
          <w:p w14:paraId="217FB239" w14:textId="77777777" w:rsidR="003C08CC" w:rsidRPr="003C08CC" w:rsidRDefault="003C08CC" w:rsidP="003C08CC">
            <w:pPr>
              <w:spacing w:line="240" w:lineRule="auto"/>
              <w:jc w:val="center"/>
            </w:pPr>
          </w:p>
        </w:tc>
        <w:tc>
          <w:tcPr>
            <w:tcW w:w="737" w:type="dxa"/>
            <w:noWrap/>
            <w:vAlign w:val="center"/>
            <w:hideMark/>
          </w:tcPr>
          <w:p w14:paraId="3AE50A6D" w14:textId="77777777" w:rsidR="003C08CC" w:rsidRPr="003C08CC" w:rsidRDefault="003C08CC" w:rsidP="003C08CC">
            <w:pPr>
              <w:spacing w:line="240" w:lineRule="auto"/>
              <w:jc w:val="center"/>
            </w:pPr>
          </w:p>
        </w:tc>
        <w:tc>
          <w:tcPr>
            <w:tcW w:w="737" w:type="dxa"/>
            <w:noWrap/>
            <w:vAlign w:val="center"/>
            <w:hideMark/>
          </w:tcPr>
          <w:p w14:paraId="7FCDC9A4" w14:textId="77777777" w:rsidR="003C08CC" w:rsidRPr="003C08CC" w:rsidRDefault="003C08CC" w:rsidP="003C08CC">
            <w:pPr>
              <w:spacing w:line="240" w:lineRule="auto"/>
              <w:jc w:val="center"/>
            </w:pPr>
          </w:p>
        </w:tc>
      </w:tr>
      <w:tr w:rsidR="00074CEA" w:rsidRPr="00204E3A" w14:paraId="0B11EB8E" w14:textId="77777777" w:rsidTr="00074CEA">
        <w:trPr>
          <w:trHeight w:val="280"/>
          <w:jc w:val="center"/>
        </w:trPr>
        <w:tc>
          <w:tcPr>
            <w:tcW w:w="737" w:type="dxa"/>
            <w:tcBorders>
              <w:left w:val="single" w:sz="8" w:space="0" w:color="auto"/>
            </w:tcBorders>
            <w:noWrap/>
            <w:vAlign w:val="center"/>
            <w:hideMark/>
          </w:tcPr>
          <w:p w14:paraId="4802A955" w14:textId="77777777" w:rsidR="003C08CC" w:rsidRPr="003C08CC" w:rsidRDefault="003C08CC" w:rsidP="003C08CC">
            <w:pPr>
              <w:spacing w:line="240" w:lineRule="auto"/>
              <w:jc w:val="center"/>
            </w:pPr>
            <w:r w:rsidRPr="003C08CC">
              <w:t>possibly</w:t>
            </w:r>
          </w:p>
        </w:tc>
        <w:tc>
          <w:tcPr>
            <w:tcW w:w="737" w:type="dxa"/>
            <w:noWrap/>
            <w:vAlign w:val="center"/>
            <w:hideMark/>
          </w:tcPr>
          <w:p w14:paraId="2926FD71" w14:textId="77777777" w:rsidR="003C08CC" w:rsidRPr="003C08CC" w:rsidRDefault="003C08CC" w:rsidP="003C08CC">
            <w:pPr>
              <w:spacing w:line="240" w:lineRule="auto"/>
              <w:jc w:val="center"/>
            </w:pPr>
            <w:r w:rsidRPr="003C08CC">
              <w:t>14</w:t>
            </w:r>
          </w:p>
        </w:tc>
        <w:tc>
          <w:tcPr>
            <w:tcW w:w="737" w:type="dxa"/>
            <w:tcBorders>
              <w:right w:val="single" w:sz="8" w:space="0" w:color="auto"/>
            </w:tcBorders>
            <w:noWrap/>
            <w:vAlign w:val="center"/>
            <w:hideMark/>
          </w:tcPr>
          <w:p w14:paraId="57D5B08A" w14:textId="185E1CAE" w:rsidR="003C08CC" w:rsidRPr="003C08CC" w:rsidRDefault="003C08CC" w:rsidP="003C08CC">
            <w:pPr>
              <w:spacing w:line="240" w:lineRule="auto"/>
              <w:jc w:val="center"/>
            </w:pPr>
            <w:r w:rsidRPr="003C08CC">
              <w:t>0.84</w:t>
            </w:r>
          </w:p>
        </w:tc>
        <w:tc>
          <w:tcPr>
            <w:tcW w:w="737" w:type="dxa"/>
            <w:tcBorders>
              <w:left w:val="single" w:sz="8" w:space="0" w:color="auto"/>
            </w:tcBorders>
            <w:noWrap/>
            <w:vAlign w:val="center"/>
            <w:hideMark/>
          </w:tcPr>
          <w:p w14:paraId="3BE28BD4" w14:textId="77777777" w:rsidR="003C08CC" w:rsidRPr="003C08CC" w:rsidRDefault="003C08CC" w:rsidP="003C08CC">
            <w:pPr>
              <w:spacing w:line="240" w:lineRule="auto"/>
              <w:jc w:val="center"/>
            </w:pPr>
            <w:r w:rsidRPr="003C08CC">
              <w:t>surely</w:t>
            </w:r>
          </w:p>
        </w:tc>
        <w:tc>
          <w:tcPr>
            <w:tcW w:w="737" w:type="dxa"/>
            <w:noWrap/>
            <w:vAlign w:val="center"/>
            <w:hideMark/>
          </w:tcPr>
          <w:p w14:paraId="7D1B1ADB" w14:textId="77777777" w:rsidR="003C08CC" w:rsidRPr="003C08CC" w:rsidRDefault="003C08CC" w:rsidP="003C08CC">
            <w:pPr>
              <w:spacing w:line="240" w:lineRule="auto"/>
              <w:jc w:val="center"/>
            </w:pPr>
            <w:r w:rsidRPr="003C08CC">
              <w:t>20</w:t>
            </w:r>
          </w:p>
        </w:tc>
        <w:tc>
          <w:tcPr>
            <w:tcW w:w="737" w:type="dxa"/>
            <w:tcBorders>
              <w:right w:val="single" w:sz="8" w:space="0" w:color="auto"/>
            </w:tcBorders>
            <w:noWrap/>
            <w:vAlign w:val="center"/>
            <w:hideMark/>
          </w:tcPr>
          <w:p w14:paraId="13E23168" w14:textId="6D7EF070" w:rsidR="003C08CC" w:rsidRPr="003C08CC" w:rsidRDefault="003C08CC" w:rsidP="003C08CC">
            <w:pPr>
              <w:spacing w:line="240" w:lineRule="auto"/>
              <w:jc w:val="center"/>
            </w:pPr>
            <w:r w:rsidRPr="003C08CC">
              <w:t>2.59</w:t>
            </w:r>
          </w:p>
        </w:tc>
        <w:tc>
          <w:tcPr>
            <w:tcW w:w="737" w:type="dxa"/>
            <w:tcBorders>
              <w:left w:val="single" w:sz="8" w:space="0" w:color="auto"/>
            </w:tcBorders>
            <w:noWrap/>
            <w:vAlign w:val="center"/>
            <w:hideMark/>
          </w:tcPr>
          <w:p w14:paraId="678E2158" w14:textId="77777777" w:rsidR="003C08CC" w:rsidRPr="003C08CC" w:rsidRDefault="003C08CC" w:rsidP="003C08CC">
            <w:pPr>
              <w:spacing w:line="240" w:lineRule="auto"/>
              <w:jc w:val="center"/>
            </w:pPr>
            <w:r w:rsidRPr="003C08CC">
              <w:t>appropriate</w:t>
            </w:r>
          </w:p>
        </w:tc>
        <w:tc>
          <w:tcPr>
            <w:tcW w:w="737" w:type="dxa"/>
            <w:noWrap/>
            <w:vAlign w:val="center"/>
            <w:hideMark/>
          </w:tcPr>
          <w:p w14:paraId="52A22082"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30C5F883" w14:textId="39DADF7D" w:rsidR="003C08CC" w:rsidRPr="003C08CC" w:rsidRDefault="003C08CC" w:rsidP="003C08CC">
            <w:pPr>
              <w:spacing w:line="240" w:lineRule="auto"/>
              <w:jc w:val="center"/>
            </w:pPr>
            <w:r w:rsidRPr="003C08CC">
              <w:t>0.80</w:t>
            </w:r>
          </w:p>
        </w:tc>
        <w:tc>
          <w:tcPr>
            <w:tcW w:w="737" w:type="dxa"/>
            <w:tcBorders>
              <w:left w:val="single" w:sz="8" w:space="0" w:color="auto"/>
            </w:tcBorders>
            <w:noWrap/>
            <w:vAlign w:val="center"/>
            <w:hideMark/>
          </w:tcPr>
          <w:p w14:paraId="35DB98E6" w14:textId="77777777" w:rsidR="003C08CC" w:rsidRPr="003C08CC" w:rsidRDefault="003C08CC" w:rsidP="003C08CC">
            <w:pPr>
              <w:spacing w:line="240" w:lineRule="auto"/>
              <w:jc w:val="center"/>
            </w:pPr>
          </w:p>
        </w:tc>
        <w:tc>
          <w:tcPr>
            <w:tcW w:w="737" w:type="dxa"/>
            <w:noWrap/>
            <w:vAlign w:val="center"/>
            <w:hideMark/>
          </w:tcPr>
          <w:p w14:paraId="44858B31" w14:textId="77777777" w:rsidR="003C08CC" w:rsidRPr="003C08CC" w:rsidRDefault="003C08CC" w:rsidP="003C08CC">
            <w:pPr>
              <w:spacing w:line="240" w:lineRule="auto"/>
              <w:jc w:val="center"/>
            </w:pPr>
          </w:p>
        </w:tc>
        <w:tc>
          <w:tcPr>
            <w:tcW w:w="737" w:type="dxa"/>
            <w:noWrap/>
            <w:vAlign w:val="center"/>
            <w:hideMark/>
          </w:tcPr>
          <w:p w14:paraId="5239B642" w14:textId="77777777" w:rsidR="003C08CC" w:rsidRPr="003C08CC" w:rsidRDefault="003C08CC" w:rsidP="003C08CC">
            <w:pPr>
              <w:spacing w:line="240" w:lineRule="auto"/>
              <w:jc w:val="center"/>
            </w:pPr>
          </w:p>
        </w:tc>
      </w:tr>
      <w:tr w:rsidR="00074CEA" w:rsidRPr="00204E3A" w14:paraId="625F1E5D" w14:textId="77777777" w:rsidTr="00074CEA">
        <w:trPr>
          <w:trHeight w:val="280"/>
          <w:jc w:val="center"/>
        </w:trPr>
        <w:tc>
          <w:tcPr>
            <w:tcW w:w="737" w:type="dxa"/>
            <w:tcBorders>
              <w:left w:val="single" w:sz="8" w:space="0" w:color="auto"/>
            </w:tcBorders>
            <w:noWrap/>
            <w:vAlign w:val="center"/>
            <w:hideMark/>
          </w:tcPr>
          <w:p w14:paraId="49865770" w14:textId="77777777" w:rsidR="003C08CC" w:rsidRPr="003C08CC" w:rsidRDefault="003C08CC" w:rsidP="003C08CC">
            <w:pPr>
              <w:spacing w:line="240" w:lineRule="auto"/>
              <w:jc w:val="center"/>
            </w:pPr>
            <w:r w:rsidRPr="003C08CC">
              <w:t>about</w:t>
            </w:r>
          </w:p>
        </w:tc>
        <w:tc>
          <w:tcPr>
            <w:tcW w:w="737" w:type="dxa"/>
            <w:noWrap/>
            <w:vAlign w:val="center"/>
            <w:hideMark/>
          </w:tcPr>
          <w:p w14:paraId="41D54E03" w14:textId="77777777" w:rsidR="003C08CC" w:rsidRPr="003C08CC" w:rsidRDefault="003C08CC" w:rsidP="003C08CC">
            <w:pPr>
              <w:spacing w:line="240" w:lineRule="auto"/>
              <w:jc w:val="center"/>
            </w:pPr>
            <w:r w:rsidRPr="003C08CC">
              <w:t>12</w:t>
            </w:r>
          </w:p>
        </w:tc>
        <w:tc>
          <w:tcPr>
            <w:tcW w:w="737" w:type="dxa"/>
            <w:tcBorders>
              <w:right w:val="single" w:sz="8" w:space="0" w:color="auto"/>
            </w:tcBorders>
            <w:noWrap/>
            <w:vAlign w:val="center"/>
            <w:hideMark/>
          </w:tcPr>
          <w:p w14:paraId="2F1E9944" w14:textId="1CBCA058" w:rsidR="003C08CC" w:rsidRPr="003C08CC" w:rsidRDefault="003C08CC" w:rsidP="003C08CC">
            <w:pPr>
              <w:spacing w:line="240" w:lineRule="auto"/>
              <w:jc w:val="center"/>
            </w:pPr>
            <w:r w:rsidRPr="003C08CC">
              <w:t>0.72</w:t>
            </w:r>
          </w:p>
        </w:tc>
        <w:tc>
          <w:tcPr>
            <w:tcW w:w="737" w:type="dxa"/>
            <w:tcBorders>
              <w:left w:val="single" w:sz="8" w:space="0" w:color="auto"/>
            </w:tcBorders>
            <w:noWrap/>
            <w:vAlign w:val="center"/>
            <w:hideMark/>
          </w:tcPr>
          <w:p w14:paraId="43EA86D1" w14:textId="77777777" w:rsidR="003C08CC" w:rsidRPr="003C08CC" w:rsidRDefault="003C08CC" w:rsidP="003C08CC">
            <w:pPr>
              <w:spacing w:line="240" w:lineRule="auto"/>
              <w:jc w:val="center"/>
            </w:pPr>
            <w:r w:rsidRPr="003C08CC">
              <w:t>actually</w:t>
            </w:r>
          </w:p>
        </w:tc>
        <w:tc>
          <w:tcPr>
            <w:tcW w:w="737" w:type="dxa"/>
            <w:noWrap/>
            <w:vAlign w:val="center"/>
            <w:hideMark/>
          </w:tcPr>
          <w:p w14:paraId="1742D3D9" w14:textId="77777777" w:rsidR="003C08CC" w:rsidRPr="003C08CC" w:rsidRDefault="003C08CC" w:rsidP="003C08CC">
            <w:pPr>
              <w:spacing w:line="240" w:lineRule="auto"/>
              <w:jc w:val="center"/>
            </w:pPr>
            <w:r w:rsidRPr="003C08CC">
              <w:t>17</w:t>
            </w:r>
          </w:p>
        </w:tc>
        <w:tc>
          <w:tcPr>
            <w:tcW w:w="737" w:type="dxa"/>
            <w:tcBorders>
              <w:right w:val="single" w:sz="8" w:space="0" w:color="auto"/>
            </w:tcBorders>
            <w:noWrap/>
            <w:vAlign w:val="center"/>
            <w:hideMark/>
          </w:tcPr>
          <w:p w14:paraId="79C5F017" w14:textId="0B6012F5" w:rsidR="003C08CC" w:rsidRPr="003C08CC" w:rsidRDefault="003C08CC" w:rsidP="003C08CC">
            <w:pPr>
              <w:spacing w:line="240" w:lineRule="auto"/>
              <w:jc w:val="center"/>
            </w:pPr>
            <w:r w:rsidRPr="003C08CC">
              <w:t>2.20</w:t>
            </w:r>
          </w:p>
        </w:tc>
        <w:tc>
          <w:tcPr>
            <w:tcW w:w="737" w:type="dxa"/>
            <w:tcBorders>
              <w:left w:val="single" w:sz="8" w:space="0" w:color="auto"/>
            </w:tcBorders>
            <w:noWrap/>
            <w:vAlign w:val="center"/>
            <w:hideMark/>
          </w:tcPr>
          <w:p w14:paraId="39988E67" w14:textId="77777777" w:rsidR="003C08CC" w:rsidRPr="003C08CC" w:rsidRDefault="003C08CC" w:rsidP="003C08CC">
            <w:pPr>
              <w:spacing w:line="240" w:lineRule="auto"/>
              <w:jc w:val="center"/>
            </w:pPr>
            <w:r w:rsidRPr="003C08CC">
              <w:t>dramatic</w:t>
            </w:r>
          </w:p>
        </w:tc>
        <w:tc>
          <w:tcPr>
            <w:tcW w:w="737" w:type="dxa"/>
            <w:noWrap/>
            <w:vAlign w:val="center"/>
            <w:hideMark/>
          </w:tcPr>
          <w:p w14:paraId="2C9BDC90"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72693D4D" w14:textId="7FC40350" w:rsidR="003C08CC" w:rsidRPr="003C08CC" w:rsidRDefault="003C08CC" w:rsidP="003C08CC">
            <w:pPr>
              <w:spacing w:line="240" w:lineRule="auto"/>
              <w:jc w:val="center"/>
            </w:pPr>
            <w:r w:rsidRPr="003C08CC">
              <w:t>0.80</w:t>
            </w:r>
          </w:p>
        </w:tc>
        <w:tc>
          <w:tcPr>
            <w:tcW w:w="737" w:type="dxa"/>
            <w:tcBorders>
              <w:left w:val="single" w:sz="8" w:space="0" w:color="auto"/>
            </w:tcBorders>
            <w:noWrap/>
            <w:vAlign w:val="center"/>
            <w:hideMark/>
          </w:tcPr>
          <w:p w14:paraId="4A61ADA1" w14:textId="77777777" w:rsidR="003C08CC" w:rsidRPr="003C08CC" w:rsidRDefault="003C08CC" w:rsidP="003C08CC">
            <w:pPr>
              <w:spacing w:line="240" w:lineRule="auto"/>
              <w:jc w:val="center"/>
            </w:pPr>
          </w:p>
        </w:tc>
        <w:tc>
          <w:tcPr>
            <w:tcW w:w="737" w:type="dxa"/>
            <w:noWrap/>
            <w:vAlign w:val="center"/>
            <w:hideMark/>
          </w:tcPr>
          <w:p w14:paraId="204EE0AB" w14:textId="77777777" w:rsidR="003C08CC" w:rsidRPr="003C08CC" w:rsidRDefault="003C08CC" w:rsidP="003C08CC">
            <w:pPr>
              <w:spacing w:line="240" w:lineRule="auto"/>
              <w:jc w:val="center"/>
            </w:pPr>
          </w:p>
        </w:tc>
        <w:tc>
          <w:tcPr>
            <w:tcW w:w="737" w:type="dxa"/>
            <w:noWrap/>
            <w:vAlign w:val="center"/>
            <w:hideMark/>
          </w:tcPr>
          <w:p w14:paraId="0D0DB82C" w14:textId="77777777" w:rsidR="003C08CC" w:rsidRPr="003C08CC" w:rsidRDefault="003C08CC" w:rsidP="003C08CC">
            <w:pPr>
              <w:spacing w:line="240" w:lineRule="auto"/>
              <w:jc w:val="center"/>
            </w:pPr>
          </w:p>
        </w:tc>
      </w:tr>
      <w:tr w:rsidR="00074CEA" w:rsidRPr="00204E3A" w14:paraId="3B6552D2" w14:textId="77777777" w:rsidTr="00074CEA">
        <w:trPr>
          <w:trHeight w:val="280"/>
          <w:jc w:val="center"/>
        </w:trPr>
        <w:tc>
          <w:tcPr>
            <w:tcW w:w="737" w:type="dxa"/>
            <w:tcBorders>
              <w:left w:val="single" w:sz="8" w:space="0" w:color="auto"/>
            </w:tcBorders>
            <w:noWrap/>
            <w:vAlign w:val="center"/>
            <w:hideMark/>
          </w:tcPr>
          <w:p w14:paraId="761CC055" w14:textId="77777777" w:rsidR="003C08CC" w:rsidRPr="003C08CC" w:rsidRDefault="003C08CC" w:rsidP="003C08CC">
            <w:pPr>
              <w:spacing w:line="240" w:lineRule="auto"/>
              <w:jc w:val="center"/>
            </w:pPr>
            <w:r w:rsidRPr="003C08CC">
              <w:t>appear</w:t>
            </w:r>
          </w:p>
        </w:tc>
        <w:tc>
          <w:tcPr>
            <w:tcW w:w="737" w:type="dxa"/>
            <w:noWrap/>
            <w:vAlign w:val="center"/>
            <w:hideMark/>
          </w:tcPr>
          <w:p w14:paraId="480B61F5" w14:textId="77777777" w:rsidR="003C08CC" w:rsidRPr="003C08CC" w:rsidRDefault="003C08CC" w:rsidP="003C08CC">
            <w:pPr>
              <w:spacing w:line="240" w:lineRule="auto"/>
              <w:jc w:val="center"/>
            </w:pPr>
            <w:r w:rsidRPr="003C08CC">
              <w:t>12</w:t>
            </w:r>
          </w:p>
        </w:tc>
        <w:tc>
          <w:tcPr>
            <w:tcW w:w="737" w:type="dxa"/>
            <w:tcBorders>
              <w:right w:val="single" w:sz="8" w:space="0" w:color="auto"/>
            </w:tcBorders>
            <w:noWrap/>
            <w:vAlign w:val="center"/>
            <w:hideMark/>
          </w:tcPr>
          <w:p w14:paraId="77B9CF30" w14:textId="1DC00AC0" w:rsidR="003C08CC" w:rsidRPr="003C08CC" w:rsidRDefault="003C08CC" w:rsidP="003C08CC">
            <w:pPr>
              <w:spacing w:line="240" w:lineRule="auto"/>
              <w:jc w:val="center"/>
            </w:pPr>
            <w:r w:rsidRPr="003C08CC">
              <w:t>0.72</w:t>
            </w:r>
          </w:p>
        </w:tc>
        <w:tc>
          <w:tcPr>
            <w:tcW w:w="737" w:type="dxa"/>
            <w:tcBorders>
              <w:left w:val="single" w:sz="8" w:space="0" w:color="auto"/>
            </w:tcBorders>
            <w:noWrap/>
            <w:vAlign w:val="center"/>
            <w:hideMark/>
          </w:tcPr>
          <w:p w14:paraId="2E4E66D0" w14:textId="77777777" w:rsidR="003C08CC" w:rsidRPr="003C08CC" w:rsidRDefault="003C08CC" w:rsidP="003C08CC">
            <w:pPr>
              <w:spacing w:line="240" w:lineRule="auto"/>
              <w:jc w:val="center"/>
            </w:pPr>
            <w:r w:rsidRPr="003C08CC">
              <w:t>sure</w:t>
            </w:r>
          </w:p>
        </w:tc>
        <w:tc>
          <w:tcPr>
            <w:tcW w:w="737" w:type="dxa"/>
            <w:noWrap/>
            <w:vAlign w:val="center"/>
            <w:hideMark/>
          </w:tcPr>
          <w:p w14:paraId="10CB1581" w14:textId="77777777" w:rsidR="003C08CC" w:rsidRPr="003C08CC" w:rsidRDefault="003C08CC" w:rsidP="003C08CC">
            <w:pPr>
              <w:spacing w:line="240" w:lineRule="auto"/>
              <w:jc w:val="center"/>
            </w:pPr>
            <w:r w:rsidRPr="003C08CC">
              <w:t>17</w:t>
            </w:r>
          </w:p>
        </w:tc>
        <w:tc>
          <w:tcPr>
            <w:tcW w:w="737" w:type="dxa"/>
            <w:tcBorders>
              <w:right w:val="single" w:sz="8" w:space="0" w:color="auto"/>
            </w:tcBorders>
            <w:noWrap/>
            <w:vAlign w:val="center"/>
            <w:hideMark/>
          </w:tcPr>
          <w:p w14:paraId="5A04A478" w14:textId="6B6936CC" w:rsidR="003C08CC" w:rsidRPr="003C08CC" w:rsidRDefault="003C08CC" w:rsidP="003C08CC">
            <w:pPr>
              <w:spacing w:line="240" w:lineRule="auto"/>
              <w:jc w:val="center"/>
            </w:pPr>
            <w:r w:rsidRPr="003C08CC">
              <w:t>2.20</w:t>
            </w:r>
          </w:p>
        </w:tc>
        <w:tc>
          <w:tcPr>
            <w:tcW w:w="737" w:type="dxa"/>
            <w:tcBorders>
              <w:left w:val="single" w:sz="8" w:space="0" w:color="auto"/>
            </w:tcBorders>
            <w:noWrap/>
            <w:vAlign w:val="center"/>
            <w:hideMark/>
          </w:tcPr>
          <w:p w14:paraId="7F2668AE" w14:textId="77777777" w:rsidR="003C08CC" w:rsidRPr="003C08CC" w:rsidRDefault="003C08CC" w:rsidP="003C08CC">
            <w:pPr>
              <w:spacing w:line="240" w:lineRule="auto"/>
              <w:jc w:val="center"/>
            </w:pPr>
            <w:r w:rsidRPr="003C08CC">
              <w:t>preferable</w:t>
            </w:r>
          </w:p>
        </w:tc>
        <w:tc>
          <w:tcPr>
            <w:tcW w:w="737" w:type="dxa"/>
            <w:noWrap/>
            <w:vAlign w:val="center"/>
            <w:hideMark/>
          </w:tcPr>
          <w:p w14:paraId="7F8ADA49"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0CE5251F" w14:textId="3E682227" w:rsidR="003C08CC" w:rsidRPr="003C08CC" w:rsidRDefault="003C08CC" w:rsidP="003C08CC">
            <w:pPr>
              <w:spacing w:line="240" w:lineRule="auto"/>
              <w:jc w:val="center"/>
            </w:pPr>
            <w:r w:rsidRPr="003C08CC">
              <w:t>0.80</w:t>
            </w:r>
          </w:p>
        </w:tc>
        <w:tc>
          <w:tcPr>
            <w:tcW w:w="737" w:type="dxa"/>
            <w:tcBorders>
              <w:left w:val="single" w:sz="8" w:space="0" w:color="auto"/>
            </w:tcBorders>
            <w:noWrap/>
            <w:vAlign w:val="center"/>
            <w:hideMark/>
          </w:tcPr>
          <w:p w14:paraId="4DCDE0D1" w14:textId="77777777" w:rsidR="003C08CC" w:rsidRPr="003C08CC" w:rsidRDefault="003C08CC" w:rsidP="003C08CC">
            <w:pPr>
              <w:spacing w:line="240" w:lineRule="auto"/>
              <w:jc w:val="center"/>
            </w:pPr>
          </w:p>
        </w:tc>
        <w:tc>
          <w:tcPr>
            <w:tcW w:w="737" w:type="dxa"/>
            <w:noWrap/>
            <w:vAlign w:val="center"/>
            <w:hideMark/>
          </w:tcPr>
          <w:p w14:paraId="6E36817F" w14:textId="77777777" w:rsidR="003C08CC" w:rsidRPr="003C08CC" w:rsidRDefault="003C08CC" w:rsidP="003C08CC">
            <w:pPr>
              <w:spacing w:line="240" w:lineRule="auto"/>
              <w:jc w:val="center"/>
            </w:pPr>
          </w:p>
        </w:tc>
        <w:tc>
          <w:tcPr>
            <w:tcW w:w="737" w:type="dxa"/>
            <w:noWrap/>
            <w:vAlign w:val="center"/>
            <w:hideMark/>
          </w:tcPr>
          <w:p w14:paraId="3C12E198" w14:textId="77777777" w:rsidR="003C08CC" w:rsidRPr="003C08CC" w:rsidRDefault="003C08CC" w:rsidP="003C08CC">
            <w:pPr>
              <w:spacing w:line="240" w:lineRule="auto"/>
              <w:jc w:val="center"/>
            </w:pPr>
          </w:p>
        </w:tc>
      </w:tr>
      <w:tr w:rsidR="00074CEA" w:rsidRPr="00204E3A" w14:paraId="214E0D6E" w14:textId="77777777" w:rsidTr="00074CEA">
        <w:trPr>
          <w:trHeight w:val="280"/>
          <w:jc w:val="center"/>
        </w:trPr>
        <w:tc>
          <w:tcPr>
            <w:tcW w:w="737" w:type="dxa"/>
            <w:tcBorders>
              <w:left w:val="single" w:sz="8" w:space="0" w:color="auto"/>
            </w:tcBorders>
            <w:noWrap/>
            <w:vAlign w:val="center"/>
            <w:hideMark/>
          </w:tcPr>
          <w:p w14:paraId="39270A85" w14:textId="77777777" w:rsidR="003C08CC" w:rsidRPr="003C08CC" w:rsidRDefault="003C08CC" w:rsidP="003C08CC">
            <w:pPr>
              <w:spacing w:line="240" w:lineRule="auto"/>
              <w:jc w:val="center"/>
            </w:pPr>
            <w:r w:rsidRPr="003C08CC">
              <w:t xml:space="preserve">in </w:t>
            </w:r>
            <w:proofErr w:type="gramStart"/>
            <w:r w:rsidRPr="003C08CC">
              <w:t>general</w:t>
            </w:r>
            <w:proofErr w:type="gramEnd"/>
          </w:p>
        </w:tc>
        <w:tc>
          <w:tcPr>
            <w:tcW w:w="737" w:type="dxa"/>
            <w:noWrap/>
            <w:vAlign w:val="center"/>
            <w:hideMark/>
          </w:tcPr>
          <w:p w14:paraId="29CB6E0E" w14:textId="77777777" w:rsidR="003C08CC" w:rsidRPr="003C08CC" w:rsidRDefault="003C08CC" w:rsidP="003C08CC">
            <w:pPr>
              <w:spacing w:line="240" w:lineRule="auto"/>
              <w:jc w:val="center"/>
            </w:pPr>
            <w:r w:rsidRPr="003C08CC">
              <w:t>12</w:t>
            </w:r>
          </w:p>
        </w:tc>
        <w:tc>
          <w:tcPr>
            <w:tcW w:w="737" w:type="dxa"/>
            <w:tcBorders>
              <w:right w:val="single" w:sz="8" w:space="0" w:color="auto"/>
            </w:tcBorders>
            <w:noWrap/>
            <w:vAlign w:val="center"/>
            <w:hideMark/>
          </w:tcPr>
          <w:p w14:paraId="7C49CB7A" w14:textId="3BF2F754" w:rsidR="003C08CC" w:rsidRPr="003C08CC" w:rsidRDefault="003C08CC" w:rsidP="003C08CC">
            <w:pPr>
              <w:spacing w:line="240" w:lineRule="auto"/>
              <w:jc w:val="center"/>
            </w:pPr>
            <w:r w:rsidRPr="003C08CC">
              <w:t>0.72</w:t>
            </w:r>
          </w:p>
        </w:tc>
        <w:tc>
          <w:tcPr>
            <w:tcW w:w="737" w:type="dxa"/>
            <w:tcBorders>
              <w:left w:val="single" w:sz="8" w:space="0" w:color="auto"/>
            </w:tcBorders>
            <w:noWrap/>
            <w:vAlign w:val="center"/>
            <w:hideMark/>
          </w:tcPr>
          <w:p w14:paraId="360FF098" w14:textId="77777777" w:rsidR="003C08CC" w:rsidRPr="003C08CC" w:rsidRDefault="003C08CC" w:rsidP="003C08CC">
            <w:pPr>
              <w:spacing w:line="240" w:lineRule="auto"/>
              <w:jc w:val="center"/>
            </w:pPr>
            <w:r w:rsidRPr="003C08CC">
              <w:t>clear</w:t>
            </w:r>
          </w:p>
        </w:tc>
        <w:tc>
          <w:tcPr>
            <w:tcW w:w="737" w:type="dxa"/>
            <w:noWrap/>
            <w:vAlign w:val="center"/>
            <w:hideMark/>
          </w:tcPr>
          <w:p w14:paraId="1C8DD901" w14:textId="77777777" w:rsidR="003C08CC" w:rsidRPr="003C08CC" w:rsidRDefault="003C08CC" w:rsidP="003C08CC">
            <w:pPr>
              <w:spacing w:line="240" w:lineRule="auto"/>
              <w:jc w:val="center"/>
            </w:pPr>
            <w:r w:rsidRPr="003C08CC">
              <w:t>15</w:t>
            </w:r>
          </w:p>
        </w:tc>
        <w:tc>
          <w:tcPr>
            <w:tcW w:w="737" w:type="dxa"/>
            <w:tcBorders>
              <w:right w:val="single" w:sz="8" w:space="0" w:color="auto"/>
            </w:tcBorders>
            <w:noWrap/>
            <w:vAlign w:val="center"/>
            <w:hideMark/>
          </w:tcPr>
          <w:p w14:paraId="08CAB06B" w14:textId="73071E17" w:rsidR="003C08CC" w:rsidRPr="003C08CC" w:rsidRDefault="003C08CC" w:rsidP="003C08CC">
            <w:pPr>
              <w:spacing w:line="240" w:lineRule="auto"/>
              <w:jc w:val="center"/>
            </w:pPr>
            <w:r w:rsidRPr="003C08CC">
              <w:t>1.95</w:t>
            </w:r>
          </w:p>
        </w:tc>
        <w:tc>
          <w:tcPr>
            <w:tcW w:w="737" w:type="dxa"/>
            <w:tcBorders>
              <w:left w:val="single" w:sz="8" w:space="0" w:color="auto"/>
            </w:tcBorders>
            <w:noWrap/>
            <w:vAlign w:val="center"/>
            <w:hideMark/>
          </w:tcPr>
          <w:p w14:paraId="62DE9D0F" w14:textId="77777777" w:rsidR="003C08CC" w:rsidRPr="003C08CC" w:rsidRDefault="003C08CC" w:rsidP="003C08CC">
            <w:pPr>
              <w:spacing w:line="240" w:lineRule="auto"/>
              <w:jc w:val="center"/>
            </w:pPr>
            <w:r w:rsidRPr="003C08CC">
              <w:t>shocked</w:t>
            </w:r>
          </w:p>
        </w:tc>
        <w:tc>
          <w:tcPr>
            <w:tcW w:w="737" w:type="dxa"/>
            <w:noWrap/>
            <w:vAlign w:val="center"/>
            <w:hideMark/>
          </w:tcPr>
          <w:p w14:paraId="113C3E64"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4F32320F" w14:textId="731A4A9E" w:rsidR="003C08CC" w:rsidRPr="003C08CC" w:rsidRDefault="003C08CC" w:rsidP="003C08CC">
            <w:pPr>
              <w:spacing w:line="240" w:lineRule="auto"/>
              <w:jc w:val="center"/>
            </w:pPr>
            <w:r w:rsidRPr="003C08CC">
              <w:t>0.80</w:t>
            </w:r>
          </w:p>
        </w:tc>
        <w:tc>
          <w:tcPr>
            <w:tcW w:w="737" w:type="dxa"/>
            <w:tcBorders>
              <w:left w:val="single" w:sz="8" w:space="0" w:color="auto"/>
            </w:tcBorders>
            <w:noWrap/>
            <w:vAlign w:val="center"/>
            <w:hideMark/>
          </w:tcPr>
          <w:p w14:paraId="53B737F9" w14:textId="77777777" w:rsidR="003C08CC" w:rsidRPr="003C08CC" w:rsidRDefault="003C08CC" w:rsidP="003C08CC">
            <w:pPr>
              <w:spacing w:line="240" w:lineRule="auto"/>
              <w:jc w:val="center"/>
            </w:pPr>
          </w:p>
        </w:tc>
        <w:tc>
          <w:tcPr>
            <w:tcW w:w="737" w:type="dxa"/>
            <w:noWrap/>
            <w:vAlign w:val="center"/>
            <w:hideMark/>
          </w:tcPr>
          <w:p w14:paraId="36EB3315" w14:textId="77777777" w:rsidR="003C08CC" w:rsidRPr="003C08CC" w:rsidRDefault="003C08CC" w:rsidP="003C08CC">
            <w:pPr>
              <w:spacing w:line="240" w:lineRule="auto"/>
              <w:jc w:val="center"/>
            </w:pPr>
          </w:p>
        </w:tc>
        <w:tc>
          <w:tcPr>
            <w:tcW w:w="737" w:type="dxa"/>
            <w:noWrap/>
            <w:vAlign w:val="center"/>
            <w:hideMark/>
          </w:tcPr>
          <w:p w14:paraId="78138E7B" w14:textId="77777777" w:rsidR="003C08CC" w:rsidRPr="003C08CC" w:rsidRDefault="003C08CC" w:rsidP="003C08CC">
            <w:pPr>
              <w:spacing w:line="240" w:lineRule="auto"/>
              <w:jc w:val="center"/>
            </w:pPr>
          </w:p>
        </w:tc>
      </w:tr>
      <w:tr w:rsidR="00074CEA" w:rsidRPr="00204E3A" w14:paraId="48BE2194" w14:textId="77777777" w:rsidTr="00074CEA">
        <w:trPr>
          <w:trHeight w:val="280"/>
          <w:jc w:val="center"/>
        </w:trPr>
        <w:tc>
          <w:tcPr>
            <w:tcW w:w="737" w:type="dxa"/>
            <w:tcBorders>
              <w:left w:val="single" w:sz="8" w:space="0" w:color="auto"/>
            </w:tcBorders>
            <w:noWrap/>
            <w:vAlign w:val="center"/>
            <w:hideMark/>
          </w:tcPr>
          <w:p w14:paraId="4A65FB78" w14:textId="77777777" w:rsidR="003C08CC" w:rsidRPr="003C08CC" w:rsidRDefault="003C08CC" w:rsidP="003C08CC">
            <w:pPr>
              <w:spacing w:line="240" w:lineRule="auto"/>
              <w:jc w:val="center"/>
            </w:pPr>
            <w:r w:rsidRPr="003C08CC">
              <w:t>maybe</w:t>
            </w:r>
          </w:p>
        </w:tc>
        <w:tc>
          <w:tcPr>
            <w:tcW w:w="737" w:type="dxa"/>
            <w:noWrap/>
            <w:vAlign w:val="center"/>
            <w:hideMark/>
          </w:tcPr>
          <w:p w14:paraId="456D0183" w14:textId="77777777" w:rsidR="003C08CC" w:rsidRPr="003C08CC" w:rsidRDefault="003C08CC" w:rsidP="003C08CC">
            <w:pPr>
              <w:spacing w:line="240" w:lineRule="auto"/>
              <w:jc w:val="center"/>
            </w:pPr>
            <w:r w:rsidRPr="003C08CC">
              <w:t>12</w:t>
            </w:r>
          </w:p>
        </w:tc>
        <w:tc>
          <w:tcPr>
            <w:tcW w:w="737" w:type="dxa"/>
            <w:tcBorders>
              <w:right w:val="single" w:sz="8" w:space="0" w:color="auto"/>
            </w:tcBorders>
            <w:noWrap/>
            <w:vAlign w:val="center"/>
            <w:hideMark/>
          </w:tcPr>
          <w:p w14:paraId="01DFCD0B" w14:textId="52AD8FC0" w:rsidR="003C08CC" w:rsidRPr="003C08CC" w:rsidRDefault="003C08CC" w:rsidP="003C08CC">
            <w:pPr>
              <w:spacing w:line="240" w:lineRule="auto"/>
              <w:jc w:val="center"/>
            </w:pPr>
            <w:r w:rsidRPr="003C08CC">
              <w:t>0.72</w:t>
            </w:r>
          </w:p>
        </w:tc>
        <w:tc>
          <w:tcPr>
            <w:tcW w:w="737" w:type="dxa"/>
            <w:tcBorders>
              <w:left w:val="single" w:sz="8" w:space="0" w:color="auto"/>
            </w:tcBorders>
            <w:noWrap/>
            <w:vAlign w:val="center"/>
            <w:hideMark/>
          </w:tcPr>
          <w:p w14:paraId="01C9D94B" w14:textId="77777777" w:rsidR="003C08CC" w:rsidRPr="003C08CC" w:rsidRDefault="003C08CC" w:rsidP="003C08CC">
            <w:pPr>
              <w:spacing w:line="240" w:lineRule="auto"/>
              <w:jc w:val="center"/>
            </w:pPr>
            <w:r w:rsidRPr="003C08CC">
              <w:t>prove</w:t>
            </w:r>
          </w:p>
        </w:tc>
        <w:tc>
          <w:tcPr>
            <w:tcW w:w="737" w:type="dxa"/>
            <w:noWrap/>
            <w:vAlign w:val="center"/>
            <w:hideMark/>
          </w:tcPr>
          <w:p w14:paraId="37A1D1DD" w14:textId="77777777" w:rsidR="003C08CC" w:rsidRPr="003C08CC" w:rsidRDefault="003C08CC" w:rsidP="003C08CC">
            <w:pPr>
              <w:spacing w:line="240" w:lineRule="auto"/>
              <w:jc w:val="center"/>
            </w:pPr>
            <w:r w:rsidRPr="003C08CC">
              <w:t>15</w:t>
            </w:r>
          </w:p>
        </w:tc>
        <w:tc>
          <w:tcPr>
            <w:tcW w:w="737" w:type="dxa"/>
            <w:tcBorders>
              <w:right w:val="single" w:sz="8" w:space="0" w:color="auto"/>
            </w:tcBorders>
            <w:noWrap/>
            <w:vAlign w:val="center"/>
            <w:hideMark/>
          </w:tcPr>
          <w:p w14:paraId="55FCDDED" w14:textId="6770986E" w:rsidR="003C08CC" w:rsidRPr="003C08CC" w:rsidRDefault="003C08CC" w:rsidP="003C08CC">
            <w:pPr>
              <w:spacing w:line="240" w:lineRule="auto"/>
              <w:jc w:val="center"/>
            </w:pPr>
            <w:r w:rsidRPr="003C08CC">
              <w:t>1.95</w:t>
            </w:r>
          </w:p>
        </w:tc>
        <w:tc>
          <w:tcPr>
            <w:tcW w:w="737" w:type="dxa"/>
            <w:tcBorders>
              <w:left w:val="single" w:sz="8" w:space="0" w:color="auto"/>
            </w:tcBorders>
            <w:noWrap/>
            <w:vAlign w:val="center"/>
            <w:hideMark/>
          </w:tcPr>
          <w:p w14:paraId="60DAACB4" w14:textId="77777777" w:rsidR="003C08CC" w:rsidRPr="003C08CC" w:rsidRDefault="003C08CC" w:rsidP="003C08CC">
            <w:pPr>
              <w:spacing w:line="240" w:lineRule="auto"/>
              <w:jc w:val="center"/>
            </w:pPr>
            <w:r w:rsidRPr="003C08CC">
              <w:t>understandable</w:t>
            </w:r>
          </w:p>
        </w:tc>
        <w:tc>
          <w:tcPr>
            <w:tcW w:w="737" w:type="dxa"/>
            <w:noWrap/>
            <w:vAlign w:val="center"/>
            <w:hideMark/>
          </w:tcPr>
          <w:p w14:paraId="40206CE7"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36FEA8E5" w14:textId="6594B270" w:rsidR="003C08CC" w:rsidRPr="003C08CC" w:rsidRDefault="003C08CC" w:rsidP="003C08CC">
            <w:pPr>
              <w:spacing w:line="240" w:lineRule="auto"/>
              <w:jc w:val="center"/>
            </w:pPr>
            <w:r w:rsidRPr="003C08CC">
              <w:t>0.80</w:t>
            </w:r>
          </w:p>
        </w:tc>
        <w:tc>
          <w:tcPr>
            <w:tcW w:w="737" w:type="dxa"/>
            <w:tcBorders>
              <w:left w:val="single" w:sz="8" w:space="0" w:color="auto"/>
            </w:tcBorders>
            <w:noWrap/>
            <w:vAlign w:val="center"/>
            <w:hideMark/>
          </w:tcPr>
          <w:p w14:paraId="62A21DE6" w14:textId="77777777" w:rsidR="003C08CC" w:rsidRPr="003C08CC" w:rsidRDefault="003C08CC" w:rsidP="003C08CC">
            <w:pPr>
              <w:spacing w:line="240" w:lineRule="auto"/>
              <w:jc w:val="center"/>
            </w:pPr>
          </w:p>
        </w:tc>
        <w:tc>
          <w:tcPr>
            <w:tcW w:w="737" w:type="dxa"/>
            <w:noWrap/>
            <w:vAlign w:val="center"/>
            <w:hideMark/>
          </w:tcPr>
          <w:p w14:paraId="0061F00D" w14:textId="77777777" w:rsidR="003C08CC" w:rsidRPr="003C08CC" w:rsidRDefault="003C08CC" w:rsidP="003C08CC">
            <w:pPr>
              <w:spacing w:line="240" w:lineRule="auto"/>
              <w:jc w:val="center"/>
            </w:pPr>
          </w:p>
        </w:tc>
        <w:tc>
          <w:tcPr>
            <w:tcW w:w="737" w:type="dxa"/>
            <w:noWrap/>
            <w:vAlign w:val="center"/>
            <w:hideMark/>
          </w:tcPr>
          <w:p w14:paraId="4842E0FD" w14:textId="77777777" w:rsidR="003C08CC" w:rsidRPr="003C08CC" w:rsidRDefault="003C08CC" w:rsidP="003C08CC">
            <w:pPr>
              <w:spacing w:line="240" w:lineRule="auto"/>
              <w:jc w:val="center"/>
            </w:pPr>
          </w:p>
        </w:tc>
      </w:tr>
      <w:tr w:rsidR="00074CEA" w:rsidRPr="00204E3A" w14:paraId="1B6201CC" w14:textId="77777777" w:rsidTr="00074CEA">
        <w:trPr>
          <w:trHeight w:val="280"/>
          <w:jc w:val="center"/>
        </w:trPr>
        <w:tc>
          <w:tcPr>
            <w:tcW w:w="737" w:type="dxa"/>
            <w:tcBorders>
              <w:left w:val="single" w:sz="8" w:space="0" w:color="auto"/>
            </w:tcBorders>
            <w:noWrap/>
            <w:vAlign w:val="center"/>
            <w:hideMark/>
          </w:tcPr>
          <w:p w14:paraId="411B008F" w14:textId="77777777" w:rsidR="003C08CC" w:rsidRPr="003C08CC" w:rsidRDefault="003C08CC" w:rsidP="003C08CC">
            <w:pPr>
              <w:spacing w:line="240" w:lineRule="auto"/>
              <w:jc w:val="center"/>
            </w:pPr>
            <w:r w:rsidRPr="003C08CC">
              <w:t>sometimes</w:t>
            </w:r>
          </w:p>
        </w:tc>
        <w:tc>
          <w:tcPr>
            <w:tcW w:w="737" w:type="dxa"/>
            <w:noWrap/>
            <w:vAlign w:val="center"/>
            <w:hideMark/>
          </w:tcPr>
          <w:p w14:paraId="43F146F7" w14:textId="77777777" w:rsidR="003C08CC" w:rsidRPr="003C08CC" w:rsidRDefault="003C08CC" w:rsidP="003C08CC">
            <w:pPr>
              <w:spacing w:line="240" w:lineRule="auto"/>
              <w:jc w:val="center"/>
            </w:pPr>
            <w:r w:rsidRPr="003C08CC">
              <w:t>12</w:t>
            </w:r>
          </w:p>
        </w:tc>
        <w:tc>
          <w:tcPr>
            <w:tcW w:w="737" w:type="dxa"/>
            <w:tcBorders>
              <w:right w:val="single" w:sz="8" w:space="0" w:color="auto"/>
            </w:tcBorders>
            <w:noWrap/>
            <w:vAlign w:val="center"/>
            <w:hideMark/>
          </w:tcPr>
          <w:p w14:paraId="1A3C437B" w14:textId="148E63E8" w:rsidR="003C08CC" w:rsidRPr="003C08CC" w:rsidRDefault="003C08CC" w:rsidP="003C08CC">
            <w:pPr>
              <w:spacing w:line="240" w:lineRule="auto"/>
              <w:jc w:val="center"/>
            </w:pPr>
            <w:r w:rsidRPr="003C08CC">
              <w:t>0.72</w:t>
            </w:r>
          </w:p>
        </w:tc>
        <w:tc>
          <w:tcPr>
            <w:tcW w:w="737" w:type="dxa"/>
            <w:tcBorders>
              <w:left w:val="single" w:sz="8" w:space="0" w:color="auto"/>
            </w:tcBorders>
            <w:noWrap/>
            <w:vAlign w:val="center"/>
            <w:hideMark/>
          </w:tcPr>
          <w:p w14:paraId="14F57FAE" w14:textId="77777777" w:rsidR="003C08CC" w:rsidRPr="003C08CC" w:rsidRDefault="003C08CC" w:rsidP="003C08CC">
            <w:pPr>
              <w:spacing w:line="240" w:lineRule="auto"/>
              <w:jc w:val="center"/>
            </w:pPr>
            <w:r w:rsidRPr="003C08CC">
              <w:t>thought</w:t>
            </w:r>
          </w:p>
        </w:tc>
        <w:tc>
          <w:tcPr>
            <w:tcW w:w="737" w:type="dxa"/>
            <w:noWrap/>
            <w:vAlign w:val="center"/>
            <w:hideMark/>
          </w:tcPr>
          <w:p w14:paraId="29300051" w14:textId="77777777" w:rsidR="003C08CC" w:rsidRPr="003C08CC" w:rsidRDefault="003C08CC" w:rsidP="003C08CC">
            <w:pPr>
              <w:spacing w:line="240" w:lineRule="auto"/>
              <w:jc w:val="center"/>
            </w:pPr>
            <w:r w:rsidRPr="003C08CC">
              <w:t>15</w:t>
            </w:r>
          </w:p>
        </w:tc>
        <w:tc>
          <w:tcPr>
            <w:tcW w:w="737" w:type="dxa"/>
            <w:tcBorders>
              <w:right w:val="single" w:sz="8" w:space="0" w:color="auto"/>
            </w:tcBorders>
            <w:noWrap/>
            <w:vAlign w:val="center"/>
            <w:hideMark/>
          </w:tcPr>
          <w:p w14:paraId="3188EF8E" w14:textId="359B805E" w:rsidR="003C08CC" w:rsidRPr="003C08CC" w:rsidRDefault="003C08CC" w:rsidP="003C08CC">
            <w:pPr>
              <w:spacing w:line="240" w:lineRule="auto"/>
              <w:jc w:val="center"/>
            </w:pPr>
            <w:r w:rsidRPr="003C08CC">
              <w:t>1.95</w:t>
            </w:r>
          </w:p>
        </w:tc>
        <w:tc>
          <w:tcPr>
            <w:tcW w:w="737" w:type="dxa"/>
            <w:tcBorders>
              <w:left w:val="single" w:sz="8" w:space="0" w:color="auto"/>
            </w:tcBorders>
            <w:noWrap/>
            <w:vAlign w:val="center"/>
            <w:hideMark/>
          </w:tcPr>
          <w:p w14:paraId="6D5AE30A" w14:textId="77777777" w:rsidR="003C08CC" w:rsidRPr="003C08CC" w:rsidRDefault="003C08CC" w:rsidP="003C08CC">
            <w:pPr>
              <w:spacing w:line="240" w:lineRule="auto"/>
              <w:jc w:val="center"/>
            </w:pPr>
            <w:r w:rsidRPr="003C08CC">
              <w:t>unfortunate</w:t>
            </w:r>
          </w:p>
        </w:tc>
        <w:tc>
          <w:tcPr>
            <w:tcW w:w="737" w:type="dxa"/>
            <w:noWrap/>
            <w:vAlign w:val="center"/>
            <w:hideMark/>
          </w:tcPr>
          <w:p w14:paraId="52C4E946"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6735F8F8" w14:textId="29985BC2" w:rsidR="003C08CC" w:rsidRPr="003C08CC" w:rsidRDefault="003C08CC" w:rsidP="003C08CC">
            <w:pPr>
              <w:spacing w:line="240" w:lineRule="auto"/>
              <w:jc w:val="center"/>
            </w:pPr>
            <w:r w:rsidRPr="003C08CC">
              <w:t>0.80</w:t>
            </w:r>
          </w:p>
        </w:tc>
        <w:tc>
          <w:tcPr>
            <w:tcW w:w="737" w:type="dxa"/>
            <w:tcBorders>
              <w:left w:val="single" w:sz="8" w:space="0" w:color="auto"/>
            </w:tcBorders>
            <w:noWrap/>
            <w:vAlign w:val="center"/>
            <w:hideMark/>
          </w:tcPr>
          <w:p w14:paraId="1C9D3A6E" w14:textId="77777777" w:rsidR="003C08CC" w:rsidRPr="003C08CC" w:rsidRDefault="003C08CC" w:rsidP="003C08CC">
            <w:pPr>
              <w:spacing w:line="240" w:lineRule="auto"/>
              <w:jc w:val="center"/>
            </w:pPr>
          </w:p>
        </w:tc>
        <w:tc>
          <w:tcPr>
            <w:tcW w:w="737" w:type="dxa"/>
            <w:noWrap/>
            <w:vAlign w:val="center"/>
            <w:hideMark/>
          </w:tcPr>
          <w:p w14:paraId="56D75CDC" w14:textId="77777777" w:rsidR="003C08CC" w:rsidRPr="003C08CC" w:rsidRDefault="003C08CC" w:rsidP="003C08CC">
            <w:pPr>
              <w:spacing w:line="240" w:lineRule="auto"/>
              <w:jc w:val="center"/>
            </w:pPr>
          </w:p>
        </w:tc>
        <w:tc>
          <w:tcPr>
            <w:tcW w:w="737" w:type="dxa"/>
            <w:noWrap/>
            <w:vAlign w:val="center"/>
            <w:hideMark/>
          </w:tcPr>
          <w:p w14:paraId="1F124807" w14:textId="77777777" w:rsidR="003C08CC" w:rsidRPr="003C08CC" w:rsidRDefault="003C08CC" w:rsidP="003C08CC">
            <w:pPr>
              <w:spacing w:line="240" w:lineRule="auto"/>
              <w:jc w:val="center"/>
            </w:pPr>
          </w:p>
        </w:tc>
      </w:tr>
      <w:tr w:rsidR="00074CEA" w:rsidRPr="00204E3A" w14:paraId="328993FC" w14:textId="77777777" w:rsidTr="00074CEA">
        <w:trPr>
          <w:trHeight w:val="280"/>
          <w:jc w:val="center"/>
        </w:trPr>
        <w:tc>
          <w:tcPr>
            <w:tcW w:w="737" w:type="dxa"/>
            <w:tcBorders>
              <w:left w:val="single" w:sz="8" w:space="0" w:color="auto"/>
            </w:tcBorders>
            <w:noWrap/>
            <w:vAlign w:val="center"/>
            <w:hideMark/>
          </w:tcPr>
          <w:p w14:paraId="19EBAD01" w14:textId="77777777" w:rsidR="003C08CC" w:rsidRPr="003C08CC" w:rsidRDefault="003C08CC" w:rsidP="003C08CC">
            <w:pPr>
              <w:spacing w:line="240" w:lineRule="auto"/>
              <w:jc w:val="center"/>
            </w:pPr>
            <w:r w:rsidRPr="003C08CC">
              <w:t>relatively</w:t>
            </w:r>
          </w:p>
        </w:tc>
        <w:tc>
          <w:tcPr>
            <w:tcW w:w="737" w:type="dxa"/>
            <w:noWrap/>
            <w:vAlign w:val="center"/>
            <w:hideMark/>
          </w:tcPr>
          <w:p w14:paraId="0158B431" w14:textId="77777777" w:rsidR="003C08CC" w:rsidRPr="003C08CC" w:rsidRDefault="003C08CC" w:rsidP="003C08CC">
            <w:pPr>
              <w:spacing w:line="240" w:lineRule="auto"/>
              <w:jc w:val="center"/>
            </w:pPr>
            <w:r w:rsidRPr="003C08CC">
              <w:t>10</w:t>
            </w:r>
          </w:p>
        </w:tc>
        <w:tc>
          <w:tcPr>
            <w:tcW w:w="737" w:type="dxa"/>
            <w:tcBorders>
              <w:right w:val="single" w:sz="8" w:space="0" w:color="auto"/>
            </w:tcBorders>
            <w:noWrap/>
            <w:vAlign w:val="center"/>
            <w:hideMark/>
          </w:tcPr>
          <w:p w14:paraId="43057173" w14:textId="5504F180" w:rsidR="003C08CC" w:rsidRPr="003C08CC" w:rsidRDefault="003C08CC" w:rsidP="003C08CC">
            <w:pPr>
              <w:spacing w:line="240" w:lineRule="auto"/>
              <w:jc w:val="center"/>
            </w:pPr>
            <w:r w:rsidRPr="003C08CC">
              <w:t>0.60</w:t>
            </w:r>
          </w:p>
        </w:tc>
        <w:tc>
          <w:tcPr>
            <w:tcW w:w="737" w:type="dxa"/>
            <w:tcBorders>
              <w:left w:val="single" w:sz="8" w:space="0" w:color="auto"/>
            </w:tcBorders>
            <w:noWrap/>
            <w:vAlign w:val="center"/>
            <w:hideMark/>
          </w:tcPr>
          <w:p w14:paraId="42DE24B7" w14:textId="77777777" w:rsidR="003C08CC" w:rsidRPr="003C08CC" w:rsidRDefault="003C08CC" w:rsidP="003C08CC">
            <w:pPr>
              <w:spacing w:line="240" w:lineRule="auto"/>
              <w:jc w:val="center"/>
            </w:pPr>
            <w:r w:rsidRPr="003C08CC">
              <w:t>clearly</w:t>
            </w:r>
          </w:p>
        </w:tc>
        <w:tc>
          <w:tcPr>
            <w:tcW w:w="737" w:type="dxa"/>
            <w:noWrap/>
            <w:vAlign w:val="center"/>
            <w:hideMark/>
          </w:tcPr>
          <w:p w14:paraId="5F3360E9" w14:textId="77777777" w:rsidR="003C08CC" w:rsidRPr="003C08CC" w:rsidRDefault="003C08CC" w:rsidP="003C08CC">
            <w:pPr>
              <w:spacing w:line="240" w:lineRule="auto"/>
              <w:jc w:val="center"/>
            </w:pPr>
            <w:r w:rsidRPr="003C08CC">
              <w:t>14</w:t>
            </w:r>
          </w:p>
        </w:tc>
        <w:tc>
          <w:tcPr>
            <w:tcW w:w="737" w:type="dxa"/>
            <w:tcBorders>
              <w:right w:val="single" w:sz="8" w:space="0" w:color="auto"/>
            </w:tcBorders>
            <w:noWrap/>
            <w:vAlign w:val="center"/>
            <w:hideMark/>
          </w:tcPr>
          <w:p w14:paraId="5119C214" w14:textId="39B1950A" w:rsidR="003C08CC" w:rsidRPr="003C08CC" w:rsidRDefault="003C08CC" w:rsidP="003C08CC">
            <w:pPr>
              <w:spacing w:line="240" w:lineRule="auto"/>
              <w:jc w:val="center"/>
            </w:pPr>
            <w:r w:rsidRPr="003C08CC">
              <w:t>1.82</w:t>
            </w:r>
          </w:p>
        </w:tc>
        <w:tc>
          <w:tcPr>
            <w:tcW w:w="737" w:type="dxa"/>
            <w:tcBorders>
              <w:left w:val="single" w:sz="8" w:space="0" w:color="auto"/>
            </w:tcBorders>
            <w:noWrap/>
            <w:vAlign w:val="center"/>
            <w:hideMark/>
          </w:tcPr>
          <w:p w14:paraId="643767A2" w14:textId="77777777" w:rsidR="003C08CC" w:rsidRPr="003C08CC" w:rsidRDefault="003C08CC" w:rsidP="003C08CC">
            <w:pPr>
              <w:spacing w:line="240" w:lineRule="auto"/>
              <w:jc w:val="center"/>
            </w:pPr>
            <w:r w:rsidRPr="003C08CC">
              <w:t>amazingly</w:t>
            </w:r>
          </w:p>
        </w:tc>
        <w:tc>
          <w:tcPr>
            <w:tcW w:w="737" w:type="dxa"/>
            <w:noWrap/>
            <w:vAlign w:val="center"/>
            <w:hideMark/>
          </w:tcPr>
          <w:p w14:paraId="3C8FA10C"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6D22121D" w14:textId="6CAF7CCB" w:rsidR="003C08CC" w:rsidRPr="003C08CC" w:rsidRDefault="003C08CC" w:rsidP="003C08CC">
            <w:pPr>
              <w:spacing w:line="240" w:lineRule="auto"/>
              <w:jc w:val="center"/>
            </w:pPr>
            <w:r w:rsidRPr="003C08CC">
              <w:t>0.40</w:t>
            </w:r>
          </w:p>
        </w:tc>
        <w:tc>
          <w:tcPr>
            <w:tcW w:w="737" w:type="dxa"/>
            <w:tcBorders>
              <w:left w:val="single" w:sz="8" w:space="0" w:color="auto"/>
            </w:tcBorders>
            <w:noWrap/>
            <w:vAlign w:val="center"/>
            <w:hideMark/>
          </w:tcPr>
          <w:p w14:paraId="4F1DCAAF" w14:textId="77777777" w:rsidR="003C08CC" w:rsidRPr="003C08CC" w:rsidRDefault="003C08CC" w:rsidP="003C08CC">
            <w:pPr>
              <w:spacing w:line="240" w:lineRule="auto"/>
              <w:jc w:val="center"/>
            </w:pPr>
          </w:p>
        </w:tc>
        <w:tc>
          <w:tcPr>
            <w:tcW w:w="737" w:type="dxa"/>
            <w:noWrap/>
            <w:vAlign w:val="center"/>
            <w:hideMark/>
          </w:tcPr>
          <w:p w14:paraId="44F587FF" w14:textId="77777777" w:rsidR="003C08CC" w:rsidRPr="003C08CC" w:rsidRDefault="003C08CC" w:rsidP="003C08CC">
            <w:pPr>
              <w:spacing w:line="240" w:lineRule="auto"/>
              <w:jc w:val="center"/>
            </w:pPr>
          </w:p>
        </w:tc>
        <w:tc>
          <w:tcPr>
            <w:tcW w:w="737" w:type="dxa"/>
            <w:noWrap/>
            <w:vAlign w:val="center"/>
            <w:hideMark/>
          </w:tcPr>
          <w:p w14:paraId="1A6F151C" w14:textId="77777777" w:rsidR="003C08CC" w:rsidRPr="003C08CC" w:rsidRDefault="003C08CC" w:rsidP="003C08CC">
            <w:pPr>
              <w:spacing w:line="240" w:lineRule="auto"/>
              <w:jc w:val="center"/>
            </w:pPr>
          </w:p>
        </w:tc>
      </w:tr>
      <w:tr w:rsidR="00074CEA" w:rsidRPr="00204E3A" w14:paraId="0B06D1F3" w14:textId="77777777" w:rsidTr="00074CEA">
        <w:trPr>
          <w:trHeight w:val="280"/>
          <w:jc w:val="center"/>
        </w:trPr>
        <w:tc>
          <w:tcPr>
            <w:tcW w:w="737" w:type="dxa"/>
            <w:tcBorders>
              <w:left w:val="single" w:sz="8" w:space="0" w:color="auto"/>
            </w:tcBorders>
            <w:noWrap/>
            <w:vAlign w:val="center"/>
            <w:hideMark/>
          </w:tcPr>
          <w:p w14:paraId="62FF08F4" w14:textId="77777777" w:rsidR="003C08CC" w:rsidRPr="003C08CC" w:rsidRDefault="003C08CC" w:rsidP="003C08CC">
            <w:pPr>
              <w:spacing w:line="240" w:lineRule="auto"/>
              <w:jc w:val="center"/>
            </w:pPr>
            <w:r w:rsidRPr="003C08CC">
              <w:t>unlikely</w:t>
            </w:r>
          </w:p>
        </w:tc>
        <w:tc>
          <w:tcPr>
            <w:tcW w:w="737" w:type="dxa"/>
            <w:noWrap/>
            <w:vAlign w:val="center"/>
            <w:hideMark/>
          </w:tcPr>
          <w:p w14:paraId="6D0773BF" w14:textId="77777777" w:rsidR="003C08CC" w:rsidRPr="003C08CC" w:rsidRDefault="003C08CC" w:rsidP="003C08CC">
            <w:pPr>
              <w:spacing w:line="240" w:lineRule="auto"/>
              <w:jc w:val="center"/>
            </w:pPr>
            <w:r w:rsidRPr="003C08CC">
              <w:t>10</w:t>
            </w:r>
          </w:p>
        </w:tc>
        <w:tc>
          <w:tcPr>
            <w:tcW w:w="737" w:type="dxa"/>
            <w:tcBorders>
              <w:right w:val="single" w:sz="8" w:space="0" w:color="auto"/>
            </w:tcBorders>
            <w:noWrap/>
            <w:vAlign w:val="center"/>
            <w:hideMark/>
          </w:tcPr>
          <w:p w14:paraId="51F050EF" w14:textId="2353619F" w:rsidR="003C08CC" w:rsidRPr="003C08CC" w:rsidRDefault="003C08CC" w:rsidP="003C08CC">
            <w:pPr>
              <w:spacing w:line="240" w:lineRule="auto"/>
              <w:jc w:val="center"/>
            </w:pPr>
            <w:r w:rsidRPr="003C08CC">
              <w:t>0.60</w:t>
            </w:r>
          </w:p>
        </w:tc>
        <w:tc>
          <w:tcPr>
            <w:tcW w:w="737" w:type="dxa"/>
            <w:tcBorders>
              <w:left w:val="single" w:sz="8" w:space="0" w:color="auto"/>
            </w:tcBorders>
            <w:noWrap/>
            <w:vAlign w:val="center"/>
            <w:hideMark/>
          </w:tcPr>
          <w:p w14:paraId="0B5DC60E" w14:textId="77777777" w:rsidR="003C08CC" w:rsidRPr="003C08CC" w:rsidRDefault="003C08CC" w:rsidP="003C08CC">
            <w:pPr>
              <w:spacing w:line="240" w:lineRule="auto"/>
              <w:jc w:val="center"/>
            </w:pPr>
            <w:r w:rsidRPr="003C08CC">
              <w:t>establish</w:t>
            </w:r>
          </w:p>
        </w:tc>
        <w:tc>
          <w:tcPr>
            <w:tcW w:w="737" w:type="dxa"/>
            <w:noWrap/>
            <w:vAlign w:val="center"/>
            <w:hideMark/>
          </w:tcPr>
          <w:p w14:paraId="2783C9C6" w14:textId="77777777" w:rsidR="003C08CC" w:rsidRPr="003C08CC" w:rsidRDefault="003C08CC" w:rsidP="003C08CC">
            <w:pPr>
              <w:spacing w:line="240" w:lineRule="auto"/>
              <w:jc w:val="center"/>
            </w:pPr>
            <w:r w:rsidRPr="003C08CC">
              <w:t>10</w:t>
            </w:r>
          </w:p>
        </w:tc>
        <w:tc>
          <w:tcPr>
            <w:tcW w:w="737" w:type="dxa"/>
            <w:tcBorders>
              <w:right w:val="single" w:sz="8" w:space="0" w:color="auto"/>
            </w:tcBorders>
            <w:noWrap/>
            <w:vAlign w:val="center"/>
            <w:hideMark/>
          </w:tcPr>
          <w:p w14:paraId="05E07DBC" w14:textId="50D4DD90" w:rsidR="003C08CC" w:rsidRPr="003C08CC" w:rsidRDefault="003C08CC" w:rsidP="003C08CC">
            <w:pPr>
              <w:spacing w:line="240" w:lineRule="auto"/>
              <w:jc w:val="center"/>
            </w:pPr>
            <w:r w:rsidRPr="003C08CC">
              <w:t>1.30</w:t>
            </w:r>
          </w:p>
        </w:tc>
        <w:tc>
          <w:tcPr>
            <w:tcW w:w="737" w:type="dxa"/>
            <w:tcBorders>
              <w:left w:val="single" w:sz="8" w:space="0" w:color="auto"/>
            </w:tcBorders>
            <w:noWrap/>
            <w:vAlign w:val="center"/>
            <w:hideMark/>
          </w:tcPr>
          <w:p w14:paraId="10444FBF" w14:textId="77777777" w:rsidR="003C08CC" w:rsidRPr="003C08CC" w:rsidRDefault="003C08CC" w:rsidP="003C08CC">
            <w:pPr>
              <w:spacing w:line="240" w:lineRule="auto"/>
              <w:jc w:val="center"/>
            </w:pPr>
            <w:r w:rsidRPr="003C08CC">
              <w:t>appropriately</w:t>
            </w:r>
          </w:p>
        </w:tc>
        <w:tc>
          <w:tcPr>
            <w:tcW w:w="737" w:type="dxa"/>
            <w:noWrap/>
            <w:vAlign w:val="center"/>
            <w:hideMark/>
          </w:tcPr>
          <w:p w14:paraId="27B3F993"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3E7A562B" w14:textId="1144BE1F" w:rsidR="003C08CC" w:rsidRPr="003C08CC" w:rsidRDefault="003C08CC" w:rsidP="003C08CC">
            <w:pPr>
              <w:spacing w:line="240" w:lineRule="auto"/>
              <w:jc w:val="center"/>
            </w:pPr>
            <w:r w:rsidRPr="003C08CC">
              <w:t>0.40</w:t>
            </w:r>
          </w:p>
        </w:tc>
        <w:tc>
          <w:tcPr>
            <w:tcW w:w="737" w:type="dxa"/>
            <w:tcBorders>
              <w:left w:val="single" w:sz="8" w:space="0" w:color="auto"/>
            </w:tcBorders>
            <w:noWrap/>
            <w:vAlign w:val="center"/>
            <w:hideMark/>
          </w:tcPr>
          <w:p w14:paraId="76487A52" w14:textId="77777777" w:rsidR="003C08CC" w:rsidRPr="003C08CC" w:rsidRDefault="003C08CC" w:rsidP="003C08CC">
            <w:pPr>
              <w:spacing w:line="240" w:lineRule="auto"/>
              <w:jc w:val="center"/>
            </w:pPr>
          </w:p>
        </w:tc>
        <w:tc>
          <w:tcPr>
            <w:tcW w:w="737" w:type="dxa"/>
            <w:noWrap/>
            <w:vAlign w:val="center"/>
            <w:hideMark/>
          </w:tcPr>
          <w:p w14:paraId="55899FA9" w14:textId="77777777" w:rsidR="003C08CC" w:rsidRPr="003C08CC" w:rsidRDefault="003C08CC" w:rsidP="003C08CC">
            <w:pPr>
              <w:spacing w:line="240" w:lineRule="auto"/>
              <w:jc w:val="center"/>
            </w:pPr>
          </w:p>
        </w:tc>
        <w:tc>
          <w:tcPr>
            <w:tcW w:w="737" w:type="dxa"/>
            <w:noWrap/>
            <w:vAlign w:val="center"/>
            <w:hideMark/>
          </w:tcPr>
          <w:p w14:paraId="1BBF0A9C" w14:textId="77777777" w:rsidR="003C08CC" w:rsidRPr="003C08CC" w:rsidRDefault="003C08CC" w:rsidP="003C08CC">
            <w:pPr>
              <w:spacing w:line="240" w:lineRule="auto"/>
              <w:jc w:val="center"/>
            </w:pPr>
          </w:p>
        </w:tc>
      </w:tr>
      <w:tr w:rsidR="00074CEA" w:rsidRPr="00204E3A" w14:paraId="41998EC5" w14:textId="77777777" w:rsidTr="00074CEA">
        <w:trPr>
          <w:trHeight w:val="280"/>
          <w:jc w:val="center"/>
        </w:trPr>
        <w:tc>
          <w:tcPr>
            <w:tcW w:w="737" w:type="dxa"/>
            <w:tcBorders>
              <w:left w:val="single" w:sz="8" w:space="0" w:color="auto"/>
            </w:tcBorders>
            <w:noWrap/>
            <w:vAlign w:val="center"/>
            <w:hideMark/>
          </w:tcPr>
          <w:p w14:paraId="1FB11180" w14:textId="7DCA2C78" w:rsidR="003C08CC" w:rsidRPr="003C08CC" w:rsidRDefault="00A9300F" w:rsidP="003C08CC">
            <w:pPr>
              <w:spacing w:line="240" w:lineRule="auto"/>
              <w:jc w:val="center"/>
            </w:pPr>
            <w:r>
              <w:t>w</w:t>
            </w:r>
            <w:r w:rsidR="003C08CC" w:rsidRPr="003C08CC">
              <w:t>ouldn</w:t>
            </w:r>
            <w:r>
              <w:t>’</w:t>
            </w:r>
            <w:r w:rsidR="003C08CC" w:rsidRPr="003C08CC">
              <w:t>t</w:t>
            </w:r>
          </w:p>
        </w:tc>
        <w:tc>
          <w:tcPr>
            <w:tcW w:w="737" w:type="dxa"/>
            <w:noWrap/>
            <w:vAlign w:val="center"/>
            <w:hideMark/>
          </w:tcPr>
          <w:p w14:paraId="66F91425" w14:textId="77777777" w:rsidR="003C08CC" w:rsidRPr="003C08CC" w:rsidRDefault="003C08CC" w:rsidP="003C08CC">
            <w:pPr>
              <w:spacing w:line="240" w:lineRule="auto"/>
              <w:jc w:val="center"/>
            </w:pPr>
            <w:r w:rsidRPr="003C08CC">
              <w:t>9</w:t>
            </w:r>
          </w:p>
        </w:tc>
        <w:tc>
          <w:tcPr>
            <w:tcW w:w="737" w:type="dxa"/>
            <w:tcBorders>
              <w:right w:val="single" w:sz="8" w:space="0" w:color="auto"/>
            </w:tcBorders>
            <w:noWrap/>
            <w:vAlign w:val="center"/>
            <w:hideMark/>
          </w:tcPr>
          <w:p w14:paraId="7C86B591" w14:textId="153E78D1" w:rsidR="003C08CC" w:rsidRPr="003C08CC" w:rsidRDefault="003C08CC" w:rsidP="003C08CC">
            <w:pPr>
              <w:spacing w:line="240" w:lineRule="auto"/>
              <w:jc w:val="center"/>
            </w:pPr>
            <w:r w:rsidRPr="003C08CC">
              <w:t>0.54</w:t>
            </w:r>
          </w:p>
        </w:tc>
        <w:tc>
          <w:tcPr>
            <w:tcW w:w="737" w:type="dxa"/>
            <w:tcBorders>
              <w:left w:val="single" w:sz="8" w:space="0" w:color="auto"/>
            </w:tcBorders>
            <w:noWrap/>
            <w:vAlign w:val="center"/>
            <w:hideMark/>
          </w:tcPr>
          <w:p w14:paraId="56F06B9E" w14:textId="77777777" w:rsidR="003C08CC" w:rsidRPr="003C08CC" w:rsidRDefault="003C08CC" w:rsidP="003C08CC">
            <w:pPr>
              <w:spacing w:line="240" w:lineRule="auto"/>
              <w:jc w:val="center"/>
            </w:pPr>
            <w:r w:rsidRPr="003C08CC">
              <w:t>find</w:t>
            </w:r>
          </w:p>
        </w:tc>
        <w:tc>
          <w:tcPr>
            <w:tcW w:w="737" w:type="dxa"/>
            <w:noWrap/>
            <w:vAlign w:val="center"/>
            <w:hideMark/>
          </w:tcPr>
          <w:p w14:paraId="605D749F" w14:textId="77777777" w:rsidR="003C08CC" w:rsidRPr="003C08CC" w:rsidRDefault="003C08CC" w:rsidP="003C08CC">
            <w:pPr>
              <w:spacing w:line="240" w:lineRule="auto"/>
              <w:jc w:val="center"/>
            </w:pPr>
            <w:r w:rsidRPr="003C08CC">
              <w:t>8</w:t>
            </w:r>
          </w:p>
        </w:tc>
        <w:tc>
          <w:tcPr>
            <w:tcW w:w="737" w:type="dxa"/>
            <w:tcBorders>
              <w:right w:val="single" w:sz="8" w:space="0" w:color="auto"/>
            </w:tcBorders>
            <w:noWrap/>
            <w:vAlign w:val="center"/>
            <w:hideMark/>
          </w:tcPr>
          <w:p w14:paraId="7C4FEB00" w14:textId="18AD9D54" w:rsidR="003C08CC" w:rsidRPr="003C08CC" w:rsidRDefault="003C08CC" w:rsidP="003C08CC">
            <w:pPr>
              <w:spacing w:line="240" w:lineRule="auto"/>
              <w:jc w:val="center"/>
            </w:pPr>
            <w:r w:rsidRPr="003C08CC">
              <w:t>1.04</w:t>
            </w:r>
          </w:p>
        </w:tc>
        <w:tc>
          <w:tcPr>
            <w:tcW w:w="737" w:type="dxa"/>
            <w:tcBorders>
              <w:left w:val="single" w:sz="8" w:space="0" w:color="auto"/>
            </w:tcBorders>
            <w:noWrap/>
            <w:vAlign w:val="center"/>
            <w:hideMark/>
          </w:tcPr>
          <w:p w14:paraId="20F746C7" w14:textId="77777777" w:rsidR="003C08CC" w:rsidRPr="003C08CC" w:rsidRDefault="003C08CC" w:rsidP="003C08CC">
            <w:pPr>
              <w:spacing w:line="240" w:lineRule="auto"/>
              <w:jc w:val="center"/>
            </w:pPr>
            <w:r w:rsidRPr="003C08CC">
              <w:t>astonishing</w:t>
            </w:r>
          </w:p>
        </w:tc>
        <w:tc>
          <w:tcPr>
            <w:tcW w:w="737" w:type="dxa"/>
            <w:noWrap/>
            <w:vAlign w:val="center"/>
            <w:hideMark/>
          </w:tcPr>
          <w:p w14:paraId="496309CC"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777BB837" w14:textId="57796A38" w:rsidR="003C08CC" w:rsidRPr="003C08CC" w:rsidRDefault="003C08CC" w:rsidP="003C08CC">
            <w:pPr>
              <w:spacing w:line="240" w:lineRule="auto"/>
              <w:jc w:val="center"/>
            </w:pPr>
            <w:r w:rsidRPr="003C08CC">
              <w:t>0.40</w:t>
            </w:r>
          </w:p>
        </w:tc>
        <w:tc>
          <w:tcPr>
            <w:tcW w:w="737" w:type="dxa"/>
            <w:tcBorders>
              <w:left w:val="single" w:sz="8" w:space="0" w:color="auto"/>
            </w:tcBorders>
            <w:noWrap/>
            <w:vAlign w:val="center"/>
            <w:hideMark/>
          </w:tcPr>
          <w:p w14:paraId="6056FF67" w14:textId="77777777" w:rsidR="003C08CC" w:rsidRPr="003C08CC" w:rsidRDefault="003C08CC" w:rsidP="003C08CC">
            <w:pPr>
              <w:spacing w:line="240" w:lineRule="auto"/>
              <w:jc w:val="center"/>
            </w:pPr>
          </w:p>
        </w:tc>
        <w:tc>
          <w:tcPr>
            <w:tcW w:w="737" w:type="dxa"/>
            <w:noWrap/>
            <w:vAlign w:val="center"/>
            <w:hideMark/>
          </w:tcPr>
          <w:p w14:paraId="04910224" w14:textId="77777777" w:rsidR="003C08CC" w:rsidRPr="003C08CC" w:rsidRDefault="003C08CC" w:rsidP="003C08CC">
            <w:pPr>
              <w:spacing w:line="240" w:lineRule="auto"/>
              <w:jc w:val="center"/>
            </w:pPr>
          </w:p>
        </w:tc>
        <w:tc>
          <w:tcPr>
            <w:tcW w:w="737" w:type="dxa"/>
            <w:noWrap/>
            <w:vAlign w:val="center"/>
            <w:hideMark/>
          </w:tcPr>
          <w:p w14:paraId="4A0BCBE3" w14:textId="77777777" w:rsidR="003C08CC" w:rsidRPr="003C08CC" w:rsidRDefault="003C08CC" w:rsidP="003C08CC">
            <w:pPr>
              <w:spacing w:line="240" w:lineRule="auto"/>
              <w:jc w:val="center"/>
            </w:pPr>
          </w:p>
        </w:tc>
      </w:tr>
      <w:tr w:rsidR="00074CEA" w:rsidRPr="00204E3A" w14:paraId="24482AA7" w14:textId="77777777" w:rsidTr="00074CEA">
        <w:trPr>
          <w:trHeight w:val="280"/>
          <w:jc w:val="center"/>
        </w:trPr>
        <w:tc>
          <w:tcPr>
            <w:tcW w:w="737" w:type="dxa"/>
            <w:tcBorders>
              <w:left w:val="single" w:sz="8" w:space="0" w:color="auto"/>
            </w:tcBorders>
            <w:noWrap/>
            <w:vAlign w:val="center"/>
            <w:hideMark/>
          </w:tcPr>
          <w:p w14:paraId="3B06E419" w14:textId="77777777" w:rsidR="003C08CC" w:rsidRPr="003C08CC" w:rsidRDefault="003C08CC" w:rsidP="003C08CC">
            <w:pPr>
              <w:spacing w:line="240" w:lineRule="auto"/>
              <w:jc w:val="center"/>
            </w:pPr>
            <w:r w:rsidRPr="003C08CC">
              <w:t>apparent</w:t>
            </w:r>
          </w:p>
        </w:tc>
        <w:tc>
          <w:tcPr>
            <w:tcW w:w="737" w:type="dxa"/>
            <w:noWrap/>
            <w:vAlign w:val="center"/>
            <w:hideMark/>
          </w:tcPr>
          <w:p w14:paraId="12696655" w14:textId="77777777" w:rsidR="003C08CC" w:rsidRPr="003C08CC" w:rsidRDefault="003C08CC" w:rsidP="003C08CC">
            <w:pPr>
              <w:spacing w:line="240" w:lineRule="auto"/>
              <w:jc w:val="center"/>
            </w:pPr>
            <w:r w:rsidRPr="003C08CC">
              <w:t>8</w:t>
            </w:r>
          </w:p>
        </w:tc>
        <w:tc>
          <w:tcPr>
            <w:tcW w:w="737" w:type="dxa"/>
            <w:tcBorders>
              <w:right w:val="single" w:sz="8" w:space="0" w:color="auto"/>
            </w:tcBorders>
            <w:noWrap/>
            <w:vAlign w:val="center"/>
            <w:hideMark/>
          </w:tcPr>
          <w:p w14:paraId="708776C9" w14:textId="67ECC3DA" w:rsidR="003C08CC" w:rsidRPr="003C08CC" w:rsidRDefault="003C08CC" w:rsidP="003C08CC">
            <w:pPr>
              <w:spacing w:line="240" w:lineRule="auto"/>
              <w:jc w:val="center"/>
            </w:pPr>
            <w:r w:rsidRPr="003C08CC">
              <w:t>0.48</w:t>
            </w:r>
          </w:p>
        </w:tc>
        <w:tc>
          <w:tcPr>
            <w:tcW w:w="737" w:type="dxa"/>
            <w:tcBorders>
              <w:left w:val="single" w:sz="8" w:space="0" w:color="auto"/>
            </w:tcBorders>
            <w:noWrap/>
            <w:vAlign w:val="center"/>
            <w:hideMark/>
          </w:tcPr>
          <w:p w14:paraId="17E4E7CC" w14:textId="77777777" w:rsidR="003C08CC" w:rsidRPr="003C08CC" w:rsidRDefault="003C08CC" w:rsidP="003C08CC">
            <w:pPr>
              <w:spacing w:line="240" w:lineRule="auto"/>
              <w:jc w:val="center"/>
            </w:pPr>
            <w:r w:rsidRPr="003C08CC">
              <w:t>no</w:t>
            </w:r>
          </w:p>
        </w:tc>
        <w:tc>
          <w:tcPr>
            <w:tcW w:w="737" w:type="dxa"/>
            <w:noWrap/>
            <w:vAlign w:val="center"/>
            <w:hideMark/>
          </w:tcPr>
          <w:p w14:paraId="439D2A71" w14:textId="77777777" w:rsidR="003C08CC" w:rsidRPr="003C08CC" w:rsidRDefault="003C08CC" w:rsidP="003C08CC">
            <w:pPr>
              <w:spacing w:line="240" w:lineRule="auto"/>
              <w:jc w:val="center"/>
            </w:pPr>
            <w:r w:rsidRPr="003C08CC">
              <w:t>8</w:t>
            </w:r>
          </w:p>
        </w:tc>
        <w:tc>
          <w:tcPr>
            <w:tcW w:w="737" w:type="dxa"/>
            <w:tcBorders>
              <w:right w:val="single" w:sz="8" w:space="0" w:color="auto"/>
            </w:tcBorders>
            <w:noWrap/>
            <w:vAlign w:val="center"/>
            <w:hideMark/>
          </w:tcPr>
          <w:p w14:paraId="7F7206C4" w14:textId="0122766A" w:rsidR="003C08CC" w:rsidRPr="003C08CC" w:rsidRDefault="003C08CC" w:rsidP="003C08CC">
            <w:pPr>
              <w:spacing w:line="240" w:lineRule="auto"/>
              <w:jc w:val="center"/>
            </w:pPr>
            <w:r w:rsidRPr="003C08CC">
              <w:t>1.04</w:t>
            </w:r>
          </w:p>
        </w:tc>
        <w:tc>
          <w:tcPr>
            <w:tcW w:w="737" w:type="dxa"/>
            <w:tcBorders>
              <w:left w:val="single" w:sz="8" w:space="0" w:color="auto"/>
            </w:tcBorders>
            <w:noWrap/>
            <w:vAlign w:val="center"/>
            <w:hideMark/>
          </w:tcPr>
          <w:p w14:paraId="547A859D" w14:textId="77777777" w:rsidR="003C08CC" w:rsidRPr="003C08CC" w:rsidRDefault="003C08CC" w:rsidP="003C08CC">
            <w:pPr>
              <w:spacing w:line="240" w:lineRule="auto"/>
              <w:jc w:val="center"/>
            </w:pPr>
            <w:r w:rsidRPr="003C08CC">
              <w:t>curious</w:t>
            </w:r>
          </w:p>
        </w:tc>
        <w:tc>
          <w:tcPr>
            <w:tcW w:w="737" w:type="dxa"/>
            <w:noWrap/>
            <w:vAlign w:val="center"/>
            <w:hideMark/>
          </w:tcPr>
          <w:p w14:paraId="7B64ADF9"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607336C5" w14:textId="2225696C" w:rsidR="003C08CC" w:rsidRPr="003C08CC" w:rsidRDefault="003C08CC" w:rsidP="003C08CC">
            <w:pPr>
              <w:spacing w:line="240" w:lineRule="auto"/>
              <w:jc w:val="center"/>
            </w:pPr>
            <w:r w:rsidRPr="003C08CC">
              <w:t>0.40</w:t>
            </w:r>
          </w:p>
        </w:tc>
        <w:tc>
          <w:tcPr>
            <w:tcW w:w="737" w:type="dxa"/>
            <w:tcBorders>
              <w:left w:val="single" w:sz="8" w:space="0" w:color="auto"/>
            </w:tcBorders>
            <w:noWrap/>
            <w:vAlign w:val="center"/>
            <w:hideMark/>
          </w:tcPr>
          <w:p w14:paraId="3F091396" w14:textId="77777777" w:rsidR="003C08CC" w:rsidRPr="003C08CC" w:rsidRDefault="003C08CC" w:rsidP="003C08CC">
            <w:pPr>
              <w:spacing w:line="240" w:lineRule="auto"/>
              <w:jc w:val="center"/>
            </w:pPr>
          </w:p>
        </w:tc>
        <w:tc>
          <w:tcPr>
            <w:tcW w:w="737" w:type="dxa"/>
            <w:noWrap/>
            <w:vAlign w:val="center"/>
            <w:hideMark/>
          </w:tcPr>
          <w:p w14:paraId="5A412A2C" w14:textId="77777777" w:rsidR="003C08CC" w:rsidRPr="003C08CC" w:rsidRDefault="003C08CC" w:rsidP="003C08CC">
            <w:pPr>
              <w:spacing w:line="240" w:lineRule="auto"/>
              <w:jc w:val="center"/>
            </w:pPr>
          </w:p>
        </w:tc>
        <w:tc>
          <w:tcPr>
            <w:tcW w:w="737" w:type="dxa"/>
            <w:noWrap/>
            <w:vAlign w:val="center"/>
            <w:hideMark/>
          </w:tcPr>
          <w:p w14:paraId="10FBBB2B" w14:textId="77777777" w:rsidR="003C08CC" w:rsidRPr="003C08CC" w:rsidRDefault="003C08CC" w:rsidP="003C08CC">
            <w:pPr>
              <w:spacing w:line="240" w:lineRule="auto"/>
              <w:jc w:val="center"/>
            </w:pPr>
          </w:p>
        </w:tc>
      </w:tr>
      <w:tr w:rsidR="00074CEA" w:rsidRPr="00204E3A" w14:paraId="24D7C861" w14:textId="77777777" w:rsidTr="00074CEA">
        <w:trPr>
          <w:trHeight w:val="280"/>
          <w:jc w:val="center"/>
        </w:trPr>
        <w:tc>
          <w:tcPr>
            <w:tcW w:w="737" w:type="dxa"/>
            <w:tcBorders>
              <w:left w:val="single" w:sz="8" w:space="0" w:color="auto"/>
            </w:tcBorders>
            <w:noWrap/>
            <w:vAlign w:val="center"/>
            <w:hideMark/>
          </w:tcPr>
          <w:p w14:paraId="7F990DD3" w14:textId="77777777" w:rsidR="003C08CC" w:rsidRPr="003C08CC" w:rsidRDefault="003C08CC" w:rsidP="003C08CC">
            <w:pPr>
              <w:spacing w:line="240" w:lineRule="auto"/>
              <w:jc w:val="center"/>
            </w:pPr>
            <w:r w:rsidRPr="003C08CC">
              <w:t>certain</w:t>
            </w:r>
          </w:p>
        </w:tc>
        <w:tc>
          <w:tcPr>
            <w:tcW w:w="737" w:type="dxa"/>
            <w:noWrap/>
            <w:vAlign w:val="center"/>
            <w:hideMark/>
          </w:tcPr>
          <w:p w14:paraId="2DB44A98" w14:textId="77777777" w:rsidR="003C08CC" w:rsidRPr="003C08CC" w:rsidRDefault="003C08CC" w:rsidP="003C08CC">
            <w:pPr>
              <w:spacing w:line="240" w:lineRule="auto"/>
              <w:jc w:val="center"/>
            </w:pPr>
            <w:r w:rsidRPr="003C08CC">
              <w:t>8</w:t>
            </w:r>
          </w:p>
        </w:tc>
        <w:tc>
          <w:tcPr>
            <w:tcW w:w="737" w:type="dxa"/>
            <w:tcBorders>
              <w:right w:val="single" w:sz="8" w:space="0" w:color="auto"/>
            </w:tcBorders>
            <w:noWrap/>
            <w:vAlign w:val="center"/>
            <w:hideMark/>
          </w:tcPr>
          <w:p w14:paraId="789E7545" w14:textId="104A0E75" w:rsidR="003C08CC" w:rsidRPr="003C08CC" w:rsidRDefault="003C08CC" w:rsidP="003C08CC">
            <w:pPr>
              <w:spacing w:line="240" w:lineRule="auto"/>
              <w:jc w:val="center"/>
            </w:pPr>
            <w:r w:rsidRPr="003C08CC">
              <w:t>0.48</w:t>
            </w:r>
          </w:p>
        </w:tc>
        <w:tc>
          <w:tcPr>
            <w:tcW w:w="737" w:type="dxa"/>
            <w:tcBorders>
              <w:left w:val="single" w:sz="8" w:space="0" w:color="auto"/>
            </w:tcBorders>
            <w:noWrap/>
            <w:vAlign w:val="center"/>
            <w:hideMark/>
          </w:tcPr>
          <w:p w14:paraId="7205BFEA" w14:textId="77777777" w:rsidR="003C08CC" w:rsidRPr="003C08CC" w:rsidRDefault="003C08CC" w:rsidP="003C08CC">
            <w:pPr>
              <w:spacing w:line="240" w:lineRule="auto"/>
              <w:jc w:val="center"/>
            </w:pPr>
            <w:r w:rsidRPr="003C08CC">
              <w:t>realise</w:t>
            </w:r>
          </w:p>
        </w:tc>
        <w:tc>
          <w:tcPr>
            <w:tcW w:w="737" w:type="dxa"/>
            <w:noWrap/>
            <w:vAlign w:val="center"/>
            <w:hideMark/>
          </w:tcPr>
          <w:p w14:paraId="61A06AEB" w14:textId="77777777" w:rsidR="003C08CC" w:rsidRPr="003C08CC" w:rsidRDefault="003C08CC" w:rsidP="003C08CC">
            <w:pPr>
              <w:spacing w:line="240" w:lineRule="auto"/>
              <w:jc w:val="center"/>
            </w:pPr>
            <w:r w:rsidRPr="003C08CC">
              <w:t>8</w:t>
            </w:r>
          </w:p>
        </w:tc>
        <w:tc>
          <w:tcPr>
            <w:tcW w:w="737" w:type="dxa"/>
            <w:tcBorders>
              <w:right w:val="single" w:sz="8" w:space="0" w:color="auto"/>
            </w:tcBorders>
            <w:noWrap/>
            <w:vAlign w:val="center"/>
            <w:hideMark/>
          </w:tcPr>
          <w:p w14:paraId="62329D66" w14:textId="041962A8" w:rsidR="003C08CC" w:rsidRPr="003C08CC" w:rsidRDefault="003C08CC" w:rsidP="003C08CC">
            <w:pPr>
              <w:spacing w:line="240" w:lineRule="auto"/>
              <w:jc w:val="center"/>
            </w:pPr>
            <w:r w:rsidRPr="003C08CC">
              <w:t>1.04</w:t>
            </w:r>
          </w:p>
        </w:tc>
        <w:tc>
          <w:tcPr>
            <w:tcW w:w="737" w:type="dxa"/>
            <w:tcBorders>
              <w:left w:val="single" w:sz="8" w:space="0" w:color="auto"/>
            </w:tcBorders>
            <w:noWrap/>
            <w:vAlign w:val="center"/>
            <w:hideMark/>
          </w:tcPr>
          <w:p w14:paraId="4ACD3EB3" w14:textId="77777777" w:rsidR="003C08CC" w:rsidRPr="003C08CC" w:rsidRDefault="003C08CC" w:rsidP="003C08CC">
            <w:pPr>
              <w:spacing w:line="240" w:lineRule="auto"/>
              <w:jc w:val="center"/>
            </w:pPr>
            <w:r w:rsidRPr="003C08CC">
              <w:t>desirable</w:t>
            </w:r>
          </w:p>
        </w:tc>
        <w:tc>
          <w:tcPr>
            <w:tcW w:w="737" w:type="dxa"/>
            <w:noWrap/>
            <w:vAlign w:val="center"/>
            <w:hideMark/>
          </w:tcPr>
          <w:p w14:paraId="3EEB4167"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6238E73B" w14:textId="5CEA6F14" w:rsidR="003C08CC" w:rsidRPr="003C08CC" w:rsidRDefault="003C08CC" w:rsidP="003C08CC">
            <w:pPr>
              <w:spacing w:line="240" w:lineRule="auto"/>
              <w:jc w:val="center"/>
            </w:pPr>
            <w:r w:rsidRPr="003C08CC">
              <w:t>0.40</w:t>
            </w:r>
          </w:p>
        </w:tc>
        <w:tc>
          <w:tcPr>
            <w:tcW w:w="737" w:type="dxa"/>
            <w:tcBorders>
              <w:left w:val="single" w:sz="8" w:space="0" w:color="auto"/>
            </w:tcBorders>
            <w:noWrap/>
            <w:vAlign w:val="center"/>
            <w:hideMark/>
          </w:tcPr>
          <w:p w14:paraId="3C0BA1F8" w14:textId="77777777" w:rsidR="003C08CC" w:rsidRPr="003C08CC" w:rsidRDefault="003C08CC" w:rsidP="003C08CC">
            <w:pPr>
              <w:spacing w:line="240" w:lineRule="auto"/>
              <w:jc w:val="center"/>
            </w:pPr>
          </w:p>
        </w:tc>
        <w:tc>
          <w:tcPr>
            <w:tcW w:w="737" w:type="dxa"/>
            <w:noWrap/>
            <w:vAlign w:val="center"/>
            <w:hideMark/>
          </w:tcPr>
          <w:p w14:paraId="25517146" w14:textId="77777777" w:rsidR="003C08CC" w:rsidRPr="003C08CC" w:rsidRDefault="003C08CC" w:rsidP="003C08CC">
            <w:pPr>
              <w:spacing w:line="240" w:lineRule="auto"/>
              <w:jc w:val="center"/>
            </w:pPr>
          </w:p>
        </w:tc>
        <w:tc>
          <w:tcPr>
            <w:tcW w:w="737" w:type="dxa"/>
            <w:noWrap/>
            <w:vAlign w:val="center"/>
            <w:hideMark/>
          </w:tcPr>
          <w:p w14:paraId="40735D87" w14:textId="77777777" w:rsidR="003C08CC" w:rsidRPr="003C08CC" w:rsidRDefault="003C08CC" w:rsidP="003C08CC">
            <w:pPr>
              <w:spacing w:line="240" w:lineRule="auto"/>
              <w:jc w:val="center"/>
            </w:pPr>
          </w:p>
        </w:tc>
      </w:tr>
      <w:tr w:rsidR="00074CEA" w:rsidRPr="00204E3A" w14:paraId="4C7D9A20" w14:textId="77777777" w:rsidTr="00074CEA">
        <w:trPr>
          <w:trHeight w:val="280"/>
          <w:jc w:val="center"/>
        </w:trPr>
        <w:tc>
          <w:tcPr>
            <w:tcW w:w="737" w:type="dxa"/>
            <w:tcBorders>
              <w:left w:val="single" w:sz="8" w:space="0" w:color="auto"/>
            </w:tcBorders>
            <w:noWrap/>
            <w:vAlign w:val="center"/>
            <w:hideMark/>
          </w:tcPr>
          <w:p w14:paraId="052EFDE5" w14:textId="77777777" w:rsidR="003C08CC" w:rsidRPr="003C08CC" w:rsidRDefault="003C08CC" w:rsidP="003C08CC">
            <w:pPr>
              <w:spacing w:line="240" w:lineRule="auto"/>
              <w:jc w:val="center"/>
            </w:pPr>
            <w:r w:rsidRPr="003C08CC">
              <w:t>suggest</w:t>
            </w:r>
          </w:p>
        </w:tc>
        <w:tc>
          <w:tcPr>
            <w:tcW w:w="737" w:type="dxa"/>
            <w:noWrap/>
            <w:vAlign w:val="center"/>
            <w:hideMark/>
          </w:tcPr>
          <w:p w14:paraId="76CEE6B2" w14:textId="77777777" w:rsidR="003C08CC" w:rsidRPr="003C08CC" w:rsidRDefault="003C08CC" w:rsidP="003C08CC">
            <w:pPr>
              <w:spacing w:line="240" w:lineRule="auto"/>
              <w:jc w:val="center"/>
            </w:pPr>
            <w:r w:rsidRPr="003C08CC">
              <w:t>8</w:t>
            </w:r>
          </w:p>
        </w:tc>
        <w:tc>
          <w:tcPr>
            <w:tcW w:w="737" w:type="dxa"/>
            <w:tcBorders>
              <w:right w:val="single" w:sz="8" w:space="0" w:color="auto"/>
            </w:tcBorders>
            <w:noWrap/>
            <w:vAlign w:val="center"/>
            <w:hideMark/>
          </w:tcPr>
          <w:p w14:paraId="7A7536D1" w14:textId="28B4429F" w:rsidR="003C08CC" w:rsidRPr="003C08CC" w:rsidRDefault="003C08CC" w:rsidP="003C08CC">
            <w:pPr>
              <w:spacing w:line="240" w:lineRule="auto"/>
              <w:jc w:val="center"/>
            </w:pPr>
            <w:r w:rsidRPr="003C08CC">
              <w:t>0.48</w:t>
            </w:r>
          </w:p>
        </w:tc>
        <w:tc>
          <w:tcPr>
            <w:tcW w:w="737" w:type="dxa"/>
            <w:tcBorders>
              <w:left w:val="single" w:sz="8" w:space="0" w:color="auto"/>
            </w:tcBorders>
            <w:noWrap/>
            <w:vAlign w:val="center"/>
            <w:hideMark/>
          </w:tcPr>
          <w:p w14:paraId="7DC4EF60" w14:textId="77777777" w:rsidR="003C08CC" w:rsidRPr="003C08CC" w:rsidRDefault="003C08CC" w:rsidP="003C08CC">
            <w:pPr>
              <w:spacing w:line="240" w:lineRule="auto"/>
              <w:jc w:val="center"/>
            </w:pPr>
            <w:r w:rsidRPr="003C08CC">
              <w:t>undoubtedly</w:t>
            </w:r>
          </w:p>
        </w:tc>
        <w:tc>
          <w:tcPr>
            <w:tcW w:w="737" w:type="dxa"/>
            <w:noWrap/>
            <w:vAlign w:val="center"/>
            <w:hideMark/>
          </w:tcPr>
          <w:p w14:paraId="07203508" w14:textId="77777777" w:rsidR="003C08CC" w:rsidRPr="003C08CC" w:rsidRDefault="003C08CC" w:rsidP="003C08CC">
            <w:pPr>
              <w:spacing w:line="240" w:lineRule="auto"/>
              <w:jc w:val="center"/>
            </w:pPr>
            <w:r w:rsidRPr="003C08CC">
              <w:t>6</w:t>
            </w:r>
          </w:p>
        </w:tc>
        <w:tc>
          <w:tcPr>
            <w:tcW w:w="737" w:type="dxa"/>
            <w:tcBorders>
              <w:right w:val="single" w:sz="8" w:space="0" w:color="auto"/>
            </w:tcBorders>
            <w:noWrap/>
            <w:vAlign w:val="center"/>
            <w:hideMark/>
          </w:tcPr>
          <w:p w14:paraId="799F30D2" w14:textId="266CA295" w:rsidR="003C08CC" w:rsidRPr="003C08CC" w:rsidRDefault="003C08CC" w:rsidP="003C08CC">
            <w:pPr>
              <w:spacing w:line="240" w:lineRule="auto"/>
              <w:jc w:val="center"/>
            </w:pPr>
            <w:r w:rsidRPr="003C08CC">
              <w:t>0.78</w:t>
            </w:r>
          </w:p>
        </w:tc>
        <w:tc>
          <w:tcPr>
            <w:tcW w:w="737" w:type="dxa"/>
            <w:tcBorders>
              <w:left w:val="single" w:sz="8" w:space="0" w:color="auto"/>
            </w:tcBorders>
            <w:noWrap/>
            <w:vAlign w:val="center"/>
            <w:hideMark/>
          </w:tcPr>
          <w:p w14:paraId="6B20DBFA" w14:textId="77777777" w:rsidR="003C08CC" w:rsidRPr="003C08CC" w:rsidRDefault="003C08CC" w:rsidP="003C08CC">
            <w:pPr>
              <w:spacing w:line="240" w:lineRule="auto"/>
              <w:jc w:val="center"/>
            </w:pPr>
            <w:r w:rsidRPr="003C08CC">
              <w:t>disappointed</w:t>
            </w:r>
          </w:p>
        </w:tc>
        <w:tc>
          <w:tcPr>
            <w:tcW w:w="737" w:type="dxa"/>
            <w:noWrap/>
            <w:vAlign w:val="center"/>
            <w:hideMark/>
          </w:tcPr>
          <w:p w14:paraId="66A3F10A"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3A630A23" w14:textId="30A5F949" w:rsidR="003C08CC" w:rsidRPr="003C08CC" w:rsidRDefault="003C08CC" w:rsidP="003C08CC">
            <w:pPr>
              <w:spacing w:line="240" w:lineRule="auto"/>
              <w:jc w:val="center"/>
            </w:pPr>
            <w:r w:rsidRPr="003C08CC">
              <w:t>0.40</w:t>
            </w:r>
          </w:p>
        </w:tc>
        <w:tc>
          <w:tcPr>
            <w:tcW w:w="737" w:type="dxa"/>
            <w:tcBorders>
              <w:left w:val="single" w:sz="8" w:space="0" w:color="auto"/>
            </w:tcBorders>
            <w:noWrap/>
            <w:vAlign w:val="center"/>
            <w:hideMark/>
          </w:tcPr>
          <w:p w14:paraId="0488C413" w14:textId="77777777" w:rsidR="003C08CC" w:rsidRPr="003C08CC" w:rsidRDefault="003C08CC" w:rsidP="003C08CC">
            <w:pPr>
              <w:spacing w:line="240" w:lineRule="auto"/>
              <w:jc w:val="center"/>
            </w:pPr>
          </w:p>
        </w:tc>
        <w:tc>
          <w:tcPr>
            <w:tcW w:w="737" w:type="dxa"/>
            <w:noWrap/>
            <w:vAlign w:val="center"/>
            <w:hideMark/>
          </w:tcPr>
          <w:p w14:paraId="0DD6BAD6" w14:textId="77777777" w:rsidR="003C08CC" w:rsidRPr="003C08CC" w:rsidRDefault="003C08CC" w:rsidP="003C08CC">
            <w:pPr>
              <w:spacing w:line="240" w:lineRule="auto"/>
              <w:jc w:val="center"/>
            </w:pPr>
          </w:p>
        </w:tc>
        <w:tc>
          <w:tcPr>
            <w:tcW w:w="737" w:type="dxa"/>
            <w:noWrap/>
            <w:vAlign w:val="center"/>
            <w:hideMark/>
          </w:tcPr>
          <w:p w14:paraId="01CA647C" w14:textId="77777777" w:rsidR="003C08CC" w:rsidRPr="003C08CC" w:rsidRDefault="003C08CC" w:rsidP="003C08CC">
            <w:pPr>
              <w:spacing w:line="240" w:lineRule="auto"/>
              <w:jc w:val="center"/>
            </w:pPr>
          </w:p>
        </w:tc>
      </w:tr>
      <w:tr w:rsidR="00074CEA" w:rsidRPr="00204E3A" w14:paraId="2C9A0C2B" w14:textId="77777777" w:rsidTr="00074CEA">
        <w:trPr>
          <w:trHeight w:val="280"/>
          <w:jc w:val="center"/>
        </w:trPr>
        <w:tc>
          <w:tcPr>
            <w:tcW w:w="737" w:type="dxa"/>
            <w:tcBorders>
              <w:left w:val="single" w:sz="8" w:space="0" w:color="auto"/>
            </w:tcBorders>
            <w:noWrap/>
            <w:vAlign w:val="center"/>
            <w:hideMark/>
          </w:tcPr>
          <w:p w14:paraId="098E967F" w14:textId="77777777" w:rsidR="003C08CC" w:rsidRPr="003C08CC" w:rsidRDefault="003C08CC" w:rsidP="003C08CC">
            <w:pPr>
              <w:spacing w:line="240" w:lineRule="auto"/>
              <w:jc w:val="center"/>
            </w:pPr>
            <w:r w:rsidRPr="003C08CC">
              <w:t>mainly</w:t>
            </w:r>
          </w:p>
        </w:tc>
        <w:tc>
          <w:tcPr>
            <w:tcW w:w="737" w:type="dxa"/>
            <w:noWrap/>
            <w:vAlign w:val="center"/>
            <w:hideMark/>
          </w:tcPr>
          <w:p w14:paraId="3E303A96" w14:textId="77777777" w:rsidR="003C08CC" w:rsidRPr="003C08CC" w:rsidRDefault="003C08CC" w:rsidP="003C08CC">
            <w:pPr>
              <w:spacing w:line="240" w:lineRule="auto"/>
              <w:jc w:val="center"/>
            </w:pPr>
            <w:r w:rsidRPr="003C08CC">
              <w:t>7</w:t>
            </w:r>
          </w:p>
        </w:tc>
        <w:tc>
          <w:tcPr>
            <w:tcW w:w="737" w:type="dxa"/>
            <w:tcBorders>
              <w:right w:val="single" w:sz="8" w:space="0" w:color="auto"/>
            </w:tcBorders>
            <w:noWrap/>
            <w:vAlign w:val="center"/>
            <w:hideMark/>
          </w:tcPr>
          <w:p w14:paraId="5B446C06" w14:textId="6A59201C" w:rsidR="003C08CC" w:rsidRPr="003C08CC" w:rsidRDefault="003C08CC" w:rsidP="003C08CC">
            <w:pPr>
              <w:spacing w:line="240" w:lineRule="auto"/>
              <w:jc w:val="center"/>
            </w:pPr>
            <w:r w:rsidRPr="003C08CC">
              <w:t>0.42</w:t>
            </w:r>
          </w:p>
        </w:tc>
        <w:tc>
          <w:tcPr>
            <w:tcW w:w="737" w:type="dxa"/>
            <w:tcBorders>
              <w:left w:val="single" w:sz="8" w:space="0" w:color="auto"/>
            </w:tcBorders>
            <w:noWrap/>
            <w:vAlign w:val="center"/>
            <w:hideMark/>
          </w:tcPr>
          <w:p w14:paraId="6AF112B8" w14:textId="77777777" w:rsidR="003C08CC" w:rsidRPr="003C08CC" w:rsidRDefault="003C08CC" w:rsidP="003C08CC">
            <w:pPr>
              <w:spacing w:line="240" w:lineRule="auto"/>
              <w:jc w:val="center"/>
            </w:pPr>
            <w:r w:rsidRPr="003C08CC">
              <w:t>truly</w:t>
            </w:r>
          </w:p>
        </w:tc>
        <w:tc>
          <w:tcPr>
            <w:tcW w:w="737" w:type="dxa"/>
            <w:noWrap/>
            <w:vAlign w:val="center"/>
            <w:hideMark/>
          </w:tcPr>
          <w:p w14:paraId="3D68164E" w14:textId="77777777" w:rsidR="003C08CC" w:rsidRPr="003C08CC" w:rsidRDefault="003C08CC" w:rsidP="003C08CC">
            <w:pPr>
              <w:spacing w:line="240" w:lineRule="auto"/>
              <w:jc w:val="center"/>
            </w:pPr>
            <w:r w:rsidRPr="003C08CC">
              <w:t>4</w:t>
            </w:r>
          </w:p>
        </w:tc>
        <w:tc>
          <w:tcPr>
            <w:tcW w:w="737" w:type="dxa"/>
            <w:tcBorders>
              <w:right w:val="single" w:sz="8" w:space="0" w:color="auto"/>
            </w:tcBorders>
            <w:noWrap/>
            <w:vAlign w:val="center"/>
            <w:hideMark/>
          </w:tcPr>
          <w:p w14:paraId="5D2C72BE" w14:textId="7831D405" w:rsidR="003C08CC" w:rsidRPr="003C08CC" w:rsidRDefault="003C08CC" w:rsidP="003C08CC">
            <w:pPr>
              <w:spacing w:line="240" w:lineRule="auto"/>
              <w:jc w:val="center"/>
            </w:pPr>
            <w:r w:rsidRPr="003C08CC">
              <w:t>0.52</w:t>
            </w:r>
          </w:p>
        </w:tc>
        <w:tc>
          <w:tcPr>
            <w:tcW w:w="737" w:type="dxa"/>
            <w:tcBorders>
              <w:left w:val="single" w:sz="8" w:space="0" w:color="auto"/>
            </w:tcBorders>
            <w:noWrap/>
            <w:vAlign w:val="center"/>
            <w:hideMark/>
          </w:tcPr>
          <w:p w14:paraId="0D3ADD03" w14:textId="77777777" w:rsidR="003C08CC" w:rsidRPr="003C08CC" w:rsidRDefault="003C08CC" w:rsidP="003C08CC">
            <w:pPr>
              <w:spacing w:line="240" w:lineRule="auto"/>
              <w:jc w:val="center"/>
            </w:pPr>
            <w:r w:rsidRPr="003C08CC">
              <w:t>essentially</w:t>
            </w:r>
          </w:p>
        </w:tc>
        <w:tc>
          <w:tcPr>
            <w:tcW w:w="737" w:type="dxa"/>
            <w:noWrap/>
            <w:vAlign w:val="center"/>
            <w:hideMark/>
          </w:tcPr>
          <w:p w14:paraId="263D647A"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1C44727E" w14:textId="2A9FBBB4" w:rsidR="003C08CC" w:rsidRPr="003C08CC" w:rsidRDefault="003C08CC" w:rsidP="003C08CC">
            <w:pPr>
              <w:spacing w:line="240" w:lineRule="auto"/>
              <w:jc w:val="center"/>
            </w:pPr>
            <w:r w:rsidRPr="003C08CC">
              <w:t>0.40</w:t>
            </w:r>
          </w:p>
        </w:tc>
        <w:tc>
          <w:tcPr>
            <w:tcW w:w="737" w:type="dxa"/>
            <w:tcBorders>
              <w:left w:val="single" w:sz="8" w:space="0" w:color="auto"/>
            </w:tcBorders>
            <w:noWrap/>
            <w:vAlign w:val="center"/>
            <w:hideMark/>
          </w:tcPr>
          <w:p w14:paraId="08E8FAE8" w14:textId="77777777" w:rsidR="003C08CC" w:rsidRPr="003C08CC" w:rsidRDefault="003C08CC" w:rsidP="003C08CC">
            <w:pPr>
              <w:spacing w:line="240" w:lineRule="auto"/>
              <w:jc w:val="center"/>
            </w:pPr>
          </w:p>
        </w:tc>
        <w:tc>
          <w:tcPr>
            <w:tcW w:w="737" w:type="dxa"/>
            <w:noWrap/>
            <w:vAlign w:val="center"/>
            <w:hideMark/>
          </w:tcPr>
          <w:p w14:paraId="6CEE536C" w14:textId="77777777" w:rsidR="003C08CC" w:rsidRPr="003C08CC" w:rsidRDefault="003C08CC" w:rsidP="003C08CC">
            <w:pPr>
              <w:spacing w:line="240" w:lineRule="auto"/>
              <w:jc w:val="center"/>
            </w:pPr>
          </w:p>
        </w:tc>
        <w:tc>
          <w:tcPr>
            <w:tcW w:w="737" w:type="dxa"/>
            <w:noWrap/>
            <w:vAlign w:val="center"/>
            <w:hideMark/>
          </w:tcPr>
          <w:p w14:paraId="0E033878" w14:textId="77777777" w:rsidR="003C08CC" w:rsidRPr="003C08CC" w:rsidRDefault="003C08CC" w:rsidP="003C08CC">
            <w:pPr>
              <w:spacing w:line="240" w:lineRule="auto"/>
              <w:jc w:val="center"/>
            </w:pPr>
          </w:p>
        </w:tc>
      </w:tr>
      <w:tr w:rsidR="00074CEA" w:rsidRPr="00204E3A" w14:paraId="4EEDEA42" w14:textId="77777777" w:rsidTr="00074CEA">
        <w:trPr>
          <w:trHeight w:val="280"/>
          <w:jc w:val="center"/>
        </w:trPr>
        <w:tc>
          <w:tcPr>
            <w:tcW w:w="737" w:type="dxa"/>
            <w:tcBorders>
              <w:left w:val="single" w:sz="8" w:space="0" w:color="auto"/>
            </w:tcBorders>
            <w:noWrap/>
            <w:vAlign w:val="center"/>
            <w:hideMark/>
          </w:tcPr>
          <w:p w14:paraId="2CD1866B" w14:textId="77777777" w:rsidR="003C08CC" w:rsidRPr="003C08CC" w:rsidRDefault="003C08CC" w:rsidP="003C08CC">
            <w:pPr>
              <w:spacing w:line="240" w:lineRule="auto"/>
              <w:jc w:val="center"/>
            </w:pPr>
            <w:r w:rsidRPr="003C08CC">
              <w:t>fairly</w:t>
            </w:r>
          </w:p>
        </w:tc>
        <w:tc>
          <w:tcPr>
            <w:tcW w:w="737" w:type="dxa"/>
            <w:noWrap/>
            <w:vAlign w:val="center"/>
            <w:hideMark/>
          </w:tcPr>
          <w:p w14:paraId="7D1E8491" w14:textId="77777777" w:rsidR="003C08CC" w:rsidRPr="003C08CC" w:rsidRDefault="003C08CC" w:rsidP="003C08CC">
            <w:pPr>
              <w:spacing w:line="240" w:lineRule="auto"/>
              <w:jc w:val="center"/>
            </w:pPr>
            <w:r w:rsidRPr="003C08CC">
              <w:t>6</w:t>
            </w:r>
          </w:p>
        </w:tc>
        <w:tc>
          <w:tcPr>
            <w:tcW w:w="737" w:type="dxa"/>
            <w:tcBorders>
              <w:right w:val="single" w:sz="8" w:space="0" w:color="auto"/>
            </w:tcBorders>
            <w:noWrap/>
            <w:vAlign w:val="center"/>
            <w:hideMark/>
          </w:tcPr>
          <w:p w14:paraId="16D0BCBE" w14:textId="4CF0B3D8" w:rsidR="003C08CC" w:rsidRPr="003C08CC" w:rsidRDefault="003C08CC" w:rsidP="003C08CC">
            <w:pPr>
              <w:spacing w:line="240" w:lineRule="auto"/>
              <w:jc w:val="center"/>
            </w:pPr>
            <w:r w:rsidRPr="003C08CC">
              <w:t>0.36</w:t>
            </w:r>
          </w:p>
        </w:tc>
        <w:tc>
          <w:tcPr>
            <w:tcW w:w="737" w:type="dxa"/>
            <w:tcBorders>
              <w:left w:val="single" w:sz="8" w:space="0" w:color="auto"/>
            </w:tcBorders>
            <w:noWrap/>
            <w:vAlign w:val="center"/>
            <w:hideMark/>
          </w:tcPr>
          <w:p w14:paraId="60E5877C" w14:textId="77777777" w:rsidR="003C08CC" w:rsidRPr="003C08CC" w:rsidRDefault="003C08CC" w:rsidP="003C08CC">
            <w:pPr>
              <w:spacing w:line="240" w:lineRule="auto"/>
              <w:jc w:val="center"/>
            </w:pPr>
            <w:r w:rsidRPr="003C08CC">
              <w:t>evident</w:t>
            </w:r>
          </w:p>
        </w:tc>
        <w:tc>
          <w:tcPr>
            <w:tcW w:w="737" w:type="dxa"/>
            <w:noWrap/>
            <w:vAlign w:val="center"/>
            <w:hideMark/>
          </w:tcPr>
          <w:p w14:paraId="608B7E4E" w14:textId="77777777" w:rsidR="003C08CC" w:rsidRPr="003C08CC" w:rsidRDefault="003C08CC" w:rsidP="003C08CC">
            <w:pPr>
              <w:spacing w:line="240" w:lineRule="auto"/>
              <w:jc w:val="center"/>
            </w:pPr>
            <w:r w:rsidRPr="003C08CC">
              <w:t>3</w:t>
            </w:r>
          </w:p>
        </w:tc>
        <w:tc>
          <w:tcPr>
            <w:tcW w:w="737" w:type="dxa"/>
            <w:tcBorders>
              <w:right w:val="single" w:sz="8" w:space="0" w:color="auto"/>
            </w:tcBorders>
            <w:noWrap/>
            <w:vAlign w:val="center"/>
            <w:hideMark/>
          </w:tcPr>
          <w:p w14:paraId="62796381" w14:textId="49303BF0" w:rsidR="003C08CC" w:rsidRPr="003C08CC" w:rsidRDefault="003C08CC" w:rsidP="003C08CC">
            <w:pPr>
              <w:spacing w:line="240" w:lineRule="auto"/>
              <w:jc w:val="center"/>
            </w:pPr>
            <w:r w:rsidRPr="003C08CC">
              <w:t>0.39</w:t>
            </w:r>
          </w:p>
        </w:tc>
        <w:tc>
          <w:tcPr>
            <w:tcW w:w="737" w:type="dxa"/>
            <w:tcBorders>
              <w:left w:val="single" w:sz="8" w:space="0" w:color="auto"/>
            </w:tcBorders>
            <w:noWrap/>
            <w:vAlign w:val="center"/>
            <w:hideMark/>
          </w:tcPr>
          <w:p w14:paraId="65EB3EA7" w14:textId="77777777" w:rsidR="003C08CC" w:rsidRPr="003C08CC" w:rsidRDefault="003C08CC" w:rsidP="003C08CC">
            <w:pPr>
              <w:spacing w:line="240" w:lineRule="auto"/>
              <w:jc w:val="center"/>
            </w:pPr>
            <w:proofErr w:type="gramStart"/>
            <w:r w:rsidRPr="003C08CC">
              <w:t>fortunately</w:t>
            </w:r>
            <w:proofErr w:type="gramEnd"/>
          </w:p>
        </w:tc>
        <w:tc>
          <w:tcPr>
            <w:tcW w:w="737" w:type="dxa"/>
            <w:noWrap/>
            <w:vAlign w:val="center"/>
            <w:hideMark/>
          </w:tcPr>
          <w:p w14:paraId="0CCF7100"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0D2EC8CC" w14:textId="5A783130" w:rsidR="003C08CC" w:rsidRPr="003C08CC" w:rsidRDefault="003C08CC" w:rsidP="003C08CC">
            <w:pPr>
              <w:spacing w:line="240" w:lineRule="auto"/>
              <w:jc w:val="center"/>
            </w:pPr>
            <w:r w:rsidRPr="003C08CC">
              <w:t>0.40</w:t>
            </w:r>
          </w:p>
        </w:tc>
        <w:tc>
          <w:tcPr>
            <w:tcW w:w="737" w:type="dxa"/>
            <w:tcBorders>
              <w:left w:val="single" w:sz="8" w:space="0" w:color="auto"/>
            </w:tcBorders>
            <w:noWrap/>
            <w:vAlign w:val="center"/>
            <w:hideMark/>
          </w:tcPr>
          <w:p w14:paraId="56D9EBA3" w14:textId="77777777" w:rsidR="003C08CC" w:rsidRPr="003C08CC" w:rsidRDefault="003C08CC" w:rsidP="003C08CC">
            <w:pPr>
              <w:spacing w:line="240" w:lineRule="auto"/>
              <w:jc w:val="center"/>
            </w:pPr>
          </w:p>
        </w:tc>
        <w:tc>
          <w:tcPr>
            <w:tcW w:w="737" w:type="dxa"/>
            <w:noWrap/>
            <w:vAlign w:val="center"/>
            <w:hideMark/>
          </w:tcPr>
          <w:p w14:paraId="0131A888" w14:textId="77777777" w:rsidR="003C08CC" w:rsidRPr="003C08CC" w:rsidRDefault="003C08CC" w:rsidP="003C08CC">
            <w:pPr>
              <w:spacing w:line="240" w:lineRule="auto"/>
              <w:jc w:val="center"/>
            </w:pPr>
          </w:p>
        </w:tc>
        <w:tc>
          <w:tcPr>
            <w:tcW w:w="737" w:type="dxa"/>
            <w:noWrap/>
            <w:vAlign w:val="center"/>
            <w:hideMark/>
          </w:tcPr>
          <w:p w14:paraId="691B147D" w14:textId="77777777" w:rsidR="003C08CC" w:rsidRPr="003C08CC" w:rsidRDefault="003C08CC" w:rsidP="003C08CC">
            <w:pPr>
              <w:spacing w:line="240" w:lineRule="auto"/>
              <w:jc w:val="center"/>
            </w:pPr>
          </w:p>
        </w:tc>
      </w:tr>
      <w:tr w:rsidR="00074CEA" w:rsidRPr="00204E3A" w14:paraId="69795BBF" w14:textId="77777777" w:rsidTr="00074CEA">
        <w:trPr>
          <w:trHeight w:val="280"/>
          <w:jc w:val="center"/>
        </w:trPr>
        <w:tc>
          <w:tcPr>
            <w:tcW w:w="737" w:type="dxa"/>
            <w:tcBorders>
              <w:left w:val="single" w:sz="8" w:space="0" w:color="auto"/>
            </w:tcBorders>
            <w:noWrap/>
            <w:vAlign w:val="center"/>
            <w:hideMark/>
          </w:tcPr>
          <w:p w14:paraId="1840CC08" w14:textId="77777777" w:rsidR="003C08CC" w:rsidRPr="003C08CC" w:rsidRDefault="003C08CC" w:rsidP="003C08CC">
            <w:pPr>
              <w:spacing w:line="240" w:lineRule="auto"/>
              <w:jc w:val="center"/>
            </w:pPr>
            <w:r w:rsidRPr="003C08CC">
              <w:t>largely</w:t>
            </w:r>
          </w:p>
        </w:tc>
        <w:tc>
          <w:tcPr>
            <w:tcW w:w="737" w:type="dxa"/>
            <w:noWrap/>
            <w:vAlign w:val="center"/>
            <w:hideMark/>
          </w:tcPr>
          <w:p w14:paraId="08E01185" w14:textId="77777777" w:rsidR="003C08CC" w:rsidRPr="003C08CC" w:rsidRDefault="003C08CC" w:rsidP="003C08CC">
            <w:pPr>
              <w:spacing w:line="240" w:lineRule="auto"/>
              <w:jc w:val="center"/>
            </w:pPr>
            <w:r w:rsidRPr="003C08CC">
              <w:t>6</w:t>
            </w:r>
          </w:p>
        </w:tc>
        <w:tc>
          <w:tcPr>
            <w:tcW w:w="737" w:type="dxa"/>
            <w:tcBorders>
              <w:right w:val="single" w:sz="8" w:space="0" w:color="auto"/>
            </w:tcBorders>
            <w:noWrap/>
            <w:vAlign w:val="center"/>
            <w:hideMark/>
          </w:tcPr>
          <w:p w14:paraId="170CE127" w14:textId="5003F7D2" w:rsidR="003C08CC" w:rsidRPr="003C08CC" w:rsidRDefault="003C08CC" w:rsidP="003C08CC">
            <w:pPr>
              <w:spacing w:line="240" w:lineRule="auto"/>
              <w:jc w:val="center"/>
            </w:pPr>
            <w:r w:rsidRPr="003C08CC">
              <w:t>0.36</w:t>
            </w:r>
          </w:p>
        </w:tc>
        <w:tc>
          <w:tcPr>
            <w:tcW w:w="737" w:type="dxa"/>
            <w:tcBorders>
              <w:left w:val="single" w:sz="8" w:space="0" w:color="auto"/>
            </w:tcBorders>
            <w:noWrap/>
            <w:vAlign w:val="center"/>
            <w:hideMark/>
          </w:tcPr>
          <w:p w14:paraId="642653BB" w14:textId="77777777" w:rsidR="003C08CC" w:rsidRPr="003C08CC" w:rsidRDefault="003C08CC" w:rsidP="003C08CC">
            <w:pPr>
              <w:spacing w:line="240" w:lineRule="auto"/>
              <w:jc w:val="center"/>
            </w:pPr>
            <w:r w:rsidRPr="003C08CC">
              <w:t>demonstrate</w:t>
            </w:r>
          </w:p>
        </w:tc>
        <w:tc>
          <w:tcPr>
            <w:tcW w:w="737" w:type="dxa"/>
            <w:noWrap/>
            <w:vAlign w:val="center"/>
            <w:hideMark/>
          </w:tcPr>
          <w:p w14:paraId="2D672079"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68559F3E" w14:textId="43471705" w:rsidR="003C08CC" w:rsidRPr="003C08CC" w:rsidRDefault="003C08CC" w:rsidP="003C08CC">
            <w:pPr>
              <w:spacing w:line="240" w:lineRule="auto"/>
              <w:jc w:val="center"/>
            </w:pPr>
            <w:r w:rsidRPr="003C08CC">
              <w:t>0.26</w:t>
            </w:r>
          </w:p>
        </w:tc>
        <w:tc>
          <w:tcPr>
            <w:tcW w:w="737" w:type="dxa"/>
            <w:tcBorders>
              <w:left w:val="single" w:sz="8" w:space="0" w:color="auto"/>
            </w:tcBorders>
            <w:noWrap/>
            <w:vAlign w:val="center"/>
            <w:hideMark/>
          </w:tcPr>
          <w:p w14:paraId="37CAECD5" w14:textId="77777777" w:rsidR="003C08CC" w:rsidRPr="003C08CC" w:rsidRDefault="003C08CC" w:rsidP="003C08CC">
            <w:pPr>
              <w:spacing w:line="240" w:lineRule="auto"/>
              <w:jc w:val="center"/>
            </w:pPr>
            <w:r w:rsidRPr="003C08CC">
              <w:t>shocking</w:t>
            </w:r>
          </w:p>
        </w:tc>
        <w:tc>
          <w:tcPr>
            <w:tcW w:w="737" w:type="dxa"/>
            <w:noWrap/>
            <w:vAlign w:val="center"/>
            <w:hideMark/>
          </w:tcPr>
          <w:p w14:paraId="7EEC8303"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526B0FE9" w14:textId="194AEB97" w:rsidR="003C08CC" w:rsidRPr="003C08CC" w:rsidRDefault="003C08CC" w:rsidP="003C08CC">
            <w:pPr>
              <w:spacing w:line="240" w:lineRule="auto"/>
              <w:jc w:val="center"/>
            </w:pPr>
            <w:r w:rsidRPr="003C08CC">
              <w:t>0.40</w:t>
            </w:r>
          </w:p>
        </w:tc>
        <w:tc>
          <w:tcPr>
            <w:tcW w:w="737" w:type="dxa"/>
            <w:tcBorders>
              <w:left w:val="single" w:sz="8" w:space="0" w:color="auto"/>
            </w:tcBorders>
            <w:noWrap/>
            <w:vAlign w:val="center"/>
            <w:hideMark/>
          </w:tcPr>
          <w:p w14:paraId="704E475E" w14:textId="77777777" w:rsidR="003C08CC" w:rsidRPr="003C08CC" w:rsidRDefault="003C08CC" w:rsidP="003C08CC">
            <w:pPr>
              <w:spacing w:line="240" w:lineRule="auto"/>
              <w:jc w:val="center"/>
            </w:pPr>
          </w:p>
        </w:tc>
        <w:tc>
          <w:tcPr>
            <w:tcW w:w="737" w:type="dxa"/>
            <w:noWrap/>
            <w:vAlign w:val="center"/>
            <w:hideMark/>
          </w:tcPr>
          <w:p w14:paraId="0614C64E" w14:textId="77777777" w:rsidR="003C08CC" w:rsidRPr="003C08CC" w:rsidRDefault="003C08CC" w:rsidP="003C08CC">
            <w:pPr>
              <w:spacing w:line="240" w:lineRule="auto"/>
              <w:jc w:val="center"/>
            </w:pPr>
          </w:p>
        </w:tc>
        <w:tc>
          <w:tcPr>
            <w:tcW w:w="737" w:type="dxa"/>
            <w:noWrap/>
            <w:vAlign w:val="center"/>
            <w:hideMark/>
          </w:tcPr>
          <w:p w14:paraId="66085A34" w14:textId="77777777" w:rsidR="003C08CC" w:rsidRPr="003C08CC" w:rsidRDefault="003C08CC" w:rsidP="003C08CC">
            <w:pPr>
              <w:spacing w:line="240" w:lineRule="auto"/>
              <w:jc w:val="center"/>
            </w:pPr>
          </w:p>
        </w:tc>
      </w:tr>
      <w:tr w:rsidR="00074CEA" w:rsidRPr="00204E3A" w14:paraId="65A67C7C" w14:textId="77777777" w:rsidTr="00074CEA">
        <w:trPr>
          <w:trHeight w:val="280"/>
          <w:jc w:val="center"/>
        </w:trPr>
        <w:tc>
          <w:tcPr>
            <w:tcW w:w="737" w:type="dxa"/>
            <w:tcBorders>
              <w:left w:val="single" w:sz="8" w:space="0" w:color="auto"/>
            </w:tcBorders>
            <w:noWrap/>
            <w:vAlign w:val="center"/>
            <w:hideMark/>
          </w:tcPr>
          <w:p w14:paraId="6FC1ACF0" w14:textId="77777777" w:rsidR="003C08CC" w:rsidRPr="003C08CC" w:rsidRDefault="003C08CC" w:rsidP="003C08CC">
            <w:pPr>
              <w:spacing w:line="240" w:lineRule="auto"/>
              <w:jc w:val="center"/>
            </w:pPr>
            <w:r w:rsidRPr="003C08CC">
              <w:t>somewhat</w:t>
            </w:r>
          </w:p>
        </w:tc>
        <w:tc>
          <w:tcPr>
            <w:tcW w:w="737" w:type="dxa"/>
            <w:noWrap/>
            <w:vAlign w:val="center"/>
            <w:hideMark/>
          </w:tcPr>
          <w:p w14:paraId="74146B5F" w14:textId="77777777" w:rsidR="003C08CC" w:rsidRPr="003C08CC" w:rsidRDefault="003C08CC" w:rsidP="003C08CC">
            <w:pPr>
              <w:spacing w:line="240" w:lineRule="auto"/>
              <w:jc w:val="center"/>
            </w:pPr>
            <w:r w:rsidRPr="003C08CC">
              <w:t>6</w:t>
            </w:r>
          </w:p>
        </w:tc>
        <w:tc>
          <w:tcPr>
            <w:tcW w:w="737" w:type="dxa"/>
            <w:tcBorders>
              <w:right w:val="single" w:sz="8" w:space="0" w:color="auto"/>
            </w:tcBorders>
            <w:noWrap/>
            <w:vAlign w:val="center"/>
            <w:hideMark/>
          </w:tcPr>
          <w:p w14:paraId="4E6802D6" w14:textId="6A3CD259" w:rsidR="003C08CC" w:rsidRPr="003C08CC" w:rsidRDefault="003C08CC" w:rsidP="003C08CC">
            <w:pPr>
              <w:spacing w:line="240" w:lineRule="auto"/>
              <w:jc w:val="center"/>
            </w:pPr>
            <w:r w:rsidRPr="003C08CC">
              <w:t>0.36</w:t>
            </w:r>
          </w:p>
        </w:tc>
        <w:tc>
          <w:tcPr>
            <w:tcW w:w="737" w:type="dxa"/>
            <w:tcBorders>
              <w:left w:val="single" w:sz="8" w:space="0" w:color="auto"/>
            </w:tcBorders>
            <w:noWrap/>
            <w:vAlign w:val="center"/>
            <w:hideMark/>
          </w:tcPr>
          <w:p w14:paraId="0741B82B" w14:textId="77777777" w:rsidR="003C08CC" w:rsidRPr="003C08CC" w:rsidRDefault="003C08CC" w:rsidP="003C08CC">
            <w:pPr>
              <w:spacing w:line="240" w:lineRule="auto"/>
              <w:jc w:val="center"/>
            </w:pPr>
            <w:r w:rsidRPr="003C08CC">
              <w:t>clear-cut</w:t>
            </w:r>
          </w:p>
        </w:tc>
        <w:tc>
          <w:tcPr>
            <w:tcW w:w="737" w:type="dxa"/>
            <w:noWrap/>
            <w:vAlign w:val="center"/>
            <w:hideMark/>
          </w:tcPr>
          <w:p w14:paraId="7F42F6B9"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470024BF" w14:textId="3A5EA003" w:rsidR="003C08CC" w:rsidRPr="003C08CC" w:rsidRDefault="003C08CC" w:rsidP="003C08CC">
            <w:pPr>
              <w:spacing w:line="240" w:lineRule="auto"/>
              <w:jc w:val="center"/>
            </w:pPr>
            <w:r w:rsidRPr="003C08CC">
              <w:t>0.13</w:t>
            </w:r>
          </w:p>
        </w:tc>
        <w:tc>
          <w:tcPr>
            <w:tcW w:w="737" w:type="dxa"/>
            <w:tcBorders>
              <w:left w:val="single" w:sz="8" w:space="0" w:color="auto"/>
            </w:tcBorders>
            <w:noWrap/>
            <w:vAlign w:val="center"/>
            <w:hideMark/>
          </w:tcPr>
          <w:p w14:paraId="6B8E91DE" w14:textId="77777777" w:rsidR="003C08CC" w:rsidRPr="003C08CC" w:rsidRDefault="003C08CC" w:rsidP="003C08CC">
            <w:pPr>
              <w:spacing w:line="240" w:lineRule="auto"/>
              <w:jc w:val="center"/>
            </w:pPr>
            <w:r w:rsidRPr="003C08CC">
              <w:t>surprised</w:t>
            </w:r>
          </w:p>
        </w:tc>
        <w:tc>
          <w:tcPr>
            <w:tcW w:w="737" w:type="dxa"/>
            <w:noWrap/>
            <w:vAlign w:val="center"/>
            <w:hideMark/>
          </w:tcPr>
          <w:p w14:paraId="577EF3B9"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3C58E6A2" w14:textId="5B2D5A58" w:rsidR="003C08CC" w:rsidRPr="003C08CC" w:rsidRDefault="003C08CC" w:rsidP="003C08CC">
            <w:pPr>
              <w:spacing w:line="240" w:lineRule="auto"/>
              <w:jc w:val="center"/>
            </w:pPr>
            <w:r w:rsidRPr="003C08CC">
              <w:t>0.40</w:t>
            </w:r>
          </w:p>
        </w:tc>
        <w:tc>
          <w:tcPr>
            <w:tcW w:w="737" w:type="dxa"/>
            <w:tcBorders>
              <w:left w:val="single" w:sz="8" w:space="0" w:color="auto"/>
            </w:tcBorders>
            <w:noWrap/>
            <w:vAlign w:val="center"/>
            <w:hideMark/>
          </w:tcPr>
          <w:p w14:paraId="3994BA4E" w14:textId="77777777" w:rsidR="003C08CC" w:rsidRPr="003C08CC" w:rsidRDefault="003C08CC" w:rsidP="003C08CC">
            <w:pPr>
              <w:spacing w:line="240" w:lineRule="auto"/>
              <w:jc w:val="center"/>
            </w:pPr>
          </w:p>
        </w:tc>
        <w:tc>
          <w:tcPr>
            <w:tcW w:w="737" w:type="dxa"/>
            <w:noWrap/>
            <w:vAlign w:val="center"/>
            <w:hideMark/>
          </w:tcPr>
          <w:p w14:paraId="19BC19EE" w14:textId="77777777" w:rsidR="003C08CC" w:rsidRPr="003C08CC" w:rsidRDefault="003C08CC" w:rsidP="003C08CC">
            <w:pPr>
              <w:spacing w:line="240" w:lineRule="auto"/>
              <w:jc w:val="center"/>
            </w:pPr>
          </w:p>
        </w:tc>
        <w:tc>
          <w:tcPr>
            <w:tcW w:w="737" w:type="dxa"/>
            <w:noWrap/>
            <w:vAlign w:val="center"/>
            <w:hideMark/>
          </w:tcPr>
          <w:p w14:paraId="603B7FE6" w14:textId="77777777" w:rsidR="003C08CC" w:rsidRPr="003C08CC" w:rsidRDefault="003C08CC" w:rsidP="003C08CC">
            <w:pPr>
              <w:spacing w:line="240" w:lineRule="auto"/>
              <w:jc w:val="center"/>
            </w:pPr>
          </w:p>
        </w:tc>
      </w:tr>
      <w:tr w:rsidR="00074CEA" w:rsidRPr="00204E3A" w14:paraId="02DC5BFB" w14:textId="77777777" w:rsidTr="00074CEA">
        <w:trPr>
          <w:trHeight w:val="280"/>
          <w:jc w:val="center"/>
        </w:trPr>
        <w:tc>
          <w:tcPr>
            <w:tcW w:w="737" w:type="dxa"/>
            <w:tcBorders>
              <w:left w:val="single" w:sz="8" w:space="0" w:color="auto"/>
            </w:tcBorders>
            <w:noWrap/>
            <w:vAlign w:val="center"/>
            <w:hideMark/>
          </w:tcPr>
          <w:p w14:paraId="3F028A65" w14:textId="77777777" w:rsidR="003C08CC" w:rsidRPr="003C08CC" w:rsidRDefault="003C08CC" w:rsidP="003C08CC">
            <w:pPr>
              <w:spacing w:line="240" w:lineRule="auto"/>
              <w:jc w:val="center"/>
            </w:pPr>
            <w:r w:rsidRPr="003C08CC">
              <w:t>around</w:t>
            </w:r>
          </w:p>
        </w:tc>
        <w:tc>
          <w:tcPr>
            <w:tcW w:w="737" w:type="dxa"/>
            <w:noWrap/>
            <w:vAlign w:val="center"/>
            <w:hideMark/>
          </w:tcPr>
          <w:p w14:paraId="5F842D5D" w14:textId="77777777" w:rsidR="003C08CC" w:rsidRPr="003C08CC" w:rsidRDefault="003C08CC" w:rsidP="003C08CC">
            <w:pPr>
              <w:spacing w:line="240" w:lineRule="auto"/>
              <w:jc w:val="center"/>
            </w:pPr>
            <w:r w:rsidRPr="003C08CC">
              <w:t>5</w:t>
            </w:r>
          </w:p>
        </w:tc>
        <w:tc>
          <w:tcPr>
            <w:tcW w:w="737" w:type="dxa"/>
            <w:tcBorders>
              <w:right w:val="single" w:sz="8" w:space="0" w:color="auto"/>
            </w:tcBorders>
            <w:noWrap/>
            <w:vAlign w:val="center"/>
            <w:hideMark/>
          </w:tcPr>
          <w:p w14:paraId="6CCD3F78" w14:textId="75EFD834" w:rsidR="003C08CC" w:rsidRPr="003C08CC" w:rsidRDefault="003C08CC" w:rsidP="003C08CC">
            <w:pPr>
              <w:spacing w:line="240" w:lineRule="auto"/>
              <w:jc w:val="center"/>
            </w:pPr>
            <w:r w:rsidRPr="003C08CC">
              <w:t>0.30</w:t>
            </w:r>
          </w:p>
        </w:tc>
        <w:tc>
          <w:tcPr>
            <w:tcW w:w="737" w:type="dxa"/>
            <w:tcBorders>
              <w:left w:val="single" w:sz="8" w:space="0" w:color="auto"/>
            </w:tcBorders>
            <w:noWrap/>
            <w:vAlign w:val="center"/>
            <w:hideMark/>
          </w:tcPr>
          <w:p w14:paraId="1908D402" w14:textId="77777777" w:rsidR="003C08CC" w:rsidRPr="003C08CC" w:rsidRDefault="003C08CC" w:rsidP="003C08CC">
            <w:pPr>
              <w:spacing w:line="240" w:lineRule="auto"/>
              <w:jc w:val="center"/>
            </w:pPr>
            <w:r w:rsidRPr="003C08CC">
              <w:t>definite</w:t>
            </w:r>
          </w:p>
        </w:tc>
        <w:tc>
          <w:tcPr>
            <w:tcW w:w="737" w:type="dxa"/>
            <w:noWrap/>
            <w:vAlign w:val="center"/>
            <w:hideMark/>
          </w:tcPr>
          <w:p w14:paraId="02BA1C7C"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38E366A9" w14:textId="0D4634DC" w:rsidR="003C08CC" w:rsidRPr="003C08CC" w:rsidRDefault="003C08CC" w:rsidP="003C08CC">
            <w:pPr>
              <w:spacing w:line="240" w:lineRule="auto"/>
              <w:jc w:val="center"/>
            </w:pPr>
            <w:r w:rsidRPr="003C08CC">
              <w:t>0.13</w:t>
            </w:r>
          </w:p>
        </w:tc>
        <w:tc>
          <w:tcPr>
            <w:tcW w:w="737" w:type="dxa"/>
            <w:tcBorders>
              <w:left w:val="single" w:sz="8" w:space="0" w:color="auto"/>
            </w:tcBorders>
            <w:noWrap/>
            <w:vAlign w:val="center"/>
            <w:hideMark/>
          </w:tcPr>
          <w:p w14:paraId="06E64248" w14:textId="77777777" w:rsidR="003C08CC" w:rsidRPr="003C08CC" w:rsidRDefault="003C08CC" w:rsidP="003C08CC">
            <w:pPr>
              <w:spacing w:line="240" w:lineRule="auto"/>
              <w:jc w:val="center"/>
            </w:pPr>
            <w:r w:rsidRPr="003C08CC">
              <w:t>surprising</w:t>
            </w:r>
          </w:p>
        </w:tc>
        <w:tc>
          <w:tcPr>
            <w:tcW w:w="737" w:type="dxa"/>
            <w:noWrap/>
            <w:vAlign w:val="center"/>
            <w:hideMark/>
          </w:tcPr>
          <w:p w14:paraId="4A898951"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1965B501" w14:textId="59669A09" w:rsidR="003C08CC" w:rsidRPr="003C08CC" w:rsidRDefault="003C08CC" w:rsidP="003C08CC">
            <w:pPr>
              <w:spacing w:line="240" w:lineRule="auto"/>
              <w:jc w:val="center"/>
            </w:pPr>
            <w:r w:rsidRPr="003C08CC">
              <w:t>0.40</w:t>
            </w:r>
          </w:p>
        </w:tc>
        <w:tc>
          <w:tcPr>
            <w:tcW w:w="737" w:type="dxa"/>
            <w:tcBorders>
              <w:left w:val="single" w:sz="8" w:space="0" w:color="auto"/>
            </w:tcBorders>
            <w:noWrap/>
            <w:vAlign w:val="center"/>
            <w:hideMark/>
          </w:tcPr>
          <w:p w14:paraId="6DDDB343" w14:textId="77777777" w:rsidR="003C08CC" w:rsidRPr="003C08CC" w:rsidRDefault="003C08CC" w:rsidP="003C08CC">
            <w:pPr>
              <w:spacing w:line="240" w:lineRule="auto"/>
              <w:jc w:val="center"/>
            </w:pPr>
          </w:p>
        </w:tc>
        <w:tc>
          <w:tcPr>
            <w:tcW w:w="737" w:type="dxa"/>
            <w:noWrap/>
            <w:vAlign w:val="center"/>
            <w:hideMark/>
          </w:tcPr>
          <w:p w14:paraId="6D33119D" w14:textId="77777777" w:rsidR="003C08CC" w:rsidRPr="003C08CC" w:rsidRDefault="003C08CC" w:rsidP="003C08CC">
            <w:pPr>
              <w:spacing w:line="240" w:lineRule="auto"/>
              <w:jc w:val="center"/>
            </w:pPr>
          </w:p>
        </w:tc>
        <w:tc>
          <w:tcPr>
            <w:tcW w:w="737" w:type="dxa"/>
            <w:noWrap/>
            <w:vAlign w:val="center"/>
            <w:hideMark/>
          </w:tcPr>
          <w:p w14:paraId="5B37B30A" w14:textId="77777777" w:rsidR="003C08CC" w:rsidRPr="003C08CC" w:rsidRDefault="003C08CC" w:rsidP="003C08CC">
            <w:pPr>
              <w:spacing w:line="240" w:lineRule="auto"/>
              <w:jc w:val="center"/>
            </w:pPr>
          </w:p>
        </w:tc>
      </w:tr>
      <w:tr w:rsidR="00074CEA" w:rsidRPr="00204E3A" w14:paraId="24EE4040" w14:textId="77777777" w:rsidTr="00074CEA">
        <w:trPr>
          <w:trHeight w:val="280"/>
          <w:jc w:val="center"/>
        </w:trPr>
        <w:tc>
          <w:tcPr>
            <w:tcW w:w="737" w:type="dxa"/>
            <w:tcBorders>
              <w:left w:val="single" w:sz="8" w:space="0" w:color="auto"/>
            </w:tcBorders>
            <w:noWrap/>
            <w:vAlign w:val="center"/>
            <w:hideMark/>
          </w:tcPr>
          <w:p w14:paraId="5AC15B63" w14:textId="77777777" w:rsidR="003C08CC" w:rsidRPr="003C08CC" w:rsidRDefault="003C08CC" w:rsidP="003C08CC">
            <w:pPr>
              <w:spacing w:line="240" w:lineRule="auto"/>
              <w:jc w:val="center"/>
            </w:pPr>
            <w:proofErr w:type="gramStart"/>
            <w:r w:rsidRPr="003C08CC">
              <w:t>generally</w:t>
            </w:r>
            <w:proofErr w:type="gramEnd"/>
          </w:p>
        </w:tc>
        <w:tc>
          <w:tcPr>
            <w:tcW w:w="737" w:type="dxa"/>
            <w:noWrap/>
            <w:vAlign w:val="center"/>
            <w:hideMark/>
          </w:tcPr>
          <w:p w14:paraId="46DBCF71" w14:textId="77777777" w:rsidR="003C08CC" w:rsidRPr="003C08CC" w:rsidRDefault="003C08CC" w:rsidP="003C08CC">
            <w:pPr>
              <w:spacing w:line="240" w:lineRule="auto"/>
              <w:jc w:val="center"/>
            </w:pPr>
            <w:r w:rsidRPr="003C08CC">
              <w:t>4</w:t>
            </w:r>
          </w:p>
        </w:tc>
        <w:tc>
          <w:tcPr>
            <w:tcW w:w="737" w:type="dxa"/>
            <w:tcBorders>
              <w:right w:val="single" w:sz="8" w:space="0" w:color="auto"/>
            </w:tcBorders>
            <w:noWrap/>
            <w:vAlign w:val="center"/>
            <w:hideMark/>
          </w:tcPr>
          <w:p w14:paraId="79B1F0CC" w14:textId="50303B5D" w:rsidR="003C08CC" w:rsidRPr="003C08CC" w:rsidRDefault="003C08CC" w:rsidP="003C08CC">
            <w:pPr>
              <w:spacing w:line="240" w:lineRule="auto"/>
              <w:jc w:val="center"/>
            </w:pPr>
            <w:r w:rsidRPr="003C08CC">
              <w:t>0.24</w:t>
            </w:r>
          </w:p>
        </w:tc>
        <w:tc>
          <w:tcPr>
            <w:tcW w:w="737" w:type="dxa"/>
            <w:tcBorders>
              <w:left w:val="single" w:sz="8" w:space="0" w:color="auto"/>
            </w:tcBorders>
            <w:noWrap/>
            <w:vAlign w:val="center"/>
            <w:hideMark/>
          </w:tcPr>
          <w:p w14:paraId="3A6FBEA4" w14:textId="77777777" w:rsidR="003C08CC" w:rsidRPr="003C08CC" w:rsidRDefault="003C08CC" w:rsidP="003C08CC">
            <w:pPr>
              <w:spacing w:line="240" w:lineRule="auto"/>
              <w:jc w:val="center"/>
            </w:pPr>
            <w:r w:rsidRPr="003C08CC">
              <w:t>definitely</w:t>
            </w:r>
          </w:p>
        </w:tc>
        <w:tc>
          <w:tcPr>
            <w:tcW w:w="737" w:type="dxa"/>
            <w:noWrap/>
            <w:vAlign w:val="center"/>
            <w:hideMark/>
          </w:tcPr>
          <w:p w14:paraId="6BF16F38"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2844A8C9" w14:textId="65622E6F" w:rsidR="003C08CC" w:rsidRPr="003C08CC" w:rsidRDefault="003C08CC" w:rsidP="003C08CC">
            <w:pPr>
              <w:spacing w:line="240" w:lineRule="auto"/>
              <w:jc w:val="center"/>
            </w:pPr>
            <w:r w:rsidRPr="003C08CC">
              <w:t>0.13</w:t>
            </w:r>
          </w:p>
        </w:tc>
        <w:tc>
          <w:tcPr>
            <w:tcW w:w="737" w:type="dxa"/>
            <w:tcBorders>
              <w:left w:val="single" w:sz="8" w:space="0" w:color="auto"/>
            </w:tcBorders>
            <w:noWrap/>
            <w:vAlign w:val="center"/>
            <w:hideMark/>
          </w:tcPr>
          <w:p w14:paraId="6D0C0128" w14:textId="77777777" w:rsidR="003C08CC" w:rsidRPr="003C08CC" w:rsidRDefault="003C08CC" w:rsidP="003C08CC">
            <w:pPr>
              <w:spacing w:line="240" w:lineRule="auto"/>
              <w:jc w:val="center"/>
            </w:pPr>
            <w:r w:rsidRPr="003C08CC">
              <w:t>surprisingly</w:t>
            </w:r>
          </w:p>
        </w:tc>
        <w:tc>
          <w:tcPr>
            <w:tcW w:w="737" w:type="dxa"/>
            <w:noWrap/>
            <w:vAlign w:val="center"/>
            <w:hideMark/>
          </w:tcPr>
          <w:p w14:paraId="00954915"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7A214D51" w14:textId="029C3564" w:rsidR="003C08CC" w:rsidRPr="003C08CC" w:rsidRDefault="003C08CC" w:rsidP="003C08CC">
            <w:pPr>
              <w:spacing w:line="240" w:lineRule="auto"/>
              <w:jc w:val="center"/>
            </w:pPr>
            <w:r w:rsidRPr="003C08CC">
              <w:t>0.40</w:t>
            </w:r>
          </w:p>
        </w:tc>
        <w:tc>
          <w:tcPr>
            <w:tcW w:w="737" w:type="dxa"/>
            <w:tcBorders>
              <w:left w:val="single" w:sz="8" w:space="0" w:color="auto"/>
            </w:tcBorders>
            <w:noWrap/>
            <w:vAlign w:val="center"/>
            <w:hideMark/>
          </w:tcPr>
          <w:p w14:paraId="6AA02073" w14:textId="77777777" w:rsidR="003C08CC" w:rsidRPr="003C08CC" w:rsidRDefault="003C08CC" w:rsidP="003C08CC">
            <w:pPr>
              <w:spacing w:line="240" w:lineRule="auto"/>
              <w:jc w:val="center"/>
            </w:pPr>
          </w:p>
        </w:tc>
        <w:tc>
          <w:tcPr>
            <w:tcW w:w="737" w:type="dxa"/>
            <w:noWrap/>
            <w:vAlign w:val="center"/>
            <w:hideMark/>
          </w:tcPr>
          <w:p w14:paraId="1C09C31B" w14:textId="77777777" w:rsidR="003C08CC" w:rsidRPr="003C08CC" w:rsidRDefault="003C08CC" w:rsidP="003C08CC">
            <w:pPr>
              <w:spacing w:line="240" w:lineRule="auto"/>
              <w:jc w:val="center"/>
            </w:pPr>
          </w:p>
        </w:tc>
        <w:tc>
          <w:tcPr>
            <w:tcW w:w="737" w:type="dxa"/>
            <w:noWrap/>
            <w:vAlign w:val="center"/>
            <w:hideMark/>
          </w:tcPr>
          <w:p w14:paraId="3D8EA8CB" w14:textId="77777777" w:rsidR="003C08CC" w:rsidRPr="003C08CC" w:rsidRDefault="003C08CC" w:rsidP="003C08CC">
            <w:pPr>
              <w:spacing w:line="240" w:lineRule="auto"/>
              <w:jc w:val="center"/>
            </w:pPr>
          </w:p>
        </w:tc>
      </w:tr>
      <w:tr w:rsidR="00074CEA" w:rsidRPr="00204E3A" w14:paraId="089031AE" w14:textId="77777777" w:rsidTr="00074CEA">
        <w:trPr>
          <w:trHeight w:val="280"/>
          <w:jc w:val="center"/>
        </w:trPr>
        <w:tc>
          <w:tcPr>
            <w:tcW w:w="737" w:type="dxa"/>
            <w:tcBorders>
              <w:left w:val="single" w:sz="8" w:space="0" w:color="auto"/>
            </w:tcBorders>
            <w:noWrap/>
            <w:vAlign w:val="center"/>
            <w:hideMark/>
          </w:tcPr>
          <w:p w14:paraId="63239C2F" w14:textId="77777777" w:rsidR="003C08CC" w:rsidRPr="003C08CC" w:rsidRDefault="003C08CC" w:rsidP="003C08CC">
            <w:pPr>
              <w:spacing w:line="240" w:lineRule="auto"/>
              <w:jc w:val="center"/>
            </w:pPr>
            <w:r w:rsidRPr="003C08CC">
              <w:t>in my view</w:t>
            </w:r>
          </w:p>
        </w:tc>
        <w:tc>
          <w:tcPr>
            <w:tcW w:w="737" w:type="dxa"/>
            <w:noWrap/>
            <w:vAlign w:val="center"/>
            <w:hideMark/>
          </w:tcPr>
          <w:p w14:paraId="682B951B" w14:textId="77777777" w:rsidR="003C08CC" w:rsidRPr="003C08CC" w:rsidRDefault="003C08CC" w:rsidP="003C08CC">
            <w:pPr>
              <w:spacing w:line="240" w:lineRule="auto"/>
              <w:jc w:val="center"/>
            </w:pPr>
            <w:r w:rsidRPr="003C08CC">
              <w:t>4</w:t>
            </w:r>
          </w:p>
        </w:tc>
        <w:tc>
          <w:tcPr>
            <w:tcW w:w="737" w:type="dxa"/>
            <w:tcBorders>
              <w:right w:val="single" w:sz="8" w:space="0" w:color="auto"/>
            </w:tcBorders>
            <w:noWrap/>
            <w:vAlign w:val="center"/>
            <w:hideMark/>
          </w:tcPr>
          <w:p w14:paraId="6B042B6F" w14:textId="3DB8E15E" w:rsidR="003C08CC" w:rsidRPr="003C08CC" w:rsidRDefault="003C08CC" w:rsidP="003C08CC">
            <w:pPr>
              <w:spacing w:line="240" w:lineRule="auto"/>
              <w:jc w:val="center"/>
            </w:pPr>
            <w:r w:rsidRPr="003C08CC">
              <w:t>0.24</w:t>
            </w:r>
          </w:p>
        </w:tc>
        <w:tc>
          <w:tcPr>
            <w:tcW w:w="737" w:type="dxa"/>
            <w:tcBorders>
              <w:left w:val="single" w:sz="8" w:space="0" w:color="auto"/>
            </w:tcBorders>
            <w:noWrap/>
            <w:vAlign w:val="center"/>
            <w:hideMark/>
          </w:tcPr>
          <w:p w14:paraId="1A03407B" w14:textId="77777777" w:rsidR="003C08CC" w:rsidRPr="003C08CC" w:rsidRDefault="003C08CC" w:rsidP="003C08CC">
            <w:pPr>
              <w:spacing w:line="240" w:lineRule="auto"/>
              <w:jc w:val="center"/>
            </w:pPr>
            <w:r w:rsidRPr="003C08CC">
              <w:t>doubtless</w:t>
            </w:r>
          </w:p>
        </w:tc>
        <w:tc>
          <w:tcPr>
            <w:tcW w:w="737" w:type="dxa"/>
            <w:noWrap/>
            <w:vAlign w:val="center"/>
            <w:hideMark/>
          </w:tcPr>
          <w:p w14:paraId="09CD6B9B"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28A5C046" w14:textId="78AABB26" w:rsidR="003C08CC" w:rsidRPr="003C08CC" w:rsidRDefault="003C08CC" w:rsidP="003C08CC">
            <w:pPr>
              <w:spacing w:line="240" w:lineRule="auto"/>
              <w:jc w:val="center"/>
            </w:pPr>
            <w:r w:rsidRPr="003C08CC">
              <w:t>0.13</w:t>
            </w:r>
          </w:p>
        </w:tc>
        <w:tc>
          <w:tcPr>
            <w:tcW w:w="737" w:type="dxa"/>
            <w:tcBorders>
              <w:left w:val="single" w:sz="8" w:space="0" w:color="auto"/>
            </w:tcBorders>
            <w:noWrap/>
            <w:vAlign w:val="center"/>
            <w:hideMark/>
          </w:tcPr>
          <w:p w14:paraId="79CE0249" w14:textId="77777777" w:rsidR="003C08CC" w:rsidRPr="003C08CC" w:rsidRDefault="003C08CC" w:rsidP="003C08CC">
            <w:pPr>
              <w:spacing w:line="240" w:lineRule="auto"/>
              <w:jc w:val="center"/>
            </w:pPr>
            <w:r w:rsidRPr="003C08CC">
              <w:t>unbelievable</w:t>
            </w:r>
          </w:p>
        </w:tc>
        <w:tc>
          <w:tcPr>
            <w:tcW w:w="737" w:type="dxa"/>
            <w:noWrap/>
            <w:vAlign w:val="center"/>
            <w:hideMark/>
          </w:tcPr>
          <w:p w14:paraId="6F3AA7F2"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3849F1D1" w14:textId="48DA9624" w:rsidR="003C08CC" w:rsidRPr="003C08CC" w:rsidRDefault="003C08CC" w:rsidP="003C08CC">
            <w:pPr>
              <w:spacing w:line="240" w:lineRule="auto"/>
              <w:jc w:val="center"/>
            </w:pPr>
            <w:r w:rsidRPr="003C08CC">
              <w:t>0.40</w:t>
            </w:r>
          </w:p>
        </w:tc>
        <w:tc>
          <w:tcPr>
            <w:tcW w:w="737" w:type="dxa"/>
            <w:tcBorders>
              <w:left w:val="single" w:sz="8" w:space="0" w:color="auto"/>
            </w:tcBorders>
            <w:noWrap/>
            <w:vAlign w:val="center"/>
            <w:hideMark/>
          </w:tcPr>
          <w:p w14:paraId="07CE9EFE" w14:textId="77777777" w:rsidR="003C08CC" w:rsidRPr="003C08CC" w:rsidRDefault="003C08CC" w:rsidP="003C08CC">
            <w:pPr>
              <w:spacing w:line="240" w:lineRule="auto"/>
              <w:jc w:val="center"/>
            </w:pPr>
          </w:p>
        </w:tc>
        <w:tc>
          <w:tcPr>
            <w:tcW w:w="737" w:type="dxa"/>
            <w:noWrap/>
            <w:vAlign w:val="center"/>
            <w:hideMark/>
          </w:tcPr>
          <w:p w14:paraId="1CB6355E" w14:textId="77777777" w:rsidR="003C08CC" w:rsidRPr="003C08CC" w:rsidRDefault="003C08CC" w:rsidP="003C08CC">
            <w:pPr>
              <w:spacing w:line="240" w:lineRule="auto"/>
              <w:jc w:val="center"/>
            </w:pPr>
          </w:p>
        </w:tc>
        <w:tc>
          <w:tcPr>
            <w:tcW w:w="737" w:type="dxa"/>
            <w:noWrap/>
            <w:vAlign w:val="center"/>
            <w:hideMark/>
          </w:tcPr>
          <w:p w14:paraId="152A0861" w14:textId="77777777" w:rsidR="003C08CC" w:rsidRPr="003C08CC" w:rsidRDefault="003C08CC" w:rsidP="003C08CC">
            <w:pPr>
              <w:spacing w:line="240" w:lineRule="auto"/>
              <w:jc w:val="center"/>
            </w:pPr>
          </w:p>
        </w:tc>
      </w:tr>
      <w:tr w:rsidR="00074CEA" w:rsidRPr="00204E3A" w14:paraId="58F1414E" w14:textId="77777777" w:rsidTr="00074CEA">
        <w:trPr>
          <w:trHeight w:val="280"/>
          <w:jc w:val="center"/>
        </w:trPr>
        <w:tc>
          <w:tcPr>
            <w:tcW w:w="737" w:type="dxa"/>
            <w:tcBorders>
              <w:left w:val="single" w:sz="8" w:space="0" w:color="auto"/>
            </w:tcBorders>
            <w:noWrap/>
            <w:vAlign w:val="center"/>
            <w:hideMark/>
          </w:tcPr>
          <w:p w14:paraId="1ECE9BC8" w14:textId="77777777" w:rsidR="003C08CC" w:rsidRPr="003C08CC" w:rsidRDefault="003C08CC" w:rsidP="003C08CC">
            <w:pPr>
              <w:spacing w:line="240" w:lineRule="auto"/>
              <w:jc w:val="center"/>
            </w:pPr>
            <w:r w:rsidRPr="003C08CC">
              <w:t>rather</w:t>
            </w:r>
          </w:p>
        </w:tc>
        <w:tc>
          <w:tcPr>
            <w:tcW w:w="737" w:type="dxa"/>
            <w:noWrap/>
            <w:vAlign w:val="center"/>
            <w:hideMark/>
          </w:tcPr>
          <w:p w14:paraId="773B0AA4" w14:textId="77777777" w:rsidR="003C08CC" w:rsidRPr="003C08CC" w:rsidRDefault="003C08CC" w:rsidP="003C08CC">
            <w:pPr>
              <w:spacing w:line="240" w:lineRule="auto"/>
              <w:jc w:val="center"/>
            </w:pPr>
            <w:r w:rsidRPr="003C08CC">
              <w:t>4</w:t>
            </w:r>
          </w:p>
        </w:tc>
        <w:tc>
          <w:tcPr>
            <w:tcW w:w="737" w:type="dxa"/>
            <w:tcBorders>
              <w:right w:val="single" w:sz="8" w:space="0" w:color="auto"/>
            </w:tcBorders>
            <w:noWrap/>
            <w:vAlign w:val="center"/>
            <w:hideMark/>
          </w:tcPr>
          <w:p w14:paraId="2F141E41" w14:textId="04BECE4E" w:rsidR="003C08CC" w:rsidRPr="003C08CC" w:rsidRDefault="003C08CC" w:rsidP="003C08CC">
            <w:pPr>
              <w:spacing w:line="240" w:lineRule="auto"/>
              <w:jc w:val="center"/>
            </w:pPr>
            <w:r w:rsidRPr="003C08CC">
              <w:t>0.24</w:t>
            </w:r>
          </w:p>
        </w:tc>
        <w:tc>
          <w:tcPr>
            <w:tcW w:w="737" w:type="dxa"/>
            <w:tcBorders>
              <w:left w:val="single" w:sz="8" w:space="0" w:color="auto"/>
            </w:tcBorders>
            <w:noWrap/>
            <w:vAlign w:val="center"/>
            <w:hideMark/>
          </w:tcPr>
          <w:p w14:paraId="31D97403" w14:textId="77777777" w:rsidR="003C08CC" w:rsidRPr="003C08CC" w:rsidRDefault="003C08CC" w:rsidP="003C08CC">
            <w:pPr>
              <w:spacing w:line="240" w:lineRule="auto"/>
              <w:jc w:val="center"/>
            </w:pPr>
            <w:r w:rsidRPr="003C08CC">
              <w:t>evidently</w:t>
            </w:r>
          </w:p>
        </w:tc>
        <w:tc>
          <w:tcPr>
            <w:tcW w:w="737" w:type="dxa"/>
            <w:noWrap/>
            <w:vAlign w:val="center"/>
            <w:hideMark/>
          </w:tcPr>
          <w:p w14:paraId="7E446D1B"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221A92BB" w14:textId="26FD370B" w:rsidR="003C08CC" w:rsidRPr="003C08CC" w:rsidRDefault="003C08CC" w:rsidP="003C08CC">
            <w:pPr>
              <w:spacing w:line="240" w:lineRule="auto"/>
              <w:jc w:val="center"/>
            </w:pPr>
            <w:r w:rsidRPr="003C08CC">
              <w:t>0.13</w:t>
            </w:r>
          </w:p>
        </w:tc>
        <w:tc>
          <w:tcPr>
            <w:tcW w:w="737" w:type="dxa"/>
            <w:tcBorders>
              <w:left w:val="single" w:sz="8" w:space="0" w:color="auto"/>
            </w:tcBorders>
            <w:noWrap/>
            <w:vAlign w:val="center"/>
            <w:hideMark/>
          </w:tcPr>
          <w:p w14:paraId="707BD564" w14:textId="77777777" w:rsidR="003C08CC" w:rsidRPr="003C08CC" w:rsidRDefault="003C08CC" w:rsidP="003C08CC">
            <w:pPr>
              <w:spacing w:line="240" w:lineRule="auto"/>
              <w:jc w:val="center"/>
            </w:pPr>
            <w:r w:rsidRPr="003C08CC">
              <w:t>unexpected</w:t>
            </w:r>
          </w:p>
        </w:tc>
        <w:tc>
          <w:tcPr>
            <w:tcW w:w="737" w:type="dxa"/>
            <w:noWrap/>
            <w:vAlign w:val="center"/>
            <w:hideMark/>
          </w:tcPr>
          <w:p w14:paraId="59B645C7"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409FC539" w14:textId="5B355705" w:rsidR="003C08CC" w:rsidRPr="003C08CC" w:rsidRDefault="003C08CC" w:rsidP="003C08CC">
            <w:pPr>
              <w:spacing w:line="240" w:lineRule="auto"/>
              <w:jc w:val="center"/>
            </w:pPr>
            <w:r w:rsidRPr="003C08CC">
              <w:t>0.40</w:t>
            </w:r>
          </w:p>
        </w:tc>
        <w:tc>
          <w:tcPr>
            <w:tcW w:w="737" w:type="dxa"/>
            <w:tcBorders>
              <w:left w:val="single" w:sz="8" w:space="0" w:color="auto"/>
            </w:tcBorders>
            <w:noWrap/>
            <w:vAlign w:val="center"/>
            <w:hideMark/>
          </w:tcPr>
          <w:p w14:paraId="4C5E050E" w14:textId="77777777" w:rsidR="003C08CC" w:rsidRPr="003C08CC" w:rsidRDefault="003C08CC" w:rsidP="003C08CC">
            <w:pPr>
              <w:spacing w:line="240" w:lineRule="auto"/>
              <w:jc w:val="center"/>
            </w:pPr>
          </w:p>
        </w:tc>
        <w:tc>
          <w:tcPr>
            <w:tcW w:w="737" w:type="dxa"/>
            <w:noWrap/>
            <w:vAlign w:val="center"/>
            <w:hideMark/>
          </w:tcPr>
          <w:p w14:paraId="4DF4D2C3" w14:textId="77777777" w:rsidR="003C08CC" w:rsidRPr="003C08CC" w:rsidRDefault="003C08CC" w:rsidP="003C08CC">
            <w:pPr>
              <w:spacing w:line="240" w:lineRule="auto"/>
              <w:jc w:val="center"/>
            </w:pPr>
          </w:p>
        </w:tc>
        <w:tc>
          <w:tcPr>
            <w:tcW w:w="737" w:type="dxa"/>
            <w:noWrap/>
            <w:vAlign w:val="center"/>
            <w:hideMark/>
          </w:tcPr>
          <w:p w14:paraId="4446532A" w14:textId="77777777" w:rsidR="003C08CC" w:rsidRPr="003C08CC" w:rsidRDefault="003C08CC" w:rsidP="003C08CC">
            <w:pPr>
              <w:spacing w:line="240" w:lineRule="auto"/>
              <w:jc w:val="center"/>
            </w:pPr>
          </w:p>
        </w:tc>
      </w:tr>
      <w:tr w:rsidR="00074CEA" w:rsidRPr="00204E3A" w14:paraId="38F3D5AC" w14:textId="77777777" w:rsidTr="00074CEA">
        <w:trPr>
          <w:trHeight w:val="280"/>
          <w:jc w:val="center"/>
        </w:trPr>
        <w:tc>
          <w:tcPr>
            <w:tcW w:w="737" w:type="dxa"/>
            <w:tcBorders>
              <w:left w:val="single" w:sz="8" w:space="0" w:color="auto"/>
            </w:tcBorders>
            <w:noWrap/>
            <w:vAlign w:val="center"/>
            <w:hideMark/>
          </w:tcPr>
          <w:p w14:paraId="3A633F61" w14:textId="77777777" w:rsidR="003C08CC" w:rsidRPr="003C08CC" w:rsidRDefault="003C08CC" w:rsidP="003C08CC">
            <w:pPr>
              <w:spacing w:line="240" w:lineRule="auto"/>
              <w:jc w:val="center"/>
            </w:pPr>
            <w:r w:rsidRPr="003C08CC">
              <w:t>tend</w:t>
            </w:r>
          </w:p>
        </w:tc>
        <w:tc>
          <w:tcPr>
            <w:tcW w:w="737" w:type="dxa"/>
            <w:noWrap/>
            <w:vAlign w:val="center"/>
            <w:hideMark/>
          </w:tcPr>
          <w:p w14:paraId="0C833140" w14:textId="77777777" w:rsidR="003C08CC" w:rsidRPr="003C08CC" w:rsidRDefault="003C08CC" w:rsidP="003C08CC">
            <w:pPr>
              <w:spacing w:line="240" w:lineRule="auto"/>
              <w:jc w:val="center"/>
            </w:pPr>
            <w:r w:rsidRPr="003C08CC">
              <w:t>4</w:t>
            </w:r>
          </w:p>
        </w:tc>
        <w:tc>
          <w:tcPr>
            <w:tcW w:w="737" w:type="dxa"/>
            <w:tcBorders>
              <w:right w:val="single" w:sz="8" w:space="0" w:color="auto"/>
            </w:tcBorders>
            <w:noWrap/>
            <w:vAlign w:val="center"/>
            <w:hideMark/>
          </w:tcPr>
          <w:p w14:paraId="200522E4" w14:textId="2858333C" w:rsidR="003C08CC" w:rsidRPr="003C08CC" w:rsidRDefault="003C08CC" w:rsidP="003C08CC">
            <w:pPr>
              <w:spacing w:line="240" w:lineRule="auto"/>
              <w:jc w:val="center"/>
            </w:pPr>
            <w:r w:rsidRPr="003C08CC">
              <w:t>0.24</w:t>
            </w:r>
          </w:p>
        </w:tc>
        <w:tc>
          <w:tcPr>
            <w:tcW w:w="737" w:type="dxa"/>
            <w:tcBorders>
              <w:left w:val="single" w:sz="8" w:space="0" w:color="auto"/>
            </w:tcBorders>
            <w:noWrap/>
            <w:vAlign w:val="center"/>
            <w:hideMark/>
          </w:tcPr>
          <w:p w14:paraId="001858FA" w14:textId="77777777" w:rsidR="003C08CC" w:rsidRPr="003C08CC" w:rsidRDefault="003C08CC" w:rsidP="003C08CC">
            <w:pPr>
              <w:spacing w:line="240" w:lineRule="auto"/>
              <w:jc w:val="center"/>
            </w:pPr>
            <w:r w:rsidRPr="003C08CC">
              <w:t>without</w:t>
            </w:r>
          </w:p>
        </w:tc>
        <w:tc>
          <w:tcPr>
            <w:tcW w:w="737" w:type="dxa"/>
            <w:noWrap/>
            <w:vAlign w:val="center"/>
            <w:hideMark/>
          </w:tcPr>
          <w:p w14:paraId="411A219F"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2288B073" w14:textId="5AB24529" w:rsidR="003C08CC" w:rsidRPr="003C08CC" w:rsidRDefault="003C08CC" w:rsidP="003C08CC">
            <w:pPr>
              <w:spacing w:line="240" w:lineRule="auto"/>
              <w:jc w:val="center"/>
            </w:pPr>
            <w:r w:rsidRPr="003C08CC">
              <w:t>0.13</w:t>
            </w:r>
          </w:p>
        </w:tc>
        <w:tc>
          <w:tcPr>
            <w:tcW w:w="737" w:type="dxa"/>
            <w:tcBorders>
              <w:left w:val="single" w:sz="8" w:space="0" w:color="auto"/>
            </w:tcBorders>
            <w:noWrap/>
            <w:vAlign w:val="center"/>
            <w:hideMark/>
          </w:tcPr>
          <w:p w14:paraId="70E5EB2A" w14:textId="77777777" w:rsidR="003C08CC" w:rsidRPr="003C08CC" w:rsidRDefault="003C08CC" w:rsidP="003C08CC">
            <w:pPr>
              <w:spacing w:line="240" w:lineRule="auto"/>
              <w:jc w:val="center"/>
            </w:pPr>
            <w:r w:rsidRPr="003C08CC">
              <w:t>usual</w:t>
            </w:r>
          </w:p>
        </w:tc>
        <w:tc>
          <w:tcPr>
            <w:tcW w:w="737" w:type="dxa"/>
            <w:noWrap/>
            <w:vAlign w:val="center"/>
            <w:hideMark/>
          </w:tcPr>
          <w:p w14:paraId="3F7B9DB9"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045E989A" w14:textId="041410DD" w:rsidR="003C08CC" w:rsidRPr="003C08CC" w:rsidRDefault="003C08CC" w:rsidP="003C08CC">
            <w:pPr>
              <w:spacing w:line="240" w:lineRule="auto"/>
              <w:jc w:val="center"/>
            </w:pPr>
            <w:r w:rsidRPr="003C08CC">
              <w:t>0.40</w:t>
            </w:r>
          </w:p>
        </w:tc>
        <w:tc>
          <w:tcPr>
            <w:tcW w:w="737" w:type="dxa"/>
            <w:tcBorders>
              <w:left w:val="single" w:sz="8" w:space="0" w:color="auto"/>
            </w:tcBorders>
            <w:noWrap/>
            <w:vAlign w:val="center"/>
            <w:hideMark/>
          </w:tcPr>
          <w:p w14:paraId="3C110FFB" w14:textId="77777777" w:rsidR="003C08CC" w:rsidRPr="003C08CC" w:rsidRDefault="003C08CC" w:rsidP="003C08CC">
            <w:pPr>
              <w:spacing w:line="240" w:lineRule="auto"/>
              <w:jc w:val="center"/>
            </w:pPr>
          </w:p>
        </w:tc>
        <w:tc>
          <w:tcPr>
            <w:tcW w:w="737" w:type="dxa"/>
            <w:noWrap/>
            <w:vAlign w:val="center"/>
            <w:hideMark/>
          </w:tcPr>
          <w:p w14:paraId="759EE752" w14:textId="77777777" w:rsidR="003C08CC" w:rsidRPr="003C08CC" w:rsidRDefault="003C08CC" w:rsidP="003C08CC">
            <w:pPr>
              <w:spacing w:line="240" w:lineRule="auto"/>
              <w:jc w:val="center"/>
            </w:pPr>
          </w:p>
        </w:tc>
        <w:tc>
          <w:tcPr>
            <w:tcW w:w="737" w:type="dxa"/>
            <w:noWrap/>
            <w:vAlign w:val="center"/>
            <w:hideMark/>
          </w:tcPr>
          <w:p w14:paraId="6C1D3E81" w14:textId="77777777" w:rsidR="003C08CC" w:rsidRPr="003C08CC" w:rsidRDefault="003C08CC" w:rsidP="003C08CC">
            <w:pPr>
              <w:spacing w:line="240" w:lineRule="auto"/>
              <w:jc w:val="center"/>
            </w:pPr>
          </w:p>
        </w:tc>
      </w:tr>
      <w:tr w:rsidR="00074CEA" w:rsidRPr="00204E3A" w14:paraId="6DB00D1C" w14:textId="77777777" w:rsidTr="00074CEA">
        <w:trPr>
          <w:trHeight w:val="280"/>
          <w:jc w:val="center"/>
        </w:trPr>
        <w:tc>
          <w:tcPr>
            <w:tcW w:w="737" w:type="dxa"/>
            <w:tcBorders>
              <w:left w:val="single" w:sz="8" w:space="0" w:color="auto"/>
            </w:tcBorders>
            <w:noWrap/>
            <w:vAlign w:val="center"/>
            <w:hideMark/>
          </w:tcPr>
          <w:p w14:paraId="7D58F63B" w14:textId="77777777" w:rsidR="003C08CC" w:rsidRPr="003C08CC" w:rsidRDefault="003C08CC" w:rsidP="003C08CC">
            <w:pPr>
              <w:spacing w:line="240" w:lineRule="auto"/>
              <w:jc w:val="center"/>
            </w:pPr>
            <w:r w:rsidRPr="003C08CC">
              <w:t>apparently</w:t>
            </w:r>
          </w:p>
        </w:tc>
        <w:tc>
          <w:tcPr>
            <w:tcW w:w="737" w:type="dxa"/>
            <w:noWrap/>
            <w:vAlign w:val="center"/>
            <w:hideMark/>
          </w:tcPr>
          <w:p w14:paraId="58EB31F7" w14:textId="77777777" w:rsidR="003C08CC" w:rsidRPr="003C08CC" w:rsidRDefault="003C08CC" w:rsidP="003C08CC">
            <w:pPr>
              <w:spacing w:line="240" w:lineRule="auto"/>
              <w:jc w:val="center"/>
            </w:pPr>
            <w:r w:rsidRPr="003C08CC">
              <w:t>3</w:t>
            </w:r>
          </w:p>
        </w:tc>
        <w:tc>
          <w:tcPr>
            <w:tcW w:w="737" w:type="dxa"/>
            <w:tcBorders>
              <w:right w:val="single" w:sz="8" w:space="0" w:color="auto"/>
            </w:tcBorders>
            <w:noWrap/>
            <w:vAlign w:val="center"/>
            <w:hideMark/>
          </w:tcPr>
          <w:p w14:paraId="51E8A65F" w14:textId="10D78F08" w:rsidR="003C08CC" w:rsidRPr="003C08CC" w:rsidRDefault="003C08CC" w:rsidP="003C08CC">
            <w:pPr>
              <w:spacing w:line="240" w:lineRule="auto"/>
              <w:jc w:val="center"/>
            </w:pPr>
            <w:r w:rsidRPr="003C08CC">
              <w:t>0.18</w:t>
            </w:r>
          </w:p>
        </w:tc>
        <w:tc>
          <w:tcPr>
            <w:tcW w:w="737" w:type="dxa"/>
            <w:tcBorders>
              <w:left w:val="single" w:sz="8" w:space="0" w:color="auto"/>
            </w:tcBorders>
            <w:noWrap/>
            <w:vAlign w:val="center"/>
            <w:hideMark/>
          </w:tcPr>
          <w:p w14:paraId="65437BF4" w14:textId="77777777" w:rsidR="003C08CC" w:rsidRPr="003C08CC" w:rsidRDefault="003C08CC" w:rsidP="003C08CC">
            <w:pPr>
              <w:spacing w:line="240" w:lineRule="auto"/>
              <w:jc w:val="center"/>
            </w:pPr>
          </w:p>
        </w:tc>
        <w:tc>
          <w:tcPr>
            <w:tcW w:w="737" w:type="dxa"/>
            <w:noWrap/>
            <w:vAlign w:val="center"/>
            <w:hideMark/>
          </w:tcPr>
          <w:p w14:paraId="68F719A1"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6A9F1518"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73F9313A" w14:textId="77777777" w:rsidR="003C08CC" w:rsidRPr="003C08CC" w:rsidRDefault="003C08CC" w:rsidP="003C08CC">
            <w:pPr>
              <w:spacing w:line="240" w:lineRule="auto"/>
              <w:jc w:val="center"/>
            </w:pPr>
          </w:p>
        </w:tc>
        <w:tc>
          <w:tcPr>
            <w:tcW w:w="737" w:type="dxa"/>
            <w:noWrap/>
            <w:vAlign w:val="center"/>
            <w:hideMark/>
          </w:tcPr>
          <w:p w14:paraId="39E27369"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3F724801"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1E41256F" w14:textId="77777777" w:rsidR="003C08CC" w:rsidRPr="003C08CC" w:rsidRDefault="003C08CC" w:rsidP="003C08CC">
            <w:pPr>
              <w:spacing w:line="240" w:lineRule="auto"/>
              <w:jc w:val="center"/>
            </w:pPr>
          </w:p>
        </w:tc>
        <w:tc>
          <w:tcPr>
            <w:tcW w:w="737" w:type="dxa"/>
            <w:noWrap/>
            <w:vAlign w:val="center"/>
            <w:hideMark/>
          </w:tcPr>
          <w:p w14:paraId="4445C959" w14:textId="77777777" w:rsidR="003C08CC" w:rsidRPr="003C08CC" w:rsidRDefault="003C08CC" w:rsidP="003C08CC">
            <w:pPr>
              <w:spacing w:line="240" w:lineRule="auto"/>
              <w:jc w:val="center"/>
            </w:pPr>
          </w:p>
        </w:tc>
        <w:tc>
          <w:tcPr>
            <w:tcW w:w="737" w:type="dxa"/>
            <w:noWrap/>
            <w:vAlign w:val="center"/>
            <w:hideMark/>
          </w:tcPr>
          <w:p w14:paraId="444A33BF" w14:textId="77777777" w:rsidR="003C08CC" w:rsidRPr="003C08CC" w:rsidRDefault="003C08CC" w:rsidP="003C08CC">
            <w:pPr>
              <w:spacing w:line="240" w:lineRule="auto"/>
              <w:jc w:val="center"/>
            </w:pPr>
          </w:p>
        </w:tc>
      </w:tr>
      <w:tr w:rsidR="00074CEA" w:rsidRPr="00204E3A" w14:paraId="4350705A" w14:textId="77777777" w:rsidTr="00074CEA">
        <w:trPr>
          <w:trHeight w:val="280"/>
          <w:jc w:val="center"/>
        </w:trPr>
        <w:tc>
          <w:tcPr>
            <w:tcW w:w="737" w:type="dxa"/>
            <w:tcBorders>
              <w:left w:val="single" w:sz="8" w:space="0" w:color="auto"/>
            </w:tcBorders>
            <w:noWrap/>
            <w:vAlign w:val="center"/>
            <w:hideMark/>
          </w:tcPr>
          <w:p w14:paraId="15F3EC80" w14:textId="77777777" w:rsidR="003C08CC" w:rsidRPr="003C08CC" w:rsidRDefault="003C08CC" w:rsidP="003C08CC">
            <w:pPr>
              <w:spacing w:line="240" w:lineRule="auto"/>
              <w:jc w:val="center"/>
            </w:pPr>
            <w:r w:rsidRPr="003C08CC">
              <w:t>frequently</w:t>
            </w:r>
          </w:p>
        </w:tc>
        <w:tc>
          <w:tcPr>
            <w:tcW w:w="737" w:type="dxa"/>
            <w:noWrap/>
            <w:vAlign w:val="center"/>
            <w:hideMark/>
          </w:tcPr>
          <w:p w14:paraId="49C4B1C2" w14:textId="77777777" w:rsidR="003C08CC" w:rsidRPr="003C08CC" w:rsidRDefault="003C08CC" w:rsidP="003C08CC">
            <w:pPr>
              <w:spacing w:line="240" w:lineRule="auto"/>
              <w:jc w:val="center"/>
            </w:pPr>
            <w:r w:rsidRPr="003C08CC">
              <w:t>3</w:t>
            </w:r>
          </w:p>
        </w:tc>
        <w:tc>
          <w:tcPr>
            <w:tcW w:w="737" w:type="dxa"/>
            <w:tcBorders>
              <w:right w:val="single" w:sz="8" w:space="0" w:color="auto"/>
            </w:tcBorders>
            <w:noWrap/>
            <w:vAlign w:val="center"/>
            <w:hideMark/>
          </w:tcPr>
          <w:p w14:paraId="19E42F5A" w14:textId="3896E7D8" w:rsidR="003C08CC" w:rsidRPr="003C08CC" w:rsidRDefault="003C08CC" w:rsidP="003C08CC">
            <w:pPr>
              <w:spacing w:line="240" w:lineRule="auto"/>
              <w:jc w:val="center"/>
            </w:pPr>
            <w:r w:rsidRPr="003C08CC">
              <w:t>0.18</w:t>
            </w:r>
          </w:p>
        </w:tc>
        <w:tc>
          <w:tcPr>
            <w:tcW w:w="737" w:type="dxa"/>
            <w:tcBorders>
              <w:left w:val="single" w:sz="8" w:space="0" w:color="auto"/>
            </w:tcBorders>
            <w:noWrap/>
            <w:vAlign w:val="center"/>
            <w:hideMark/>
          </w:tcPr>
          <w:p w14:paraId="61F95B4C" w14:textId="77777777" w:rsidR="003C08CC" w:rsidRPr="003C08CC" w:rsidRDefault="003C08CC" w:rsidP="003C08CC">
            <w:pPr>
              <w:spacing w:line="240" w:lineRule="auto"/>
              <w:jc w:val="center"/>
            </w:pPr>
          </w:p>
        </w:tc>
        <w:tc>
          <w:tcPr>
            <w:tcW w:w="737" w:type="dxa"/>
            <w:noWrap/>
            <w:vAlign w:val="center"/>
            <w:hideMark/>
          </w:tcPr>
          <w:p w14:paraId="36305704"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7786F736"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0FC6CCC1" w14:textId="77777777" w:rsidR="003C08CC" w:rsidRPr="003C08CC" w:rsidRDefault="003C08CC" w:rsidP="003C08CC">
            <w:pPr>
              <w:spacing w:line="240" w:lineRule="auto"/>
              <w:jc w:val="center"/>
            </w:pPr>
          </w:p>
        </w:tc>
        <w:tc>
          <w:tcPr>
            <w:tcW w:w="737" w:type="dxa"/>
            <w:noWrap/>
            <w:vAlign w:val="center"/>
            <w:hideMark/>
          </w:tcPr>
          <w:p w14:paraId="58A9BE96"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03015C5C"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6640DD0F" w14:textId="77777777" w:rsidR="003C08CC" w:rsidRPr="003C08CC" w:rsidRDefault="003C08CC" w:rsidP="003C08CC">
            <w:pPr>
              <w:spacing w:line="240" w:lineRule="auto"/>
              <w:jc w:val="center"/>
            </w:pPr>
          </w:p>
        </w:tc>
        <w:tc>
          <w:tcPr>
            <w:tcW w:w="737" w:type="dxa"/>
            <w:noWrap/>
            <w:vAlign w:val="center"/>
            <w:hideMark/>
          </w:tcPr>
          <w:p w14:paraId="616D65A9" w14:textId="77777777" w:rsidR="003C08CC" w:rsidRPr="003C08CC" w:rsidRDefault="003C08CC" w:rsidP="003C08CC">
            <w:pPr>
              <w:spacing w:line="240" w:lineRule="auto"/>
              <w:jc w:val="center"/>
            </w:pPr>
          </w:p>
        </w:tc>
        <w:tc>
          <w:tcPr>
            <w:tcW w:w="737" w:type="dxa"/>
            <w:noWrap/>
            <w:vAlign w:val="center"/>
            <w:hideMark/>
          </w:tcPr>
          <w:p w14:paraId="3CE1F3BD" w14:textId="77777777" w:rsidR="003C08CC" w:rsidRPr="003C08CC" w:rsidRDefault="003C08CC" w:rsidP="003C08CC">
            <w:pPr>
              <w:spacing w:line="240" w:lineRule="auto"/>
              <w:jc w:val="center"/>
            </w:pPr>
          </w:p>
        </w:tc>
      </w:tr>
      <w:bookmarkEnd w:id="52"/>
      <w:tr w:rsidR="00074CEA" w:rsidRPr="00204E3A" w14:paraId="71FC01B8" w14:textId="77777777" w:rsidTr="00074CEA">
        <w:trPr>
          <w:trHeight w:val="280"/>
          <w:jc w:val="center"/>
        </w:trPr>
        <w:tc>
          <w:tcPr>
            <w:tcW w:w="737" w:type="dxa"/>
            <w:tcBorders>
              <w:left w:val="single" w:sz="8" w:space="0" w:color="auto"/>
            </w:tcBorders>
            <w:noWrap/>
            <w:vAlign w:val="center"/>
            <w:hideMark/>
          </w:tcPr>
          <w:p w14:paraId="7FF30C9A" w14:textId="77777777" w:rsidR="003C08CC" w:rsidRPr="003C08CC" w:rsidRDefault="003C08CC" w:rsidP="003C08CC">
            <w:pPr>
              <w:spacing w:line="240" w:lineRule="auto"/>
              <w:jc w:val="center"/>
            </w:pPr>
            <w:r w:rsidRPr="003C08CC">
              <w:t>in most cases</w:t>
            </w:r>
          </w:p>
        </w:tc>
        <w:tc>
          <w:tcPr>
            <w:tcW w:w="737" w:type="dxa"/>
            <w:noWrap/>
            <w:vAlign w:val="center"/>
            <w:hideMark/>
          </w:tcPr>
          <w:p w14:paraId="2A375CF8" w14:textId="77777777" w:rsidR="003C08CC" w:rsidRPr="003C08CC" w:rsidRDefault="003C08CC" w:rsidP="003C08CC">
            <w:pPr>
              <w:spacing w:line="240" w:lineRule="auto"/>
              <w:jc w:val="center"/>
            </w:pPr>
            <w:r w:rsidRPr="003C08CC">
              <w:t>3</w:t>
            </w:r>
          </w:p>
        </w:tc>
        <w:tc>
          <w:tcPr>
            <w:tcW w:w="737" w:type="dxa"/>
            <w:tcBorders>
              <w:right w:val="single" w:sz="8" w:space="0" w:color="auto"/>
            </w:tcBorders>
            <w:noWrap/>
            <w:vAlign w:val="center"/>
            <w:hideMark/>
          </w:tcPr>
          <w:p w14:paraId="28F654A9" w14:textId="10491D51" w:rsidR="003C08CC" w:rsidRPr="003C08CC" w:rsidRDefault="003C08CC" w:rsidP="003C08CC">
            <w:pPr>
              <w:spacing w:line="240" w:lineRule="auto"/>
              <w:jc w:val="center"/>
            </w:pPr>
            <w:r w:rsidRPr="003C08CC">
              <w:t>0.18</w:t>
            </w:r>
          </w:p>
        </w:tc>
        <w:tc>
          <w:tcPr>
            <w:tcW w:w="737" w:type="dxa"/>
            <w:tcBorders>
              <w:left w:val="single" w:sz="8" w:space="0" w:color="auto"/>
            </w:tcBorders>
            <w:noWrap/>
            <w:vAlign w:val="center"/>
            <w:hideMark/>
          </w:tcPr>
          <w:p w14:paraId="0D1AA493" w14:textId="77777777" w:rsidR="003C08CC" w:rsidRPr="003C08CC" w:rsidRDefault="003C08CC" w:rsidP="003C08CC">
            <w:pPr>
              <w:spacing w:line="240" w:lineRule="auto"/>
              <w:jc w:val="center"/>
            </w:pPr>
          </w:p>
        </w:tc>
        <w:tc>
          <w:tcPr>
            <w:tcW w:w="737" w:type="dxa"/>
            <w:noWrap/>
            <w:vAlign w:val="center"/>
            <w:hideMark/>
          </w:tcPr>
          <w:p w14:paraId="52285253"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6FEB1975"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293C9F82" w14:textId="77777777" w:rsidR="003C08CC" w:rsidRPr="003C08CC" w:rsidRDefault="003C08CC" w:rsidP="003C08CC">
            <w:pPr>
              <w:spacing w:line="240" w:lineRule="auto"/>
              <w:jc w:val="center"/>
            </w:pPr>
          </w:p>
        </w:tc>
        <w:tc>
          <w:tcPr>
            <w:tcW w:w="737" w:type="dxa"/>
            <w:noWrap/>
            <w:vAlign w:val="center"/>
            <w:hideMark/>
          </w:tcPr>
          <w:p w14:paraId="15BFF766"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0082CE3D"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352EA6E5" w14:textId="77777777" w:rsidR="003C08CC" w:rsidRPr="003C08CC" w:rsidRDefault="003C08CC" w:rsidP="003C08CC">
            <w:pPr>
              <w:spacing w:line="240" w:lineRule="auto"/>
              <w:jc w:val="center"/>
            </w:pPr>
          </w:p>
        </w:tc>
        <w:tc>
          <w:tcPr>
            <w:tcW w:w="737" w:type="dxa"/>
            <w:noWrap/>
            <w:vAlign w:val="center"/>
            <w:hideMark/>
          </w:tcPr>
          <w:p w14:paraId="59C56387" w14:textId="77777777" w:rsidR="003C08CC" w:rsidRPr="003C08CC" w:rsidRDefault="003C08CC" w:rsidP="003C08CC">
            <w:pPr>
              <w:spacing w:line="240" w:lineRule="auto"/>
              <w:jc w:val="center"/>
            </w:pPr>
          </w:p>
        </w:tc>
        <w:tc>
          <w:tcPr>
            <w:tcW w:w="737" w:type="dxa"/>
            <w:noWrap/>
            <w:vAlign w:val="center"/>
            <w:hideMark/>
          </w:tcPr>
          <w:p w14:paraId="04880A33" w14:textId="77777777" w:rsidR="003C08CC" w:rsidRPr="003C08CC" w:rsidRDefault="003C08CC" w:rsidP="003C08CC">
            <w:pPr>
              <w:spacing w:line="240" w:lineRule="auto"/>
              <w:jc w:val="center"/>
            </w:pPr>
          </w:p>
        </w:tc>
      </w:tr>
      <w:tr w:rsidR="00074CEA" w:rsidRPr="00204E3A" w14:paraId="41294592" w14:textId="77777777" w:rsidTr="00074CEA">
        <w:trPr>
          <w:trHeight w:val="280"/>
          <w:jc w:val="center"/>
        </w:trPr>
        <w:tc>
          <w:tcPr>
            <w:tcW w:w="737" w:type="dxa"/>
            <w:tcBorders>
              <w:left w:val="single" w:sz="8" w:space="0" w:color="auto"/>
            </w:tcBorders>
            <w:noWrap/>
            <w:vAlign w:val="center"/>
            <w:hideMark/>
          </w:tcPr>
          <w:p w14:paraId="6BDADCB6" w14:textId="77777777" w:rsidR="003C08CC" w:rsidRPr="003C08CC" w:rsidRDefault="003C08CC" w:rsidP="003C08CC">
            <w:pPr>
              <w:spacing w:line="240" w:lineRule="auto"/>
              <w:jc w:val="center"/>
            </w:pPr>
            <w:r w:rsidRPr="003C08CC">
              <w:t>indicate</w:t>
            </w:r>
          </w:p>
        </w:tc>
        <w:tc>
          <w:tcPr>
            <w:tcW w:w="737" w:type="dxa"/>
            <w:noWrap/>
            <w:vAlign w:val="center"/>
            <w:hideMark/>
          </w:tcPr>
          <w:p w14:paraId="46522F79" w14:textId="77777777" w:rsidR="003C08CC" w:rsidRPr="003C08CC" w:rsidRDefault="003C08CC" w:rsidP="003C08CC">
            <w:pPr>
              <w:spacing w:line="240" w:lineRule="auto"/>
              <w:jc w:val="center"/>
            </w:pPr>
            <w:r w:rsidRPr="003C08CC">
              <w:t>3</w:t>
            </w:r>
          </w:p>
        </w:tc>
        <w:tc>
          <w:tcPr>
            <w:tcW w:w="737" w:type="dxa"/>
            <w:tcBorders>
              <w:right w:val="single" w:sz="8" w:space="0" w:color="auto"/>
            </w:tcBorders>
            <w:noWrap/>
            <w:vAlign w:val="center"/>
            <w:hideMark/>
          </w:tcPr>
          <w:p w14:paraId="59F40A73" w14:textId="5FF669B7" w:rsidR="003C08CC" w:rsidRPr="003C08CC" w:rsidRDefault="003C08CC" w:rsidP="003C08CC">
            <w:pPr>
              <w:spacing w:line="240" w:lineRule="auto"/>
              <w:jc w:val="center"/>
            </w:pPr>
            <w:r w:rsidRPr="003C08CC">
              <w:t>0.18</w:t>
            </w:r>
          </w:p>
        </w:tc>
        <w:tc>
          <w:tcPr>
            <w:tcW w:w="737" w:type="dxa"/>
            <w:tcBorders>
              <w:left w:val="single" w:sz="8" w:space="0" w:color="auto"/>
            </w:tcBorders>
            <w:noWrap/>
            <w:vAlign w:val="center"/>
            <w:hideMark/>
          </w:tcPr>
          <w:p w14:paraId="0241C149" w14:textId="77777777" w:rsidR="003C08CC" w:rsidRPr="003C08CC" w:rsidRDefault="003C08CC" w:rsidP="003C08CC">
            <w:pPr>
              <w:spacing w:line="240" w:lineRule="auto"/>
              <w:jc w:val="center"/>
            </w:pPr>
          </w:p>
        </w:tc>
        <w:tc>
          <w:tcPr>
            <w:tcW w:w="737" w:type="dxa"/>
            <w:noWrap/>
            <w:vAlign w:val="center"/>
            <w:hideMark/>
          </w:tcPr>
          <w:p w14:paraId="2FA0C963"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465AB9D4"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2197C2D9" w14:textId="77777777" w:rsidR="003C08CC" w:rsidRPr="003C08CC" w:rsidRDefault="003C08CC" w:rsidP="003C08CC">
            <w:pPr>
              <w:spacing w:line="240" w:lineRule="auto"/>
              <w:jc w:val="center"/>
            </w:pPr>
          </w:p>
        </w:tc>
        <w:tc>
          <w:tcPr>
            <w:tcW w:w="737" w:type="dxa"/>
            <w:noWrap/>
            <w:vAlign w:val="center"/>
            <w:hideMark/>
          </w:tcPr>
          <w:p w14:paraId="561AC796"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5C67ADA4"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107D58DA" w14:textId="77777777" w:rsidR="003C08CC" w:rsidRPr="003C08CC" w:rsidRDefault="003C08CC" w:rsidP="003C08CC">
            <w:pPr>
              <w:spacing w:line="240" w:lineRule="auto"/>
              <w:jc w:val="center"/>
            </w:pPr>
          </w:p>
        </w:tc>
        <w:tc>
          <w:tcPr>
            <w:tcW w:w="737" w:type="dxa"/>
            <w:noWrap/>
            <w:vAlign w:val="center"/>
            <w:hideMark/>
          </w:tcPr>
          <w:p w14:paraId="33C668BB" w14:textId="77777777" w:rsidR="003C08CC" w:rsidRPr="003C08CC" w:rsidRDefault="003C08CC" w:rsidP="003C08CC">
            <w:pPr>
              <w:spacing w:line="240" w:lineRule="auto"/>
              <w:jc w:val="center"/>
            </w:pPr>
          </w:p>
        </w:tc>
        <w:tc>
          <w:tcPr>
            <w:tcW w:w="737" w:type="dxa"/>
            <w:noWrap/>
            <w:vAlign w:val="center"/>
            <w:hideMark/>
          </w:tcPr>
          <w:p w14:paraId="5DAC96FD" w14:textId="77777777" w:rsidR="003C08CC" w:rsidRPr="003C08CC" w:rsidRDefault="003C08CC" w:rsidP="003C08CC">
            <w:pPr>
              <w:spacing w:line="240" w:lineRule="auto"/>
              <w:jc w:val="center"/>
            </w:pPr>
          </w:p>
        </w:tc>
      </w:tr>
      <w:tr w:rsidR="00074CEA" w:rsidRPr="00204E3A" w14:paraId="68E98A9E" w14:textId="77777777" w:rsidTr="00074CEA">
        <w:trPr>
          <w:trHeight w:val="280"/>
          <w:jc w:val="center"/>
        </w:trPr>
        <w:tc>
          <w:tcPr>
            <w:tcW w:w="737" w:type="dxa"/>
            <w:tcBorders>
              <w:left w:val="single" w:sz="8" w:space="0" w:color="auto"/>
            </w:tcBorders>
            <w:noWrap/>
            <w:vAlign w:val="center"/>
            <w:hideMark/>
          </w:tcPr>
          <w:p w14:paraId="675ECDD3" w14:textId="77777777" w:rsidR="003C08CC" w:rsidRPr="003C08CC" w:rsidRDefault="003C08CC" w:rsidP="003C08CC">
            <w:pPr>
              <w:spacing w:line="240" w:lineRule="auto"/>
              <w:jc w:val="center"/>
            </w:pPr>
            <w:r w:rsidRPr="003C08CC">
              <w:t>ought to</w:t>
            </w:r>
          </w:p>
        </w:tc>
        <w:tc>
          <w:tcPr>
            <w:tcW w:w="737" w:type="dxa"/>
            <w:noWrap/>
            <w:vAlign w:val="center"/>
            <w:hideMark/>
          </w:tcPr>
          <w:p w14:paraId="3B0B050C" w14:textId="77777777" w:rsidR="003C08CC" w:rsidRPr="003C08CC" w:rsidRDefault="003C08CC" w:rsidP="003C08CC">
            <w:pPr>
              <w:spacing w:line="240" w:lineRule="auto"/>
              <w:jc w:val="center"/>
            </w:pPr>
            <w:r w:rsidRPr="003C08CC">
              <w:t>3</w:t>
            </w:r>
          </w:p>
        </w:tc>
        <w:tc>
          <w:tcPr>
            <w:tcW w:w="737" w:type="dxa"/>
            <w:tcBorders>
              <w:right w:val="single" w:sz="8" w:space="0" w:color="auto"/>
            </w:tcBorders>
            <w:noWrap/>
            <w:vAlign w:val="center"/>
            <w:hideMark/>
          </w:tcPr>
          <w:p w14:paraId="30CD7EB1" w14:textId="0B4281A7" w:rsidR="003C08CC" w:rsidRPr="003C08CC" w:rsidRDefault="003C08CC" w:rsidP="003C08CC">
            <w:pPr>
              <w:spacing w:line="240" w:lineRule="auto"/>
              <w:jc w:val="center"/>
            </w:pPr>
            <w:r w:rsidRPr="003C08CC">
              <w:t>0.18</w:t>
            </w:r>
          </w:p>
        </w:tc>
        <w:tc>
          <w:tcPr>
            <w:tcW w:w="737" w:type="dxa"/>
            <w:tcBorders>
              <w:left w:val="single" w:sz="8" w:space="0" w:color="auto"/>
            </w:tcBorders>
            <w:noWrap/>
            <w:vAlign w:val="center"/>
            <w:hideMark/>
          </w:tcPr>
          <w:p w14:paraId="56822444" w14:textId="77777777" w:rsidR="003C08CC" w:rsidRPr="003C08CC" w:rsidRDefault="003C08CC" w:rsidP="003C08CC">
            <w:pPr>
              <w:spacing w:line="240" w:lineRule="auto"/>
              <w:jc w:val="center"/>
            </w:pPr>
          </w:p>
        </w:tc>
        <w:tc>
          <w:tcPr>
            <w:tcW w:w="737" w:type="dxa"/>
            <w:noWrap/>
            <w:vAlign w:val="center"/>
            <w:hideMark/>
          </w:tcPr>
          <w:p w14:paraId="59B627FB"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3C28BBE0"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01BC453D" w14:textId="77777777" w:rsidR="003C08CC" w:rsidRPr="003C08CC" w:rsidRDefault="003C08CC" w:rsidP="003C08CC">
            <w:pPr>
              <w:spacing w:line="240" w:lineRule="auto"/>
              <w:jc w:val="center"/>
            </w:pPr>
          </w:p>
        </w:tc>
        <w:tc>
          <w:tcPr>
            <w:tcW w:w="737" w:type="dxa"/>
            <w:noWrap/>
            <w:vAlign w:val="center"/>
            <w:hideMark/>
          </w:tcPr>
          <w:p w14:paraId="2EB8E5DD"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06572BAE"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593354E7" w14:textId="77777777" w:rsidR="003C08CC" w:rsidRPr="003C08CC" w:rsidRDefault="003C08CC" w:rsidP="003C08CC">
            <w:pPr>
              <w:spacing w:line="240" w:lineRule="auto"/>
              <w:jc w:val="center"/>
            </w:pPr>
          </w:p>
        </w:tc>
        <w:tc>
          <w:tcPr>
            <w:tcW w:w="737" w:type="dxa"/>
            <w:noWrap/>
            <w:vAlign w:val="center"/>
            <w:hideMark/>
          </w:tcPr>
          <w:p w14:paraId="214CFF95" w14:textId="77777777" w:rsidR="003C08CC" w:rsidRPr="003C08CC" w:rsidRDefault="003C08CC" w:rsidP="003C08CC">
            <w:pPr>
              <w:spacing w:line="240" w:lineRule="auto"/>
              <w:jc w:val="center"/>
            </w:pPr>
          </w:p>
        </w:tc>
        <w:tc>
          <w:tcPr>
            <w:tcW w:w="737" w:type="dxa"/>
            <w:noWrap/>
            <w:vAlign w:val="center"/>
            <w:hideMark/>
          </w:tcPr>
          <w:p w14:paraId="21F5AC8E" w14:textId="77777777" w:rsidR="003C08CC" w:rsidRPr="003C08CC" w:rsidRDefault="003C08CC" w:rsidP="003C08CC">
            <w:pPr>
              <w:spacing w:line="240" w:lineRule="auto"/>
              <w:jc w:val="center"/>
            </w:pPr>
          </w:p>
        </w:tc>
      </w:tr>
      <w:tr w:rsidR="00074CEA" w:rsidRPr="00204E3A" w14:paraId="653FFC09" w14:textId="77777777" w:rsidTr="00074CEA">
        <w:trPr>
          <w:trHeight w:val="280"/>
          <w:jc w:val="center"/>
        </w:trPr>
        <w:tc>
          <w:tcPr>
            <w:tcW w:w="737" w:type="dxa"/>
            <w:tcBorders>
              <w:left w:val="single" w:sz="8" w:space="0" w:color="auto"/>
            </w:tcBorders>
            <w:noWrap/>
            <w:vAlign w:val="center"/>
            <w:hideMark/>
          </w:tcPr>
          <w:p w14:paraId="6277B0BA" w14:textId="77777777" w:rsidR="003C08CC" w:rsidRPr="003C08CC" w:rsidRDefault="003C08CC" w:rsidP="003C08CC">
            <w:pPr>
              <w:spacing w:line="240" w:lineRule="auto"/>
              <w:jc w:val="center"/>
            </w:pPr>
            <w:r w:rsidRPr="003C08CC">
              <w:t>probable</w:t>
            </w:r>
          </w:p>
        </w:tc>
        <w:tc>
          <w:tcPr>
            <w:tcW w:w="737" w:type="dxa"/>
            <w:noWrap/>
            <w:vAlign w:val="center"/>
            <w:hideMark/>
          </w:tcPr>
          <w:p w14:paraId="24C3CDE7" w14:textId="77777777" w:rsidR="003C08CC" w:rsidRPr="003C08CC" w:rsidRDefault="003C08CC" w:rsidP="003C08CC">
            <w:pPr>
              <w:spacing w:line="240" w:lineRule="auto"/>
              <w:jc w:val="center"/>
            </w:pPr>
            <w:r w:rsidRPr="003C08CC">
              <w:t>3</w:t>
            </w:r>
          </w:p>
        </w:tc>
        <w:tc>
          <w:tcPr>
            <w:tcW w:w="737" w:type="dxa"/>
            <w:tcBorders>
              <w:right w:val="single" w:sz="8" w:space="0" w:color="auto"/>
            </w:tcBorders>
            <w:noWrap/>
            <w:vAlign w:val="center"/>
            <w:hideMark/>
          </w:tcPr>
          <w:p w14:paraId="06BED3D7" w14:textId="117493ED" w:rsidR="003C08CC" w:rsidRPr="003C08CC" w:rsidRDefault="003C08CC" w:rsidP="003C08CC">
            <w:pPr>
              <w:spacing w:line="240" w:lineRule="auto"/>
              <w:jc w:val="center"/>
            </w:pPr>
            <w:r w:rsidRPr="003C08CC">
              <w:t>0.18</w:t>
            </w:r>
          </w:p>
        </w:tc>
        <w:tc>
          <w:tcPr>
            <w:tcW w:w="737" w:type="dxa"/>
            <w:tcBorders>
              <w:left w:val="single" w:sz="8" w:space="0" w:color="auto"/>
            </w:tcBorders>
            <w:noWrap/>
            <w:vAlign w:val="center"/>
            <w:hideMark/>
          </w:tcPr>
          <w:p w14:paraId="61D18611" w14:textId="77777777" w:rsidR="003C08CC" w:rsidRPr="003C08CC" w:rsidRDefault="003C08CC" w:rsidP="003C08CC">
            <w:pPr>
              <w:spacing w:line="240" w:lineRule="auto"/>
              <w:jc w:val="center"/>
            </w:pPr>
          </w:p>
        </w:tc>
        <w:tc>
          <w:tcPr>
            <w:tcW w:w="737" w:type="dxa"/>
            <w:noWrap/>
            <w:vAlign w:val="center"/>
            <w:hideMark/>
          </w:tcPr>
          <w:p w14:paraId="3E112566"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32D4911F"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1FD02EA7" w14:textId="77777777" w:rsidR="003C08CC" w:rsidRPr="003C08CC" w:rsidRDefault="003C08CC" w:rsidP="003C08CC">
            <w:pPr>
              <w:spacing w:line="240" w:lineRule="auto"/>
              <w:jc w:val="center"/>
            </w:pPr>
          </w:p>
        </w:tc>
        <w:tc>
          <w:tcPr>
            <w:tcW w:w="737" w:type="dxa"/>
            <w:noWrap/>
            <w:vAlign w:val="center"/>
            <w:hideMark/>
          </w:tcPr>
          <w:p w14:paraId="109A6EB9"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0F966F93"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19430F01" w14:textId="77777777" w:rsidR="003C08CC" w:rsidRPr="003C08CC" w:rsidRDefault="003C08CC" w:rsidP="003C08CC">
            <w:pPr>
              <w:spacing w:line="240" w:lineRule="auto"/>
              <w:jc w:val="center"/>
            </w:pPr>
          </w:p>
        </w:tc>
        <w:tc>
          <w:tcPr>
            <w:tcW w:w="737" w:type="dxa"/>
            <w:noWrap/>
            <w:vAlign w:val="center"/>
            <w:hideMark/>
          </w:tcPr>
          <w:p w14:paraId="3CA36079" w14:textId="77777777" w:rsidR="003C08CC" w:rsidRPr="003C08CC" w:rsidRDefault="003C08CC" w:rsidP="003C08CC">
            <w:pPr>
              <w:spacing w:line="240" w:lineRule="auto"/>
              <w:jc w:val="center"/>
            </w:pPr>
          </w:p>
        </w:tc>
        <w:tc>
          <w:tcPr>
            <w:tcW w:w="737" w:type="dxa"/>
            <w:noWrap/>
            <w:vAlign w:val="center"/>
            <w:hideMark/>
          </w:tcPr>
          <w:p w14:paraId="62B8C3E4" w14:textId="77777777" w:rsidR="003C08CC" w:rsidRPr="003C08CC" w:rsidRDefault="003C08CC" w:rsidP="003C08CC">
            <w:pPr>
              <w:spacing w:line="240" w:lineRule="auto"/>
              <w:jc w:val="center"/>
            </w:pPr>
          </w:p>
        </w:tc>
      </w:tr>
      <w:bookmarkEnd w:id="53"/>
      <w:tr w:rsidR="00074CEA" w:rsidRPr="00204E3A" w14:paraId="6CB65EFD" w14:textId="77777777" w:rsidTr="00074CEA">
        <w:trPr>
          <w:trHeight w:val="280"/>
          <w:jc w:val="center"/>
        </w:trPr>
        <w:tc>
          <w:tcPr>
            <w:tcW w:w="737" w:type="dxa"/>
            <w:tcBorders>
              <w:left w:val="single" w:sz="8" w:space="0" w:color="auto"/>
            </w:tcBorders>
            <w:noWrap/>
            <w:vAlign w:val="center"/>
            <w:hideMark/>
          </w:tcPr>
          <w:p w14:paraId="62B4C8EC" w14:textId="77777777" w:rsidR="003C08CC" w:rsidRPr="003C08CC" w:rsidRDefault="003C08CC" w:rsidP="003C08CC">
            <w:pPr>
              <w:spacing w:line="240" w:lineRule="auto"/>
              <w:jc w:val="center"/>
            </w:pPr>
            <w:r w:rsidRPr="003C08CC">
              <w:t>approximately</w:t>
            </w:r>
          </w:p>
        </w:tc>
        <w:tc>
          <w:tcPr>
            <w:tcW w:w="737" w:type="dxa"/>
            <w:noWrap/>
            <w:vAlign w:val="center"/>
            <w:hideMark/>
          </w:tcPr>
          <w:p w14:paraId="4C8CF5E7"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56C27589" w14:textId="405B9DAD" w:rsidR="003C08CC" w:rsidRPr="003C08CC" w:rsidRDefault="003C08CC" w:rsidP="003C08CC">
            <w:pPr>
              <w:spacing w:line="240" w:lineRule="auto"/>
              <w:jc w:val="center"/>
            </w:pPr>
            <w:r w:rsidRPr="003C08CC">
              <w:t>0.12</w:t>
            </w:r>
          </w:p>
        </w:tc>
        <w:tc>
          <w:tcPr>
            <w:tcW w:w="737" w:type="dxa"/>
            <w:tcBorders>
              <w:left w:val="single" w:sz="8" w:space="0" w:color="auto"/>
            </w:tcBorders>
            <w:noWrap/>
            <w:vAlign w:val="center"/>
            <w:hideMark/>
          </w:tcPr>
          <w:p w14:paraId="7D23E1B5" w14:textId="77777777" w:rsidR="003C08CC" w:rsidRPr="003C08CC" w:rsidRDefault="003C08CC" w:rsidP="003C08CC">
            <w:pPr>
              <w:spacing w:line="240" w:lineRule="auto"/>
              <w:jc w:val="center"/>
            </w:pPr>
          </w:p>
        </w:tc>
        <w:tc>
          <w:tcPr>
            <w:tcW w:w="737" w:type="dxa"/>
            <w:noWrap/>
            <w:vAlign w:val="center"/>
            <w:hideMark/>
          </w:tcPr>
          <w:p w14:paraId="6496CDE5"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0865AED3"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3FF085F5" w14:textId="77777777" w:rsidR="003C08CC" w:rsidRPr="003C08CC" w:rsidRDefault="003C08CC" w:rsidP="003C08CC">
            <w:pPr>
              <w:spacing w:line="240" w:lineRule="auto"/>
              <w:jc w:val="center"/>
            </w:pPr>
          </w:p>
        </w:tc>
        <w:tc>
          <w:tcPr>
            <w:tcW w:w="737" w:type="dxa"/>
            <w:noWrap/>
            <w:vAlign w:val="center"/>
            <w:hideMark/>
          </w:tcPr>
          <w:p w14:paraId="094FCF6A"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55D4CCF4"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5FC7965D" w14:textId="77777777" w:rsidR="003C08CC" w:rsidRPr="003C08CC" w:rsidRDefault="003C08CC" w:rsidP="003C08CC">
            <w:pPr>
              <w:spacing w:line="240" w:lineRule="auto"/>
              <w:jc w:val="center"/>
            </w:pPr>
          </w:p>
        </w:tc>
        <w:tc>
          <w:tcPr>
            <w:tcW w:w="737" w:type="dxa"/>
            <w:noWrap/>
            <w:vAlign w:val="center"/>
            <w:hideMark/>
          </w:tcPr>
          <w:p w14:paraId="06E052F1" w14:textId="77777777" w:rsidR="003C08CC" w:rsidRPr="003C08CC" w:rsidRDefault="003C08CC" w:rsidP="003C08CC">
            <w:pPr>
              <w:spacing w:line="240" w:lineRule="auto"/>
              <w:jc w:val="center"/>
            </w:pPr>
          </w:p>
        </w:tc>
        <w:tc>
          <w:tcPr>
            <w:tcW w:w="737" w:type="dxa"/>
            <w:noWrap/>
            <w:vAlign w:val="center"/>
            <w:hideMark/>
          </w:tcPr>
          <w:p w14:paraId="66DAA344" w14:textId="77777777" w:rsidR="003C08CC" w:rsidRPr="003C08CC" w:rsidRDefault="003C08CC" w:rsidP="003C08CC">
            <w:pPr>
              <w:spacing w:line="240" w:lineRule="auto"/>
              <w:jc w:val="center"/>
            </w:pPr>
          </w:p>
        </w:tc>
      </w:tr>
      <w:tr w:rsidR="00074CEA" w:rsidRPr="00204E3A" w14:paraId="41D25700" w14:textId="77777777" w:rsidTr="00074CEA">
        <w:trPr>
          <w:trHeight w:val="280"/>
          <w:jc w:val="center"/>
        </w:trPr>
        <w:tc>
          <w:tcPr>
            <w:tcW w:w="737" w:type="dxa"/>
            <w:tcBorders>
              <w:left w:val="single" w:sz="8" w:space="0" w:color="auto"/>
            </w:tcBorders>
            <w:noWrap/>
            <w:vAlign w:val="center"/>
            <w:hideMark/>
          </w:tcPr>
          <w:p w14:paraId="2B66F058" w14:textId="68C0FA92" w:rsidR="003C08CC" w:rsidRPr="003C08CC" w:rsidRDefault="00B20899" w:rsidP="003C08CC">
            <w:pPr>
              <w:spacing w:line="240" w:lineRule="auto"/>
              <w:jc w:val="center"/>
            </w:pPr>
            <w:r>
              <w:t>c</w:t>
            </w:r>
            <w:r w:rsidR="003C08CC" w:rsidRPr="003C08CC">
              <w:t>ouldn</w:t>
            </w:r>
            <w:r>
              <w:t>’</w:t>
            </w:r>
            <w:r w:rsidR="003C08CC" w:rsidRPr="003C08CC">
              <w:t>t</w:t>
            </w:r>
          </w:p>
        </w:tc>
        <w:tc>
          <w:tcPr>
            <w:tcW w:w="737" w:type="dxa"/>
            <w:noWrap/>
            <w:vAlign w:val="center"/>
            <w:hideMark/>
          </w:tcPr>
          <w:p w14:paraId="271F311E"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72AC1ADF" w14:textId="15BCC0A1" w:rsidR="003C08CC" w:rsidRPr="003C08CC" w:rsidRDefault="003C08CC" w:rsidP="003C08CC">
            <w:pPr>
              <w:spacing w:line="240" w:lineRule="auto"/>
              <w:jc w:val="center"/>
            </w:pPr>
            <w:r w:rsidRPr="003C08CC">
              <w:t>0.12</w:t>
            </w:r>
          </w:p>
        </w:tc>
        <w:tc>
          <w:tcPr>
            <w:tcW w:w="737" w:type="dxa"/>
            <w:tcBorders>
              <w:left w:val="single" w:sz="8" w:space="0" w:color="auto"/>
            </w:tcBorders>
            <w:noWrap/>
            <w:vAlign w:val="center"/>
            <w:hideMark/>
          </w:tcPr>
          <w:p w14:paraId="4F8FC815" w14:textId="77777777" w:rsidR="003C08CC" w:rsidRPr="003C08CC" w:rsidRDefault="003C08CC" w:rsidP="003C08CC">
            <w:pPr>
              <w:spacing w:line="240" w:lineRule="auto"/>
              <w:jc w:val="center"/>
            </w:pPr>
          </w:p>
        </w:tc>
        <w:tc>
          <w:tcPr>
            <w:tcW w:w="737" w:type="dxa"/>
            <w:noWrap/>
            <w:vAlign w:val="center"/>
            <w:hideMark/>
          </w:tcPr>
          <w:p w14:paraId="59FBBD32"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299612C3"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7D5A9662" w14:textId="77777777" w:rsidR="003C08CC" w:rsidRPr="003C08CC" w:rsidRDefault="003C08CC" w:rsidP="003C08CC">
            <w:pPr>
              <w:spacing w:line="240" w:lineRule="auto"/>
              <w:jc w:val="center"/>
            </w:pPr>
          </w:p>
        </w:tc>
        <w:tc>
          <w:tcPr>
            <w:tcW w:w="737" w:type="dxa"/>
            <w:noWrap/>
            <w:vAlign w:val="center"/>
            <w:hideMark/>
          </w:tcPr>
          <w:p w14:paraId="17481BC0"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445D48D3"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49BFA9B5" w14:textId="77777777" w:rsidR="003C08CC" w:rsidRPr="003C08CC" w:rsidRDefault="003C08CC" w:rsidP="003C08CC">
            <w:pPr>
              <w:spacing w:line="240" w:lineRule="auto"/>
              <w:jc w:val="center"/>
            </w:pPr>
          </w:p>
        </w:tc>
        <w:tc>
          <w:tcPr>
            <w:tcW w:w="737" w:type="dxa"/>
            <w:noWrap/>
            <w:vAlign w:val="center"/>
            <w:hideMark/>
          </w:tcPr>
          <w:p w14:paraId="58DE6389" w14:textId="77777777" w:rsidR="003C08CC" w:rsidRPr="003C08CC" w:rsidRDefault="003C08CC" w:rsidP="003C08CC">
            <w:pPr>
              <w:spacing w:line="240" w:lineRule="auto"/>
              <w:jc w:val="center"/>
            </w:pPr>
          </w:p>
        </w:tc>
        <w:tc>
          <w:tcPr>
            <w:tcW w:w="737" w:type="dxa"/>
            <w:noWrap/>
            <w:vAlign w:val="center"/>
            <w:hideMark/>
          </w:tcPr>
          <w:p w14:paraId="669D765A" w14:textId="77777777" w:rsidR="003C08CC" w:rsidRPr="003C08CC" w:rsidRDefault="003C08CC" w:rsidP="003C08CC">
            <w:pPr>
              <w:spacing w:line="240" w:lineRule="auto"/>
              <w:jc w:val="center"/>
            </w:pPr>
          </w:p>
        </w:tc>
      </w:tr>
      <w:tr w:rsidR="00074CEA" w:rsidRPr="00204E3A" w14:paraId="5C4EBFC3" w14:textId="77777777" w:rsidTr="00074CEA">
        <w:trPr>
          <w:trHeight w:val="280"/>
          <w:jc w:val="center"/>
        </w:trPr>
        <w:tc>
          <w:tcPr>
            <w:tcW w:w="737" w:type="dxa"/>
            <w:tcBorders>
              <w:left w:val="single" w:sz="8" w:space="0" w:color="auto"/>
            </w:tcBorders>
            <w:noWrap/>
            <w:vAlign w:val="center"/>
            <w:hideMark/>
          </w:tcPr>
          <w:p w14:paraId="3D6081F4" w14:textId="77777777" w:rsidR="003C08CC" w:rsidRPr="003C08CC" w:rsidRDefault="003C08CC" w:rsidP="003C08CC">
            <w:pPr>
              <w:spacing w:line="240" w:lineRule="auto"/>
              <w:jc w:val="center"/>
            </w:pPr>
            <w:r w:rsidRPr="003C08CC">
              <w:t>estimated</w:t>
            </w:r>
          </w:p>
        </w:tc>
        <w:tc>
          <w:tcPr>
            <w:tcW w:w="737" w:type="dxa"/>
            <w:noWrap/>
            <w:vAlign w:val="center"/>
            <w:hideMark/>
          </w:tcPr>
          <w:p w14:paraId="3A663725"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7E5E678C" w14:textId="05369E9C" w:rsidR="003C08CC" w:rsidRPr="003C08CC" w:rsidRDefault="003C08CC" w:rsidP="003C08CC">
            <w:pPr>
              <w:spacing w:line="240" w:lineRule="auto"/>
              <w:jc w:val="center"/>
            </w:pPr>
            <w:r w:rsidRPr="003C08CC">
              <w:t>0.12</w:t>
            </w:r>
          </w:p>
        </w:tc>
        <w:tc>
          <w:tcPr>
            <w:tcW w:w="737" w:type="dxa"/>
            <w:tcBorders>
              <w:left w:val="single" w:sz="8" w:space="0" w:color="auto"/>
            </w:tcBorders>
            <w:noWrap/>
            <w:vAlign w:val="center"/>
            <w:hideMark/>
          </w:tcPr>
          <w:p w14:paraId="06B74F4A" w14:textId="77777777" w:rsidR="003C08CC" w:rsidRPr="003C08CC" w:rsidRDefault="003C08CC" w:rsidP="003C08CC">
            <w:pPr>
              <w:spacing w:line="240" w:lineRule="auto"/>
              <w:jc w:val="center"/>
            </w:pPr>
          </w:p>
        </w:tc>
        <w:tc>
          <w:tcPr>
            <w:tcW w:w="737" w:type="dxa"/>
            <w:noWrap/>
            <w:vAlign w:val="center"/>
            <w:hideMark/>
          </w:tcPr>
          <w:p w14:paraId="41696CE0"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0482A08D"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2255E62A" w14:textId="77777777" w:rsidR="003C08CC" w:rsidRPr="003C08CC" w:rsidRDefault="003C08CC" w:rsidP="003C08CC">
            <w:pPr>
              <w:spacing w:line="240" w:lineRule="auto"/>
              <w:jc w:val="center"/>
            </w:pPr>
          </w:p>
        </w:tc>
        <w:tc>
          <w:tcPr>
            <w:tcW w:w="737" w:type="dxa"/>
            <w:noWrap/>
            <w:vAlign w:val="center"/>
            <w:hideMark/>
          </w:tcPr>
          <w:p w14:paraId="546BA1CA"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402A95A1"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3CBB13C3" w14:textId="77777777" w:rsidR="003C08CC" w:rsidRPr="003C08CC" w:rsidRDefault="003C08CC" w:rsidP="003C08CC">
            <w:pPr>
              <w:spacing w:line="240" w:lineRule="auto"/>
              <w:jc w:val="center"/>
            </w:pPr>
          </w:p>
        </w:tc>
        <w:tc>
          <w:tcPr>
            <w:tcW w:w="737" w:type="dxa"/>
            <w:noWrap/>
            <w:vAlign w:val="center"/>
            <w:hideMark/>
          </w:tcPr>
          <w:p w14:paraId="6FF1E43F" w14:textId="77777777" w:rsidR="003C08CC" w:rsidRPr="003C08CC" w:rsidRDefault="003C08CC" w:rsidP="003C08CC">
            <w:pPr>
              <w:spacing w:line="240" w:lineRule="auto"/>
              <w:jc w:val="center"/>
            </w:pPr>
          </w:p>
        </w:tc>
        <w:tc>
          <w:tcPr>
            <w:tcW w:w="737" w:type="dxa"/>
            <w:noWrap/>
            <w:vAlign w:val="center"/>
            <w:hideMark/>
          </w:tcPr>
          <w:p w14:paraId="2DCE3EDF" w14:textId="77777777" w:rsidR="003C08CC" w:rsidRPr="003C08CC" w:rsidRDefault="003C08CC" w:rsidP="003C08CC">
            <w:pPr>
              <w:spacing w:line="240" w:lineRule="auto"/>
              <w:jc w:val="center"/>
            </w:pPr>
          </w:p>
        </w:tc>
      </w:tr>
      <w:tr w:rsidR="00074CEA" w:rsidRPr="00204E3A" w14:paraId="48797EFB" w14:textId="77777777" w:rsidTr="00074CEA">
        <w:trPr>
          <w:trHeight w:val="280"/>
          <w:jc w:val="center"/>
        </w:trPr>
        <w:tc>
          <w:tcPr>
            <w:tcW w:w="737" w:type="dxa"/>
            <w:tcBorders>
              <w:left w:val="single" w:sz="8" w:space="0" w:color="auto"/>
            </w:tcBorders>
            <w:noWrap/>
            <w:vAlign w:val="center"/>
            <w:hideMark/>
          </w:tcPr>
          <w:p w14:paraId="541F7202" w14:textId="7CAC3FA5" w:rsidR="003C08CC" w:rsidRPr="003C08CC" w:rsidRDefault="003C08CC" w:rsidP="003C08CC">
            <w:pPr>
              <w:spacing w:line="240" w:lineRule="auto"/>
              <w:jc w:val="center"/>
            </w:pPr>
            <w:proofErr w:type="gramStart"/>
            <w:r w:rsidRPr="003C08CC">
              <w:t>generally</w:t>
            </w:r>
            <w:proofErr w:type="gramEnd"/>
          </w:p>
        </w:tc>
        <w:tc>
          <w:tcPr>
            <w:tcW w:w="737" w:type="dxa"/>
            <w:noWrap/>
            <w:vAlign w:val="center"/>
            <w:hideMark/>
          </w:tcPr>
          <w:p w14:paraId="55658C38"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33C123D9" w14:textId="1B6F6A0A" w:rsidR="003C08CC" w:rsidRPr="003C08CC" w:rsidRDefault="003C08CC" w:rsidP="003C08CC">
            <w:pPr>
              <w:spacing w:line="240" w:lineRule="auto"/>
              <w:jc w:val="center"/>
            </w:pPr>
            <w:r w:rsidRPr="003C08CC">
              <w:t>0.12</w:t>
            </w:r>
          </w:p>
        </w:tc>
        <w:tc>
          <w:tcPr>
            <w:tcW w:w="737" w:type="dxa"/>
            <w:tcBorders>
              <w:left w:val="single" w:sz="8" w:space="0" w:color="auto"/>
            </w:tcBorders>
            <w:noWrap/>
            <w:vAlign w:val="center"/>
            <w:hideMark/>
          </w:tcPr>
          <w:p w14:paraId="13891E11" w14:textId="77777777" w:rsidR="003C08CC" w:rsidRPr="003C08CC" w:rsidRDefault="003C08CC" w:rsidP="003C08CC">
            <w:pPr>
              <w:spacing w:line="240" w:lineRule="auto"/>
              <w:jc w:val="center"/>
            </w:pPr>
          </w:p>
        </w:tc>
        <w:tc>
          <w:tcPr>
            <w:tcW w:w="737" w:type="dxa"/>
            <w:noWrap/>
            <w:vAlign w:val="center"/>
            <w:hideMark/>
          </w:tcPr>
          <w:p w14:paraId="0E532AAD"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2798E0AD"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2EF01EAC" w14:textId="77777777" w:rsidR="003C08CC" w:rsidRPr="003C08CC" w:rsidRDefault="003C08CC" w:rsidP="003C08CC">
            <w:pPr>
              <w:spacing w:line="240" w:lineRule="auto"/>
              <w:jc w:val="center"/>
            </w:pPr>
          </w:p>
        </w:tc>
        <w:tc>
          <w:tcPr>
            <w:tcW w:w="737" w:type="dxa"/>
            <w:noWrap/>
            <w:vAlign w:val="center"/>
            <w:hideMark/>
          </w:tcPr>
          <w:p w14:paraId="4CD56D72"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32D49AC3"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2141F758" w14:textId="77777777" w:rsidR="003C08CC" w:rsidRPr="003C08CC" w:rsidRDefault="003C08CC" w:rsidP="003C08CC">
            <w:pPr>
              <w:spacing w:line="240" w:lineRule="auto"/>
              <w:jc w:val="center"/>
            </w:pPr>
          </w:p>
        </w:tc>
        <w:tc>
          <w:tcPr>
            <w:tcW w:w="737" w:type="dxa"/>
            <w:noWrap/>
            <w:vAlign w:val="center"/>
            <w:hideMark/>
          </w:tcPr>
          <w:p w14:paraId="7ABAAFE6" w14:textId="77777777" w:rsidR="003C08CC" w:rsidRPr="003C08CC" w:rsidRDefault="003C08CC" w:rsidP="003C08CC">
            <w:pPr>
              <w:spacing w:line="240" w:lineRule="auto"/>
              <w:jc w:val="center"/>
            </w:pPr>
          </w:p>
        </w:tc>
        <w:tc>
          <w:tcPr>
            <w:tcW w:w="737" w:type="dxa"/>
            <w:noWrap/>
            <w:vAlign w:val="center"/>
            <w:hideMark/>
          </w:tcPr>
          <w:p w14:paraId="66FB0EF3" w14:textId="77777777" w:rsidR="003C08CC" w:rsidRPr="003C08CC" w:rsidRDefault="003C08CC" w:rsidP="003C08CC">
            <w:pPr>
              <w:spacing w:line="240" w:lineRule="auto"/>
              <w:jc w:val="center"/>
            </w:pPr>
          </w:p>
        </w:tc>
      </w:tr>
      <w:tr w:rsidR="00074CEA" w:rsidRPr="00204E3A" w14:paraId="4EAFA4F1" w14:textId="77777777" w:rsidTr="00074CEA">
        <w:trPr>
          <w:trHeight w:val="280"/>
          <w:jc w:val="center"/>
        </w:trPr>
        <w:tc>
          <w:tcPr>
            <w:tcW w:w="737" w:type="dxa"/>
            <w:tcBorders>
              <w:left w:val="single" w:sz="8" w:space="0" w:color="auto"/>
            </w:tcBorders>
            <w:noWrap/>
            <w:vAlign w:val="center"/>
            <w:hideMark/>
          </w:tcPr>
          <w:p w14:paraId="780942F0" w14:textId="77777777" w:rsidR="003C08CC" w:rsidRPr="003C08CC" w:rsidRDefault="003C08CC" w:rsidP="003C08CC">
            <w:pPr>
              <w:spacing w:line="240" w:lineRule="auto"/>
              <w:jc w:val="center"/>
            </w:pPr>
            <w:r w:rsidRPr="003C08CC">
              <w:t>mostly</w:t>
            </w:r>
          </w:p>
        </w:tc>
        <w:tc>
          <w:tcPr>
            <w:tcW w:w="737" w:type="dxa"/>
            <w:noWrap/>
            <w:vAlign w:val="center"/>
            <w:hideMark/>
          </w:tcPr>
          <w:p w14:paraId="1659F6A3"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14579206" w14:textId="1C43D149" w:rsidR="003C08CC" w:rsidRPr="003C08CC" w:rsidRDefault="003C08CC" w:rsidP="003C08CC">
            <w:pPr>
              <w:spacing w:line="240" w:lineRule="auto"/>
              <w:jc w:val="center"/>
            </w:pPr>
            <w:r w:rsidRPr="003C08CC">
              <w:t>0.12</w:t>
            </w:r>
          </w:p>
        </w:tc>
        <w:tc>
          <w:tcPr>
            <w:tcW w:w="737" w:type="dxa"/>
            <w:tcBorders>
              <w:left w:val="single" w:sz="8" w:space="0" w:color="auto"/>
            </w:tcBorders>
            <w:noWrap/>
            <w:vAlign w:val="center"/>
            <w:hideMark/>
          </w:tcPr>
          <w:p w14:paraId="7E89BC9A" w14:textId="77777777" w:rsidR="003C08CC" w:rsidRPr="003C08CC" w:rsidRDefault="003C08CC" w:rsidP="003C08CC">
            <w:pPr>
              <w:spacing w:line="240" w:lineRule="auto"/>
              <w:jc w:val="center"/>
            </w:pPr>
          </w:p>
        </w:tc>
        <w:tc>
          <w:tcPr>
            <w:tcW w:w="737" w:type="dxa"/>
            <w:noWrap/>
            <w:vAlign w:val="center"/>
            <w:hideMark/>
          </w:tcPr>
          <w:p w14:paraId="05156AA4"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21A8D173"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6477E145" w14:textId="77777777" w:rsidR="003C08CC" w:rsidRPr="003C08CC" w:rsidRDefault="003C08CC" w:rsidP="003C08CC">
            <w:pPr>
              <w:spacing w:line="240" w:lineRule="auto"/>
              <w:jc w:val="center"/>
            </w:pPr>
          </w:p>
        </w:tc>
        <w:tc>
          <w:tcPr>
            <w:tcW w:w="737" w:type="dxa"/>
            <w:noWrap/>
            <w:vAlign w:val="center"/>
            <w:hideMark/>
          </w:tcPr>
          <w:p w14:paraId="660A129E"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2B792F96"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63234E74" w14:textId="77777777" w:rsidR="003C08CC" w:rsidRPr="003C08CC" w:rsidRDefault="003C08CC" w:rsidP="003C08CC">
            <w:pPr>
              <w:spacing w:line="240" w:lineRule="auto"/>
              <w:jc w:val="center"/>
            </w:pPr>
          </w:p>
        </w:tc>
        <w:tc>
          <w:tcPr>
            <w:tcW w:w="737" w:type="dxa"/>
            <w:noWrap/>
            <w:vAlign w:val="center"/>
            <w:hideMark/>
          </w:tcPr>
          <w:p w14:paraId="5C85A47C" w14:textId="77777777" w:rsidR="003C08CC" w:rsidRPr="003C08CC" w:rsidRDefault="003C08CC" w:rsidP="003C08CC">
            <w:pPr>
              <w:spacing w:line="240" w:lineRule="auto"/>
              <w:jc w:val="center"/>
            </w:pPr>
          </w:p>
        </w:tc>
        <w:tc>
          <w:tcPr>
            <w:tcW w:w="737" w:type="dxa"/>
            <w:noWrap/>
            <w:vAlign w:val="center"/>
            <w:hideMark/>
          </w:tcPr>
          <w:p w14:paraId="0E041BEA" w14:textId="77777777" w:rsidR="003C08CC" w:rsidRPr="003C08CC" w:rsidRDefault="003C08CC" w:rsidP="003C08CC">
            <w:pPr>
              <w:spacing w:line="240" w:lineRule="auto"/>
              <w:jc w:val="center"/>
            </w:pPr>
          </w:p>
        </w:tc>
      </w:tr>
      <w:tr w:rsidR="00074CEA" w:rsidRPr="00204E3A" w14:paraId="210A78E2" w14:textId="77777777" w:rsidTr="00074CEA">
        <w:trPr>
          <w:trHeight w:val="280"/>
          <w:jc w:val="center"/>
        </w:trPr>
        <w:tc>
          <w:tcPr>
            <w:tcW w:w="737" w:type="dxa"/>
            <w:tcBorders>
              <w:left w:val="single" w:sz="8" w:space="0" w:color="auto"/>
            </w:tcBorders>
            <w:noWrap/>
            <w:vAlign w:val="center"/>
            <w:hideMark/>
          </w:tcPr>
          <w:p w14:paraId="43578F96" w14:textId="77777777" w:rsidR="003C08CC" w:rsidRPr="003C08CC" w:rsidRDefault="003C08CC" w:rsidP="003C08CC">
            <w:pPr>
              <w:spacing w:line="240" w:lineRule="auto"/>
              <w:jc w:val="center"/>
            </w:pPr>
            <w:r w:rsidRPr="003C08CC">
              <w:t>on the whole</w:t>
            </w:r>
          </w:p>
        </w:tc>
        <w:tc>
          <w:tcPr>
            <w:tcW w:w="737" w:type="dxa"/>
            <w:noWrap/>
            <w:vAlign w:val="center"/>
            <w:hideMark/>
          </w:tcPr>
          <w:p w14:paraId="112C45C3"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6A7CFC44" w14:textId="70C09437" w:rsidR="003C08CC" w:rsidRPr="003C08CC" w:rsidRDefault="003C08CC" w:rsidP="003C08CC">
            <w:pPr>
              <w:spacing w:line="240" w:lineRule="auto"/>
              <w:jc w:val="center"/>
            </w:pPr>
            <w:r w:rsidRPr="003C08CC">
              <w:t>0.12</w:t>
            </w:r>
          </w:p>
        </w:tc>
        <w:tc>
          <w:tcPr>
            <w:tcW w:w="737" w:type="dxa"/>
            <w:tcBorders>
              <w:left w:val="single" w:sz="8" w:space="0" w:color="auto"/>
            </w:tcBorders>
            <w:noWrap/>
            <w:vAlign w:val="center"/>
            <w:hideMark/>
          </w:tcPr>
          <w:p w14:paraId="57E69FE8" w14:textId="77777777" w:rsidR="003C08CC" w:rsidRPr="003C08CC" w:rsidRDefault="003C08CC" w:rsidP="003C08CC">
            <w:pPr>
              <w:spacing w:line="240" w:lineRule="auto"/>
              <w:jc w:val="center"/>
            </w:pPr>
          </w:p>
        </w:tc>
        <w:tc>
          <w:tcPr>
            <w:tcW w:w="737" w:type="dxa"/>
            <w:noWrap/>
            <w:vAlign w:val="center"/>
            <w:hideMark/>
          </w:tcPr>
          <w:p w14:paraId="45917401"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781C1357"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681EEDA9" w14:textId="77777777" w:rsidR="003C08CC" w:rsidRPr="003C08CC" w:rsidRDefault="003C08CC" w:rsidP="003C08CC">
            <w:pPr>
              <w:spacing w:line="240" w:lineRule="auto"/>
              <w:jc w:val="center"/>
            </w:pPr>
          </w:p>
        </w:tc>
        <w:tc>
          <w:tcPr>
            <w:tcW w:w="737" w:type="dxa"/>
            <w:noWrap/>
            <w:vAlign w:val="center"/>
            <w:hideMark/>
          </w:tcPr>
          <w:p w14:paraId="05904C62"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0BCEF2DE"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1D47E905" w14:textId="77777777" w:rsidR="003C08CC" w:rsidRPr="003C08CC" w:rsidRDefault="003C08CC" w:rsidP="003C08CC">
            <w:pPr>
              <w:spacing w:line="240" w:lineRule="auto"/>
              <w:jc w:val="center"/>
            </w:pPr>
          </w:p>
        </w:tc>
        <w:tc>
          <w:tcPr>
            <w:tcW w:w="737" w:type="dxa"/>
            <w:noWrap/>
            <w:vAlign w:val="center"/>
            <w:hideMark/>
          </w:tcPr>
          <w:p w14:paraId="6AC32B66" w14:textId="77777777" w:rsidR="003C08CC" w:rsidRPr="003C08CC" w:rsidRDefault="003C08CC" w:rsidP="003C08CC">
            <w:pPr>
              <w:spacing w:line="240" w:lineRule="auto"/>
              <w:jc w:val="center"/>
            </w:pPr>
          </w:p>
        </w:tc>
        <w:tc>
          <w:tcPr>
            <w:tcW w:w="737" w:type="dxa"/>
            <w:noWrap/>
            <w:vAlign w:val="center"/>
            <w:hideMark/>
          </w:tcPr>
          <w:p w14:paraId="5C64C5F0" w14:textId="77777777" w:rsidR="003C08CC" w:rsidRPr="003C08CC" w:rsidRDefault="003C08CC" w:rsidP="003C08CC">
            <w:pPr>
              <w:spacing w:line="240" w:lineRule="auto"/>
              <w:jc w:val="center"/>
            </w:pPr>
          </w:p>
        </w:tc>
      </w:tr>
      <w:tr w:rsidR="00074CEA" w:rsidRPr="00204E3A" w14:paraId="29BEF9D1" w14:textId="77777777" w:rsidTr="00074CEA">
        <w:trPr>
          <w:trHeight w:val="280"/>
          <w:jc w:val="center"/>
        </w:trPr>
        <w:tc>
          <w:tcPr>
            <w:tcW w:w="737" w:type="dxa"/>
            <w:tcBorders>
              <w:left w:val="single" w:sz="8" w:space="0" w:color="auto"/>
            </w:tcBorders>
            <w:noWrap/>
            <w:vAlign w:val="center"/>
            <w:hideMark/>
          </w:tcPr>
          <w:p w14:paraId="29CC30C6" w14:textId="77777777" w:rsidR="003C08CC" w:rsidRPr="003C08CC" w:rsidRDefault="003C08CC" w:rsidP="003C08CC">
            <w:pPr>
              <w:spacing w:line="240" w:lineRule="auto"/>
              <w:jc w:val="center"/>
            </w:pPr>
            <w:r w:rsidRPr="003C08CC">
              <w:t>plausible</w:t>
            </w:r>
          </w:p>
        </w:tc>
        <w:tc>
          <w:tcPr>
            <w:tcW w:w="737" w:type="dxa"/>
            <w:noWrap/>
            <w:vAlign w:val="center"/>
            <w:hideMark/>
          </w:tcPr>
          <w:p w14:paraId="1977D806"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25A72B95" w14:textId="2702F2C0" w:rsidR="003C08CC" w:rsidRPr="003C08CC" w:rsidRDefault="003C08CC" w:rsidP="003C08CC">
            <w:pPr>
              <w:spacing w:line="240" w:lineRule="auto"/>
              <w:jc w:val="center"/>
            </w:pPr>
            <w:r w:rsidRPr="003C08CC">
              <w:t>0.12</w:t>
            </w:r>
          </w:p>
        </w:tc>
        <w:tc>
          <w:tcPr>
            <w:tcW w:w="737" w:type="dxa"/>
            <w:tcBorders>
              <w:left w:val="single" w:sz="8" w:space="0" w:color="auto"/>
            </w:tcBorders>
            <w:noWrap/>
            <w:vAlign w:val="center"/>
            <w:hideMark/>
          </w:tcPr>
          <w:p w14:paraId="193FBEF6" w14:textId="77777777" w:rsidR="003C08CC" w:rsidRPr="003C08CC" w:rsidRDefault="003C08CC" w:rsidP="003C08CC">
            <w:pPr>
              <w:spacing w:line="240" w:lineRule="auto"/>
              <w:jc w:val="center"/>
            </w:pPr>
          </w:p>
        </w:tc>
        <w:tc>
          <w:tcPr>
            <w:tcW w:w="737" w:type="dxa"/>
            <w:noWrap/>
            <w:vAlign w:val="center"/>
            <w:hideMark/>
          </w:tcPr>
          <w:p w14:paraId="3D8D8FF3"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7AD83A09"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54376687" w14:textId="77777777" w:rsidR="003C08CC" w:rsidRPr="003C08CC" w:rsidRDefault="003C08CC" w:rsidP="003C08CC">
            <w:pPr>
              <w:spacing w:line="240" w:lineRule="auto"/>
              <w:jc w:val="center"/>
            </w:pPr>
          </w:p>
        </w:tc>
        <w:tc>
          <w:tcPr>
            <w:tcW w:w="737" w:type="dxa"/>
            <w:noWrap/>
            <w:vAlign w:val="center"/>
            <w:hideMark/>
          </w:tcPr>
          <w:p w14:paraId="6C651B3D"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7DD2D6F6"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1C8D9979" w14:textId="77777777" w:rsidR="003C08CC" w:rsidRPr="003C08CC" w:rsidRDefault="003C08CC" w:rsidP="003C08CC">
            <w:pPr>
              <w:spacing w:line="240" w:lineRule="auto"/>
              <w:jc w:val="center"/>
            </w:pPr>
          </w:p>
        </w:tc>
        <w:tc>
          <w:tcPr>
            <w:tcW w:w="737" w:type="dxa"/>
            <w:noWrap/>
            <w:vAlign w:val="center"/>
            <w:hideMark/>
          </w:tcPr>
          <w:p w14:paraId="7F458567" w14:textId="77777777" w:rsidR="003C08CC" w:rsidRPr="003C08CC" w:rsidRDefault="003C08CC" w:rsidP="003C08CC">
            <w:pPr>
              <w:spacing w:line="240" w:lineRule="auto"/>
              <w:jc w:val="center"/>
            </w:pPr>
          </w:p>
        </w:tc>
        <w:tc>
          <w:tcPr>
            <w:tcW w:w="737" w:type="dxa"/>
            <w:noWrap/>
            <w:vAlign w:val="center"/>
            <w:hideMark/>
          </w:tcPr>
          <w:p w14:paraId="291BC771" w14:textId="77777777" w:rsidR="003C08CC" w:rsidRPr="003C08CC" w:rsidRDefault="003C08CC" w:rsidP="003C08CC">
            <w:pPr>
              <w:spacing w:line="240" w:lineRule="auto"/>
              <w:jc w:val="center"/>
            </w:pPr>
          </w:p>
        </w:tc>
      </w:tr>
      <w:tr w:rsidR="00074CEA" w:rsidRPr="00204E3A" w14:paraId="200919A6" w14:textId="77777777" w:rsidTr="00074CEA">
        <w:trPr>
          <w:trHeight w:val="280"/>
          <w:jc w:val="center"/>
        </w:trPr>
        <w:tc>
          <w:tcPr>
            <w:tcW w:w="737" w:type="dxa"/>
            <w:tcBorders>
              <w:left w:val="single" w:sz="8" w:space="0" w:color="auto"/>
            </w:tcBorders>
            <w:noWrap/>
            <w:vAlign w:val="center"/>
            <w:hideMark/>
          </w:tcPr>
          <w:p w14:paraId="1E829082" w14:textId="77777777" w:rsidR="003C08CC" w:rsidRPr="003C08CC" w:rsidRDefault="003C08CC" w:rsidP="003C08CC">
            <w:pPr>
              <w:spacing w:line="240" w:lineRule="auto"/>
              <w:jc w:val="center"/>
            </w:pPr>
            <w:r w:rsidRPr="003C08CC">
              <w:t>suppose</w:t>
            </w:r>
          </w:p>
        </w:tc>
        <w:tc>
          <w:tcPr>
            <w:tcW w:w="737" w:type="dxa"/>
            <w:noWrap/>
            <w:vAlign w:val="center"/>
            <w:hideMark/>
          </w:tcPr>
          <w:p w14:paraId="11EE8CF1"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07A1B87F" w14:textId="37277177" w:rsidR="003C08CC" w:rsidRPr="003C08CC" w:rsidRDefault="003C08CC" w:rsidP="003C08CC">
            <w:pPr>
              <w:spacing w:line="240" w:lineRule="auto"/>
              <w:jc w:val="center"/>
            </w:pPr>
            <w:r w:rsidRPr="003C08CC">
              <w:t>0.12</w:t>
            </w:r>
          </w:p>
        </w:tc>
        <w:tc>
          <w:tcPr>
            <w:tcW w:w="737" w:type="dxa"/>
            <w:tcBorders>
              <w:left w:val="single" w:sz="8" w:space="0" w:color="auto"/>
            </w:tcBorders>
            <w:noWrap/>
            <w:vAlign w:val="center"/>
            <w:hideMark/>
          </w:tcPr>
          <w:p w14:paraId="622F836D" w14:textId="77777777" w:rsidR="003C08CC" w:rsidRPr="003C08CC" w:rsidRDefault="003C08CC" w:rsidP="003C08CC">
            <w:pPr>
              <w:spacing w:line="240" w:lineRule="auto"/>
              <w:jc w:val="center"/>
            </w:pPr>
          </w:p>
        </w:tc>
        <w:tc>
          <w:tcPr>
            <w:tcW w:w="737" w:type="dxa"/>
            <w:noWrap/>
            <w:vAlign w:val="center"/>
            <w:hideMark/>
          </w:tcPr>
          <w:p w14:paraId="53D1DBA4"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34E403C3"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2A7119DF" w14:textId="77777777" w:rsidR="003C08CC" w:rsidRPr="003C08CC" w:rsidRDefault="003C08CC" w:rsidP="003C08CC">
            <w:pPr>
              <w:spacing w:line="240" w:lineRule="auto"/>
              <w:jc w:val="center"/>
            </w:pPr>
          </w:p>
        </w:tc>
        <w:tc>
          <w:tcPr>
            <w:tcW w:w="737" w:type="dxa"/>
            <w:noWrap/>
            <w:vAlign w:val="center"/>
            <w:hideMark/>
          </w:tcPr>
          <w:p w14:paraId="4FFA452B"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4F3C758F"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5D76E137" w14:textId="77777777" w:rsidR="003C08CC" w:rsidRPr="003C08CC" w:rsidRDefault="003C08CC" w:rsidP="003C08CC">
            <w:pPr>
              <w:spacing w:line="240" w:lineRule="auto"/>
              <w:jc w:val="center"/>
            </w:pPr>
          </w:p>
        </w:tc>
        <w:tc>
          <w:tcPr>
            <w:tcW w:w="737" w:type="dxa"/>
            <w:noWrap/>
            <w:vAlign w:val="center"/>
            <w:hideMark/>
          </w:tcPr>
          <w:p w14:paraId="34AAD4E5" w14:textId="77777777" w:rsidR="003C08CC" w:rsidRPr="003C08CC" w:rsidRDefault="003C08CC" w:rsidP="003C08CC">
            <w:pPr>
              <w:spacing w:line="240" w:lineRule="auto"/>
              <w:jc w:val="center"/>
            </w:pPr>
          </w:p>
        </w:tc>
        <w:tc>
          <w:tcPr>
            <w:tcW w:w="737" w:type="dxa"/>
            <w:noWrap/>
            <w:vAlign w:val="center"/>
            <w:hideMark/>
          </w:tcPr>
          <w:p w14:paraId="18B62DD6" w14:textId="77777777" w:rsidR="003C08CC" w:rsidRPr="003C08CC" w:rsidRDefault="003C08CC" w:rsidP="003C08CC">
            <w:pPr>
              <w:spacing w:line="240" w:lineRule="auto"/>
              <w:jc w:val="center"/>
            </w:pPr>
          </w:p>
        </w:tc>
      </w:tr>
      <w:tr w:rsidR="00074CEA" w:rsidRPr="00204E3A" w14:paraId="1C3D6747" w14:textId="77777777" w:rsidTr="00074CEA">
        <w:trPr>
          <w:trHeight w:val="280"/>
          <w:jc w:val="center"/>
        </w:trPr>
        <w:tc>
          <w:tcPr>
            <w:tcW w:w="737" w:type="dxa"/>
            <w:tcBorders>
              <w:left w:val="single" w:sz="8" w:space="0" w:color="auto"/>
            </w:tcBorders>
            <w:noWrap/>
            <w:vAlign w:val="center"/>
            <w:hideMark/>
          </w:tcPr>
          <w:p w14:paraId="1829C3E8" w14:textId="77777777" w:rsidR="003C08CC" w:rsidRPr="003C08CC" w:rsidRDefault="003C08CC" w:rsidP="003C08CC">
            <w:pPr>
              <w:spacing w:line="240" w:lineRule="auto"/>
              <w:jc w:val="center"/>
            </w:pPr>
            <w:r w:rsidRPr="003C08CC">
              <w:t>suspect</w:t>
            </w:r>
          </w:p>
        </w:tc>
        <w:tc>
          <w:tcPr>
            <w:tcW w:w="737" w:type="dxa"/>
            <w:noWrap/>
            <w:vAlign w:val="center"/>
            <w:hideMark/>
          </w:tcPr>
          <w:p w14:paraId="154D6384"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54EF7653" w14:textId="7F38A12B" w:rsidR="003C08CC" w:rsidRPr="003C08CC" w:rsidRDefault="003C08CC" w:rsidP="003C08CC">
            <w:pPr>
              <w:spacing w:line="240" w:lineRule="auto"/>
              <w:jc w:val="center"/>
            </w:pPr>
            <w:r w:rsidRPr="003C08CC">
              <w:t>0.12</w:t>
            </w:r>
          </w:p>
        </w:tc>
        <w:tc>
          <w:tcPr>
            <w:tcW w:w="737" w:type="dxa"/>
            <w:tcBorders>
              <w:left w:val="single" w:sz="8" w:space="0" w:color="auto"/>
            </w:tcBorders>
            <w:noWrap/>
            <w:vAlign w:val="center"/>
            <w:hideMark/>
          </w:tcPr>
          <w:p w14:paraId="019B30E9" w14:textId="77777777" w:rsidR="003C08CC" w:rsidRPr="003C08CC" w:rsidRDefault="003C08CC" w:rsidP="003C08CC">
            <w:pPr>
              <w:spacing w:line="240" w:lineRule="auto"/>
              <w:jc w:val="center"/>
            </w:pPr>
          </w:p>
        </w:tc>
        <w:tc>
          <w:tcPr>
            <w:tcW w:w="737" w:type="dxa"/>
            <w:noWrap/>
            <w:vAlign w:val="center"/>
            <w:hideMark/>
          </w:tcPr>
          <w:p w14:paraId="39B01D8E"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346AB24B"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7C46C727" w14:textId="77777777" w:rsidR="003C08CC" w:rsidRPr="003C08CC" w:rsidRDefault="003C08CC" w:rsidP="003C08CC">
            <w:pPr>
              <w:spacing w:line="240" w:lineRule="auto"/>
              <w:jc w:val="center"/>
            </w:pPr>
          </w:p>
        </w:tc>
        <w:tc>
          <w:tcPr>
            <w:tcW w:w="737" w:type="dxa"/>
            <w:noWrap/>
            <w:vAlign w:val="center"/>
            <w:hideMark/>
          </w:tcPr>
          <w:p w14:paraId="42531030"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07A0E65F"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42B27153" w14:textId="77777777" w:rsidR="003C08CC" w:rsidRPr="003C08CC" w:rsidRDefault="003C08CC" w:rsidP="003C08CC">
            <w:pPr>
              <w:spacing w:line="240" w:lineRule="auto"/>
              <w:jc w:val="center"/>
            </w:pPr>
          </w:p>
        </w:tc>
        <w:tc>
          <w:tcPr>
            <w:tcW w:w="737" w:type="dxa"/>
            <w:noWrap/>
            <w:vAlign w:val="center"/>
            <w:hideMark/>
          </w:tcPr>
          <w:p w14:paraId="52B25A70" w14:textId="77777777" w:rsidR="003C08CC" w:rsidRPr="003C08CC" w:rsidRDefault="003C08CC" w:rsidP="003C08CC">
            <w:pPr>
              <w:spacing w:line="240" w:lineRule="auto"/>
              <w:jc w:val="center"/>
            </w:pPr>
          </w:p>
        </w:tc>
        <w:tc>
          <w:tcPr>
            <w:tcW w:w="737" w:type="dxa"/>
            <w:noWrap/>
            <w:vAlign w:val="center"/>
            <w:hideMark/>
          </w:tcPr>
          <w:p w14:paraId="1F445A00" w14:textId="77777777" w:rsidR="003C08CC" w:rsidRPr="003C08CC" w:rsidRDefault="003C08CC" w:rsidP="003C08CC">
            <w:pPr>
              <w:spacing w:line="240" w:lineRule="auto"/>
              <w:jc w:val="center"/>
            </w:pPr>
          </w:p>
        </w:tc>
      </w:tr>
      <w:tr w:rsidR="00074CEA" w:rsidRPr="00204E3A" w14:paraId="46914342" w14:textId="77777777" w:rsidTr="00074CEA">
        <w:trPr>
          <w:trHeight w:val="280"/>
          <w:jc w:val="center"/>
        </w:trPr>
        <w:tc>
          <w:tcPr>
            <w:tcW w:w="737" w:type="dxa"/>
            <w:tcBorders>
              <w:left w:val="single" w:sz="8" w:space="0" w:color="auto"/>
            </w:tcBorders>
            <w:noWrap/>
            <w:vAlign w:val="center"/>
            <w:hideMark/>
          </w:tcPr>
          <w:p w14:paraId="7AAFC7E3" w14:textId="77777777" w:rsidR="003C08CC" w:rsidRPr="003C08CC" w:rsidRDefault="003C08CC" w:rsidP="003C08CC">
            <w:pPr>
              <w:spacing w:line="240" w:lineRule="auto"/>
              <w:jc w:val="center"/>
            </w:pPr>
            <w:r w:rsidRPr="003C08CC">
              <w:t>typical</w:t>
            </w:r>
          </w:p>
        </w:tc>
        <w:tc>
          <w:tcPr>
            <w:tcW w:w="737" w:type="dxa"/>
            <w:noWrap/>
            <w:vAlign w:val="center"/>
            <w:hideMark/>
          </w:tcPr>
          <w:p w14:paraId="4494390A"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055D0BEE" w14:textId="3A8BDEA4" w:rsidR="003C08CC" w:rsidRPr="003C08CC" w:rsidRDefault="003C08CC" w:rsidP="003C08CC">
            <w:pPr>
              <w:spacing w:line="240" w:lineRule="auto"/>
              <w:jc w:val="center"/>
            </w:pPr>
            <w:r w:rsidRPr="003C08CC">
              <w:t>0.12</w:t>
            </w:r>
          </w:p>
        </w:tc>
        <w:tc>
          <w:tcPr>
            <w:tcW w:w="737" w:type="dxa"/>
            <w:tcBorders>
              <w:left w:val="single" w:sz="8" w:space="0" w:color="auto"/>
            </w:tcBorders>
            <w:noWrap/>
            <w:vAlign w:val="center"/>
            <w:hideMark/>
          </w:tcPr>
          <w:p w14:paraId="5D9F4E06" w14:textId="77777777" w:rsidR="003C08CC" w:rsidRPr="003C08CC" w:rsidRDefault="003C08CC" w:rsidP="003C08CC">
            <w:pPr>
              <w:spacing w:line="240" w:lineRule="auto"/>
              <w:jc w:val="center"/>
            </w:pPr>
          </w:p>
        </w:tc>
        <w:tc>
          <w:tcPr>
            <w:tcW w:w="737" w:type="dxa"/>
            <w:noWrap/>
            <w:vAlign w:val="center"/>
            <w:hideMark/>
          </w:tcPr>
          <w:p w14:paraId="43812E98"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4DE56512"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746333EF" w14:textId="77777777" w:rsidR="003C08CC" w:rsidRPr="003C08CC" w:rsidRDefault="003C08CC" w:rsidP="003C08CC">
            <w:pPr>
              <w:spacing w:line="240" w:lineRule="auto"/>
              <w:jc w:val="center"/>
            </w:pPr>
          </w:p>
        </w:tc>
        <w:tc>
          <w:tcPr>
            <w:tcW w:w="737" w:type="dxa"/>
            <w:noWrap/>
            <w:vAlign w:val="center"/>
            <w:hideMark/>
          </w:tcPr>
          <w:p w14:paraId="1CCC5435"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65C73CCF"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2774BCF3" w14:textId="77777777" w:rsidR="003C08CC" w:rsidRPr="003C08CC" w:rsidRDefault="003C08CC" w:rsidP="003C08CC">
            <w:pPr>
              <w:spacing w:line="240" w:lineRule="auto"/>
              <w:jc w:val="center"/>
            </w:pPr>
          </w:p>
        </w:tc>
        <w:tc>
          <w:tcPr>
            <w:tcW w:w="737" w:type="dxa"/>
            <w:noWrap/>
            <w:vAlign w:val="center"/>
            <w:hideMark/>
          </w:tcPr>
          <w:p w14:paraId="44817165" w14:textId="77777777" w:rsidR="003C08CC" w:rsidRPr="003C08CC" w:rsidRDefault="003C08CC" w:rsidP="003C08CC">
            <w:pPr>
              <w:spacing w:line="240" w:lineRule="auto"/>
              <w:jc w:val="center"/>
            </w:pPr>
          </w:p>
        </w:tc>
        <w:tc>
          <w:tcPr>
            <w:tcW w:w="737" w:type="dxa"/>
            <w:noWrap/>
            <w:vAlign w:val="center"/>
            <w:hideMark/>
          </w:tcPr>
          <w:p w14:paraId="34E81598" w14:textId="77777777" w:rsidR="003C08CC" w:rsidRPr="003C08CC" w:rsidRDefault="003C08CC" w:rsidP="003C08CC">
            <w:pPr>
              <w:spacing w:line="240" w:lineRule="auto"/>
              <w:jc w:val="center"/>
            </w:pPr>
          </w:p>
        </w:tc>
      </w:tr>
      <w:tr w:rsidR="00074CEA" w:rsidRPr="00204E3A" w14:paraId="2C3862F3" w14:textId="77777777" w:rsidTr="00074CEA">
        <w:trPr>
          <w:trHeight w:val="280"/>
          <w:jc w:val="center"/>
        </w:trPr>
        <w:tc>
          <w:tcPr>
            <w:tcW w:w="737" w:type="dxa"/>
            <w:tcBorders>
              <w:left w:val="single" w:sz="8" w:space="0" w:color="auto"/>
            </w:tcBorders>
            <w:noWrap/>
            <w:vAlign w:val="center"/>
            <w:hideMark/>
          </w:tcPr>
          <w:p w14:paraId="4DCE090D" w14:textId="77777777" w:rsidR="003C08CC" w:rsidRPr="003C08CC" w:rsidRDefault="003C08CC" w:rsidP="003C08CC">
            <w:pPr>
              <w:spacing w:line="240" w:lineRule="auto"/>
              <w:jc w:val="center"/>
            </w:pPr>
            <w:r w:rsidRPr="003C08CC">
              <w:t>unclear</w:t>
            </w:r>
          </w:p>
        </w:tc>
        <w:tc>
          <w:tcPr>
            <w:tcW w:w="737" w:type="dxa"/>
            <w:noWrap/>
            <w:vAlign w:val="center"/>
            <w:hideMark/>
          </w:tcPr>
          <w:p w14:paraId="743E1BE6" w14:textId="77777777" w:rsidR="003C08CC" w:rsidRPr="003C08CC" w:rsidRDefault="003C08CC" w:rsidP="003C08CC">
            <w:pPr>
              <w:spacing w:line="240" w:lineRule="auto"/>
              <w:jc w:val="center"/>
            </w:pPr>
            <w:r w:rsidRPr="003C08CC">
              <w:t>2</w:t>
            </w:r>
          </w:p>
        </w:tc>
        <w:tc>
          <w:tcPr>
            <w:tcW w:w="737" w:type="dxa"/>
            <w:tcBorders>
              <w:right w:val="single" w:sz="8" w:space="0" w:color="auto"/>
            </w:tcBorders>
            <w:noWrap/>
            <w:vAlign w:val="center"/>
            <w:hideMark/>
          </w:tcPr>
          <w:p w14:paraId="0DC14124" w14:textId="22E90256" w:rsidR="003C08CC" w:rsidRPr="003C08CC" w:rsidRDefault="003C08CC" w:rsidP="003C08CC">
            <w:pPr>
              <w:spacing w:line="240" w:lineRule="auto"/>
              <w:jc w:val="center"/>
            </w:pPr>
            <w:r w:rsidRPr="003C08CC">
              <w:t>0.12</w:t>
            </w:r>
          </w:p>
        </w:tc>
        <w:tc>
          <w:tcPr>
            <w:tcW w:w="737" w:type="dxa"/>
            <w:tcBorders>
              <w:left w:val="single" w:sz="8" w:space="0" w:color="auto"/>
            </w:tcBorders>
            <w:noWrap/>
            <w:vAlign w:val="center"/>
            <w:hideMark/>
          </w:tcPr>
          <w:p w14:paraId="49ECBBD9" w14:textId="77777777" w:rsidR="003C08CC" w:rsidRPr="003C08CC" w:rsidRDefault="003C08CC" w:rsidP="003C08CC">
            <w:pPr>
              <w:spacing w:line="240" w:lineRule="auto"/>
              <w:jc w:val="center"/>
            </w:pPr>
          </w:p>
        </w:tc>
        <w:tc>
          <w:tcPr>
            <w:tcW w:w="737" w:type="dxa"/>
            <w:noWrap/>
            <w:vAlign w:val="center"/>
            <w:hideMark/>
          </w:tcPr>
          <w:p w14:paraId="19EF4F66"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0CC5AE2F"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16B80869" w14:textId="77777777" w:rsidR="003C08CC" w:rsidRPr="003C08CC" w:rsidRDefault="003C08CC" w:rsidP="003C08CC">
            <w:pPr>
              <w:spacing w:line="240" w:lineRule="auto"/>
              <w:jc w:val="center"/>
            </w:pPr>
          </w:p>
        </w:tc>
        <w:tc>
          <w:tcPr>
            <w:tcW w:w="737" w:type="dxa"/>
            <w:noWrap/>
            <w:vAlign w:val="center"/>
            <w:hideMark/>
          </w:tcPr>
          <w:p w14:paraId="2D2754A0"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58E6459B"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15093017" w14:textId="77777777" w:rsidR="003C08CC" w:rsidRPr="003C08CC" w:rsidRDefault="003C08CC" w:rsidP="003C08CC">
            <w:pPr>
              <w:spacing w:line="240" w:lineRule="auto"/>
              <w:jc w:val="center"/>
            </w:pPr>
          </w:p>
        </w:tc>
        <w:tc>
          <w:tcPr>
            <w:tcW w:w="737" w:type="dxa"/>
            <w:noWrap/>
            <w:vAlign w:val="center"/>
            <w:hideMark/>
          </w:tcPr>
          <w:p w14:paraId="1C86A199" w14:textId="77777777" w:rsidR="003C08CC" w:rsidRPr="003C08CC" w:rsidRDefault="003C08CC" w:rsidP="003C08CC">
            <w:pPr>
              <w:spacing w:line="240" w:lineRule="auto"/>
              <w:jc w:val="center"/>
            </w:pPr>
          </w:p>
        </w:tc>
        <w:tc>
          <w:tcPr>
            <w:tcW w:w="737" w:type="dxa"/>
            <w:noWrap/>
            <w:vAlign w:val="center"/>
            <w:hideMark/>
          </w:tcPr>
          <w:p w14:paraId="73F229BE" w14:textId="77777777" w:rsidR="003C08CC" w:rsidRPr="003C08CC" w:rsidRDefault="003C08CC" w:rsidP="003C08CC">
            <w:pPr>
              <w:spacing w:line="240" w:lineRule="auto"/>
              <w:jc w:val="center"/>
            </w:pPr>
          </w:p>
        </w:tc>
      </w:tr>
      <w:tr w:rsidR="00074CEA" w:rsidRPr="00204E3A" w14:paraId="776BDE27" w14:textId="77777777" w:rsidTr="00074CEA">
        <w:trPr>
          <w:trHeight w:val="280"/>
          <w:jc w:val="center"/>
        </w:trPr>
        <w:tc>
          <w:tcPr>
            <w:tcW w:w="737" w:type="dxa"/>
            <w:tcBorders>
              <w:left w:val="single" w:sz="8" w:space="0" w:color="auto"/>
            </w:tcBorders>
            <w:noWrap/>
            <w:vAlign w:val="center"/>
            <w:hideMark/>
          </w:tcPr>
          <w:p w14:paraId="0A38C0C0" w14:textId="77777777" w:rsidR="003C08CC" w:rsidRPr="003C08CC" w:rsidRDefault="003C08CC" w:rsidP="003C08CC">
            <w:pPr>
              <w:spacing w:line="240" w:lineRule="auto"/>
              <w:jc w:val="center"/>
            </w:pPr>
            <w:r w:rsidRPr="003C08CC">
              <w:lastRenderedPageBreak/>
              <w:t>assume</w:t>
            </w:r>
          </w:p>
        </w:tc>
        <w:tc>
          <w:tcPr>
            <w:tcW w:w="737" w:type="dxa"/>
            <w:noWrap/>
            <w:vAlign w:val="center"/>
            <w:hideMark/>
          </w:tcPr>
          <w:p w14:paraId="3E472944"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4B06F34A" w14:textId="600B5F07" w:rsidR="003C08CC" w:rsidRPr="003C08CC" w:rsidRDefault="003C08CC" w:rsidP="003C08CC">
            <w:pPr>
              <w:spacing w:line="240" w:lineRule="auto"/>
              <w:jc w:val="center"/>
            </w:pPr>
            <w:r w:rsidRPr="003C08CC">
              <w:t>0.06</w:t>
            </w:r>
          </w:p>
        </w:tc>
        <w:tc>
          <w:tcPr>
            <w:tcW w:w="737" w:type="dxa"/>
            <w:tcBorders>
              <w:left w:val="single" w:sz="8" w:space="0" w:color="auto"/>
            </w:tcBorders>
            <w:noWrap/>
            <w:vAlign w:val="center"/>
            <w:hideMark/>
          </w:tcPr>
          <w:p w14:paraId="64B032B3" w14:textId="77777777" w:rsidR="003C08CC" w:rsidRPr="003C08CC" w:rsidRDefault="003C08CC" w:rsidP="003C08CC">
            <w:pPr>
              <w:spacing w:line="240" w:lineRule="auto"/>
              <w:jc w:val="center"/>
            </w:pPr>
          </w:p>
        </w:tc>
        <w:tc>
          <w:tcPr>
            <w:tcW w:w="737" w:type="dxa"/>
            <w:noWrap/>
            <w:vAlign w:val="center"/>
            <w:hideMark/>
          </w:tcPr>
          <w:p w14:paraId="5695EE8B"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50ED2B74"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35A8DCA1" w14:textId="77777777" w:rsidR="003C08CC" w:rsidRPr="003C08CC" w:rsidRDefault="003C08CC" w:rsidP="003C08CC">
            <w:pPr>
              <w:spacing w:line="240" w:lineRule="auto"/>
              <w:jc w:val="center"/>
            </w:pPr>
          </w:p>
        </w:tc>
        <w:tc>
          <w:tcPr>
            <w:tcW w:w="737" w:type="dxa"/>
            <w:noWrap/>
            <w:vAlign w:val="center"/>
            <w:hideMark/>
          </w:tcPr>
          <w:p w14:paraId="2A24DE03"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6365E48A"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56FD7EF6" w14:textId="77777777" w:rsidR="003C08CC" w:rsidRPr="003C08CC" w:rsidRDefault="003C08CC" w:rsidP="003C08CC">
            <w:pPr>
              <w:spacing w:line="240" w:lineRule="auto"/>
              <w:jc w:val="center"/>
            </w:pPr>
          </w:p>
        </w:tc>
        <w:tc>
          <w:tcPr>
            <w:tcW w:w="737" w:type="dxa"/>
            <w:noWrap/>
            <w:vAlign w:val="center"/>
            <w:hideMark/>
          </w:tcPr>
          <w:p w14:paraId="55FC94BC" w14:textId="77777777" w:rsidR="003C08CC" w:rsidRPr="003C08CC" w:rsidRDefault="003C08CC" w:rsidP="003C08CC">
            <w:pPr>
              <w:spacing w:line="240" w:lineRule="auto"/>
              <w:jc w:val="center"/>
            </w:pPr>
          </w:p>
        </w:tc>
        <w:tc>
          <w:tcPr>
            <w:tcW w:w="737" w:type="dxa"/>
            <w:noWrap/>
            <w:vAlign w:val="center"/>
            <w:hideMark/>
          </w:tcPr>
          <w:p w14:paraId="55E2C351" w14:textId="77777777" w:rsidR="003C08CC" w:rsidRPr="003C08CC" w:rsidRDefault="003C08CC" w:rsidP="003C08CC">
            <w:pPr>
              <w:spacing w:line="240" w:lineRule="auto"/>
              <w:jc w:val="center"/>
            </w:pPr>
          </w:p>
        </w:tc>
      </w:tr>
      <w:tr w:rsidR="00074CEA" w:rsidRPr="00204E3A" w14:paraId="5EC5D4AD" w14:textId="77777777" w:rsidTr="00074CEA">
        <w:trPr>
          <w:trHeight w:val="280"/>
          <w:jc w:val="center"/>
        </w:trPr>
        <w:tc>
          <w:tcPr>
            <w:tcW w:w="737" w:type="dxa"/>
            <w:tcBorders>
              <w:left w:val="single" w:sz="8" w:space="0" w:color="auto"/>
            </w:tcBorders>
            <w:noWrap/>
            <w:vAlign w:val="center"/>
            <w:hideMark/>
          </w:tcPr>
          <w:p w14:paraId="0036754F" w14:textId="77777777" w:rsidR="003C08CC" w:rsidRPr="003C08CC" w:rsidRDefault="003C08CC" w:rsidP="003C08CC">
            <w:pPr>
              <w:spacing w:line="240" w:lineRule="auto"/>
              <w:jc w:val="center"/>
            </w:pPr>
            <w:r w:rsidRPr="003C08CC">
              <w:t>essentially</w:t>
            </w:r>
          </w:p>
        </w:tc>
        <w:tc>
          <w:tcPr>
            <w:tcW w:w="737" w:type="dxa"/>
            <w:noWrap/>
            <w:vAlign w:val="center"/>
            <w:hideMark/>
          </w:tcPr>
          <w:p w14:paraId="443F03FB"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40889B70" w14:textId="2F497BD1" w:rsidR="003C08CC" w:rsidRPr="003C08CC" w:rsidRDefault="003C08CC" w:rsidP="003C08CC">
            <w:pPr>
              <w:spacing w:line="240" w:lineRule="auto"/>
              <w:jc w:val="center"/>
            </w:pPr>
            <w:r w:rsidRPr="003C08CC">
              <w:t>0.06</w:t>
            </w:r>
          </w:p>
        </w:tc>
        <w:tc>
          <w:tcPr>
            <w:tcW w:w="737" w:type="dxa"/>
            <w:tcBorders>
              <w:left w:val="single" w:sz="8" w:space="0" w:color="auto"/>
            </w:tcBorders>
            <w:noWrap/>
            <w:vAlign w:val="center"/>
            <w:hideMark/>
          </w:tcPr>
          <w:p w14:paraId="53BFE516" w14:textId="77777777" w:rsidR="003C08CC" w:rsidRPr="003C08CC" w:rsidRDefault="003C08CC" w:rsidP="003C08CC">
            <w:pPr>
              <w:spacing w:line="240" w:lineRule="auto"/>
              <w:jc w:val="center"/>
            </w:pPr>
          </w:p>
        </w:tc>
        <w:tc>
          <w:tcPr>
            <w:tcW w:w="737" w:type="dxa"/>
            <w:noWrap/>
            <w:vAlign w:val="center"/>
            <w:hideMark/>
          </w:tcPr>
          <w:p w14:paraId="03C46F30"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21EA3106"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30676994" w14:textId="77777777" w:rsidR="003C08CC" w:rsidRPr="003C08CC" w:rsidRDefault="003C08CC" w:rsidP="003C08CC">
            <w:pPr>
              <w:spacing w:line="240" w:lineRule="auto"/>
              <w:jc w:val="center"/>
            </w:pPr>
          </w:p>
        </w:tc>
        <w:tc>
          <w:tcPr>
            <w:tcW w:w="737" w:type="dxa"/>
            <w:noWrap/>
            <w:vAlign w:val="center"/>
            <w:hideMark/>
          </w:tcPr>
          <w:p w14:paraId="0A4A27AA"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59E05084"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0D7DB4CB" w14:textId="77777777" w:rsidR="003C08CC" w:rsidRPr="003C08CC" w:rsidRDefault="003C08CC" w:rsidP="003C08CC">
            <w:pPr>
              <w:spacing w:line="240" w:lineRule="auto"/>
              <w:jc w:val="center"/>
            </w:pPr>
          </w:p>
        </w:tc>
        <w:tc>
          <w:tcPr>
            <w:tcW w:w="737" w:type="dxa"/>
            <w:noWrap/>
            <w:vAlign w:val="center"/>
            <w:hideMark/>
          </w:tcPr>
          <w:p w14:paraId="2A8D853F" w14:textId="77777777" w:rsidR="003C08CC" w:rsidRPr="003C08CC" w:rsidRDefault="003C08CC" w:rsidP="003C08CC">
            <w:pPr>
              <w:spacing w:line="240" w:lineRule="auto"/>
              <w:jc w:val="center"/>
            </w:pPr>
          </w:p>
        </w:tc>
        <w:tc>
          <w:tcPr>
            <w:tcW w:w="737" w:type="dxa"/>
            <w:noWrap/>
            <w:vAlign w:val="center"/>
            <w:hideMark/>
          </w:tcPr>
          <w:p w14:paraId="123D8FE4" w14:textId="77777777" w:rsidR="003C08CC" w:rsidRPr="003C08CC" w:rsidRDefault="003C08CC" w:rsidP="003C08CC">
            <w:pPr>
              <w:spacing w:line="240" w:lineRule="auto"/>
              <w:jc w:val="center"/>
            </w:pPr>
          </w:p>
        </w:tc>
      </w:tr>
      <w:tr w:rsidR="00074CEA" w:rsidRPr="00204E3A" w14:paraId="4A0B0900" w14:textId="77777777" w:rsidTr="00074CEA">
        <w:trPr>
          <w:trHeight w:val="280"/>
          <w:jc w:val="center"/>
        </w:trPr>
        <w:tc>
          <w:tcPr>
            <w:tcW w:w="737" w:type="dxa"/>
            <w:tcBorders>
              <w:left w:val="single" w:sz="8" w:space="0" w:color="auto"/>
            </w:tcBorders>
            <w:noWrap/>
            <w:vAlign w:val="center"/>
            <w:hideMark/>
          </w:tcPr>
          <w:p w14:paraId="667CC930" w14:textId="77777777" w:rsidR="003C08CC" w:rsidRPr="003C08CC" w:rsidRDefault="003C08CC" w:rsidP="003C08CC">
            <w:pPr>
              <w:spacing w:line="240" w:lineRule="auto"/>
              <w:jc w:val="center"/>
            </w:pPr>
            <w:r w:rsidRPr="003C08CC">
              <w:t>presumably</w:t>
            </w:r>
          </w:p>
        </w:tc>
        <w:tc>
          <w:tcPr>
            <w:tcW w:w="737" w:type="dxa"/>
            <w:noWrap/>
            <w:vAlign w:val="center"/>
            <w:hideMark/>
          </w:tcPr>
          <w:p w14:paraId="5C3F1632"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7B435B3F" w14:textId="311FC676" w:rsidR="003C08CC" w:rsidRPr="003C08CC" w:rsidRDefault="003C08CC" w:rsidP="003C08CC">
            <w:pPr>
              <w:spacing w:line="240" w:lineRule="auto"/>
              <w:jc w:val="center"/>
            </w:pPr>
            <w:r w:rsidRPr="003C08CC">
              <w:t>0.06</w:t>
            </w:r>
          </w:p>
        </w:tc>
        <w:tc>
          <w:tcPr>
            <w:tcW w:w="737" w:type="dxa"/>
            <w:tcBorders>
              <w:left w:val="single" w:sz="8" w:space="0" w:color="auto"/>
            </w:tcBorders>
            <w:noWrap/>
            <w:vAlign w:val="center"/>
            <w:hideMark/>
          </w:tcPr>
          <w:p w14:paraId="62106CFB" w14:textId="77777777" w:rsidR="003C08CC" w:rsidRPr="003C08CC" w:rsidRDefault="003C08CC" w:rsidP="003C08CC">
            <w:pPr>
              <w:spacing w:line="240" w:lineRule="auto"/>
              <w:jc w:val="center"/>
            </w:pPr>
          </w:p>
        </w:tc>
        <w:tc>
          <w:tcPr>
            <w:tcW w:w="737" w:type="dxa"/>
            <w:noWrap/>
            <w:vAlign w:val="center"/>
            <w:hideMark/>
          </w:tcPr>
          <w:p w14:paraId="2B31C502"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2F5F9FD1"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0282D059" w14:textId="77777777" w:rsidR="003C08CC" w:rsidRPr="003C08CC" w:rsidRDefault="003C08CC" w:rsidP="003C08CC">
            <w:pPr>
              <w:spacing w:line="240" w:lineRule="auto"/>
              <w:jc w:val="center"/>
            </w:pPr>
          </w:p>
        </w:tc>
        <w:tc>
          <w:tcPr>
            <w:tcW w:w="737" w:type="dxa"/>
            <w:noWrap/>
            <w:vAlign w:val="center"/>
            <w:hideMark/>
          </w:tcPr>
          <w:p w14:paraId="6F7F9B61"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0D78C929"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6DC9EA1B" w14:textId="77777777" w:rsidR="003C08CC" w:rsidRPr="003C08CC" w:rsidRDefault="003C08CC" w:rsidP="003C08CC">
            <w:pPr>
              <w:spacing w:line="240" w:lineRule="auto"/>
              <w:jc w:val="center"/>
            </w:pPr>
          </w:p>
        </w:tc>
        <w:tc>
          <w:tcPr>
            <w:tcW w:w="737" w:type="dxa"/>
            <w:noWrap/>
            <w:vAlign w:val="center"/>
            <w:hideMark/>
          </w:tcPr>
          <w:p w14:paraId="76270132" w14:textId="77777777" w:rsidR="003C08CC" w:rsidRPr="003C08CC" w:rsidRDefault="003C08CC" w:rsidP="003C08CC">
            <w:pPr>
              <w:spacing w:line="240" w:lineRule="auto"/>
              <w:jc w:val="center"/>
            </w:pPr>
          </w:p>
        </w:tc>
        <w:tc>
          <w:tcPr>
            <w:tcW w:w="737" w:type="dxa"/>
            <w:noWrap/>
            <w:vAlign w:val="center"/>
            <w:hideMark/>
          </w:tcPr>
          <w:p w14:paraId="5165D0E0" w14:textId="77777777" w:rsidR="003C08CC" w:rsidRPr="003C08CC" w:rsidRDefault="003C08CC" w:rsidP="003C08CC">
            <w:pPr>
              <w:spacing w:line="240" w:lineRule="auto"/>
              <w:jc w:val="center"/>
            </w:pPr>
          </w:p>
        </w:tc>
      </w:tr>
      <w:tr w:rsidR="00074CEA" w:rsidRPr="00204E3A" w14:paraId="567EA11B" w14:textId="77777777" w:rsidTr="00074CEA">
        <w:trPr>
          <w:trHeight w:val="280"/>
          <w:jc w:val="center"/>
        </w:trPr>
        <w:tc>
          <w:tcPr>
            <w:tcW w:w="737" w:type="dxa"/>
            <w:tcBorders>
              <w:left w:val="single" w:sz="8" w:space="0" w:color="auto"/>
            </w:tcBorders>
            <w:noWrap/>
            <w:vAlign w:val="center"/>
            <w:hideMark/>
          </w:tcPr>
          <w:p w14:paraId="246526DC" w14:textId="77777777" w:rsidR="003C08CC" w:rsidRPr="003C08CC" w:rsidRDefault="003C08CC" w:rsidP="003C08CC">
            <w:pPr>
              <w:spacing w:line="240" w:lineRule="auto"/>
              <w:jc w:val="center"/>
            </w:pPr>
            <w:r w:rsidRPr="003C08CC">
              <w:t>roughly</w:t>
            </w:r>
          </w:p>
        </w:tc>
        <w:tc>
          <w:tcPr>
            <w:tcW w:w="737" w:type="dxa"/>
            <w:noWrap/>
            <w:vAlign w:val="center"/>
            <w:hideMark/>
          </w:tcPr>
          <w:p w14:paraId="579081F0"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5DD5C0FB" w14:textId="2B0D65ED" w:rsidR="003C08CC" w:rsidRPr="003C08CC" w:rsidRDefault="003C08CC" w:rsidP="003C08CC">
            <w:pPr>
              <w:spacing w:line="240" w:lineRule="auto"/>
              <w:jc w:val="center"/>
            </w:pPr>
            <w:r w:rsidRPr="003C08CC">
              <w:t>0.06</w:t>
            </w:r>
          </w:p>
        </w:tc>
        <w:tc>
          <w:tcPr>
            <w:tcW w:w="737" w:type="dxa"/>
            <w:tcBorders>
              <w:left w:val="single" w:sz="8" w:space="0" w:color="auto"/>
            </w:tcBorders>
            <w:noWrap/>
            <w:vAlign w:val="center"/>
            <w:hideMark/>
          </w:tcPr>
          <w:p w14:paraId="6C59537E" w14:textId="77777777" w:rsidR="003C08CC" w:rsidRPr="003C08CC" w:rsidRDefault="003C08CC" w:rsidP="003C08CC">
            <w:pPr>
              <w:spacing w:line="240" w:lineRule="auto"/>
              <w:jc w:val="center"/>
            </w:pPr>
          </w:p>
        </w:tc>
        <w:tc>
          <w:tcPr>
            <w:tcW w:w="737" w:type="dxa"/>
            <w:noWrap/>
            <w:vAlign w:val="center"/>
            <w:hideMark/>
          </w:tcPr>
          <w:p w14:paraId="39E501B5"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217F5D30"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2E26CB83" w14:textId="77777777" w:rsidR="003C08CC" w:rsidRPr="003C08CC" w:rsidRDefault="003C08CC" w:rsidP="003C08CC">
            <w:pPr>
              <w:spacing w:line="240" w:lineRule="auto"/>
              <w:jc w:val="center"/>
            </w:pPr>
          </w:p>
        </w:tc>
        <w:tc>
          <w:tcPr>
            <w:tcW w:w="737" w:type="dxa"/>
            <w:noWrap/>
            <w:vAlign w:val="center"/>
            <w:hideMark/>
          </w:tcPr>
          <w:p w14:paraId="215A2899"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1AD43E6A"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5B6B3143" w14:textId="77777777" w:rsidR="003C08CC" w:rsidRPr="003C08CC" w:rsidRDefault="003C08CC" w:rsidP="003C08CC">
            <w:pPr>
              <w:spacing w:line="240" w:lineRule="auto"/>
              <w:jc w:val="center"/>
            </w:pPr>
          </w:p>
        </w:tc>
        <w:tc>
          <w:tcPr>
            <w:tcW w:w="737" w:type="dxa"/>
            <w:noWrap/>
            <w:vAlign w:val="center"/>
            <w:hideMark/>
          </w:tcPr>
          <w:p w14:paraId="3A4DBF7E" w14:textId="77777777" w:rsidR="003C08CC" w:rsidRPr="003C08CC" w:rsidRDefault="003C08CC" w:rsidP="003C08CC">
            <w:pPr>
              <w:spacing w:line="240" w:lineRule="auto"/>
              <w:jc w:val="center"/>
            </w:pPr>
          </w:p>
        </w:tc>
        <w:tc>
          <w:tcPr>
            <w:tcW w:w="737" w:type="dxa"/>
            <w:noWrap/>
            <w:vAlign w:val="center"/>
            <w:hideMark/>
          </w:tcPr>
          <w:p w14:paraId="53B80AAE" w14:textId="77777777" w:rsidR="003C08CC" w:rsidRPr="003C08CC" w:rsidRDefault="003C08CC" w:rsidP="003C08CC">
            <w:pPr>
              <w:spacing w:line="240" w:lineRule="auto"/>
              <w:jc w:val="center"/>
            </w:pPr>
          </w:p>
        </w:tc>
      </w:tr>
      <w:tr w:rsidR="00074CEA" w:rsidRPr="00204E3A" w14:paraId="627C2941" w14:textId="77777777" w:rsidTr="00074CEA">
        <w:trPr>
          <w:trHeight w:val="280"/>
          <w:jc w:val="center"/>
        </w:trPr>
        <w:tc>
          <w:tcPr>
            <w:tcW w:w="737" w:type="dxa"/>
            <w:tcBorders>
              <w:left w:val="single" w:sz="8" w:space="0" w:color="auto"/>
            </w:tcBorders>
            <w:noWrap/>
            <w:vAlign w:val="center"/>
            <w:hideMark/>
          </w:tcPr>
          <w:p w14:paraId="52F7783A" w14:textId="77777777" w:rsidR="003C08CC" w:rsidRPr="003C08CC" w:rsidRDefault="003C08CC" w:rsidP="003C08CC">
            <w:pPr>
              <w:spacing w:line="240" w:lineRule="auto"/>
              <w:jc w:val="center"/>
            </w:pPr>
            <w:proofErr w:type="gramStart"/>
            <w:r w:rsidRPr="003C08CC">
              <w:t>typically</w:t>
            </w:r>
            <w:proofErr w:type="gramEnd"/>
          </w:p>
        </w:tc>
        <w:tc>
          <w:tcPr>
            <w:tcW w:w="737" w:type="dxa"/>
            <w:noWrap/>
            <w:vAlign w:val="center"/>
            <w:hideMark/>
          </w:tcPr>
          <w:p w14:paraId="7ACC26BA"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04F6AFBA" w14:textId="3C0BEC65" w:rsidR="003C08CC" w:rsidRPr="003C08CC" w:rsidRDefault="003C08CC" w:rsidP="003C08CC">
            <w:pPr>
              <w:spacing w:line="240" w:lineRule="auto"/>
              <w:jc w:val="center"/>
            </w:pPr>
            <w:r w:rsidRPr="003C08CC">
              <w:t>0.06</w:t>
            </w:r>
          </w:p>
        </w:tc>
        <w:tc>
          <w:tcPr>
            <w:tcW w:w="737" w:type="dxa"/>
            <w:tcBorders>
              <w:left w:val="single" w:sz="8" w:space="0" w:color="auto"/>
            </w:tcBorders>
            <w:noWrap/>
            <w:vAlign w:val="center"/>
            <w:hideMark/>
          </w:tcPr>
          <w:p w14:paraId="06C01351" w14:textId="77777777" w:rsidR="003C08CC" w:rsidRPr="003C08CC" w:rsidRDefault="003C08CC" w:rsidP="003C08CC">
            <w:pPr>
              <w:spacing w:line="240" w:lineRule="auto"/>
              <w:jc w:val="center"/>
            </w:pPr>
          </w:p>
        </w:tc>
        <w:tc>
          <w:tcPr>
            <w:tcW w:w="737" w:type="dxa"/>
            <w:noWrap/>
            <w:vAlign w:val="center"/>
            <w:hideMark/>
          </w:tcPr>
          <w:p w14:paraId="11B1CC5E"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6CF9DFA1"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49050725" w14:textId="77777777" w:rsidR="003C08CC" w:rsidRPr="003C08CC" w:rsidRDefault="003C08CC" w:rsidP="003C08CC">
            <w:pPr>
              <w:spacing w:line="240" w:lineRule="auto"/>
              <w:jc w:val="center"/>
            </w:pPr>
          </w:p>
        </w:tc>
        <w:tc>
          <w:tcPr>
            <w:tcW w:w="737" w:type="dxa"/>
            <w:noWrap/>
            <w:vAlign w:val="center"/>
            <w:hideMark/>
          </w:tcPr>
          <w:p w14:paraId="60EFE065"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6D80673E"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7205AC95" w14:textId="77777777" w:rsidR="003C08CC" w:rsidRPr="003C08CC" w:rsidRDefault="003C08CC" w:rsidP="003C08CC">
            <w:pPr>
              <w:spacing w:line="240" w:lineRule="auto"/>
              <w:jc w:val="center"/>
            </w:pPr>
          </w:p>
        </w:tc>
        <w:tc>
          <w:tcPr>
            <w:tcW w:w="737" w:type="dxa"/>
            <w:noWrap/>
            <w:vAlign w:val="center"/>
            <w:hideMark/>
          </w:tcPr>
          <w:p w14:paraId="5EBAC218" w14:textId="77777777" w:rsidR="003C08CC" w:rsidRPr="003C08CC" w:rsidRDefault="003C08CC" w:rsidP="003C08CC">
            <w:pPr>
              <w:spacing w:line="240" w:lineRule="auto"/>
              <w:jc w:val="center"/>
            </w:pPr>
          </w:p>
        </w:tc>
        <w:tc>
          <w:tcPr>
            <w:tcW w:w="737" w:type="dxa"/>
            <w:noWrap/>
            <w:vAlign w:val="center"/>
            <w:hideMark/>
          </w:tcPr>
          <w:p w14:paraId="3DB4F733" w14:textId="77777777" w:rsidR="003C08CC" w:rsidRPr="003C08CC" w:rsidRDefault="003C08CC" w:rsidP="003C08CC">
            <w:pPr>
              <w:spacing w:line="240" w:lineRule="auto"/>
              <w:jc w:val="center"/>
            </w:pPr>
          </w:p>
        </w:tc>
      </w:tr>
      <w:tr w:rsidR="00074CEA" w:rsidRPr="00204E3A" w14:paraId="2D08F2B0" w14:textId="77777777" w:rsidTr="00074CEA">
        <w:trPr>
          <w:trHeight w:val="280"/>
          <w:jc w:val="center"/>
        </w:trPr>
        <w:tc>
          <w:tcPr>
            <w:tcW w:w="737" w:type="dxa"/>
            <w:tcBorders>
              <w:left w:val="single" w:sz="8" w:space="0" w:color="auto"/>
            </w:tcBorders>
            <w:noWrap/>
            <w:vAlign w:val="center"/>
            <w:hideMark/>
          </w:tcPr>
          <w:p w14:paraId="504798A0" w14:textId="77777777" w:rsidR="003C08CC" w:rsidRPr="003C08CC" w:rsidRDefault="003C08CC" w:rsidP="003C08CC">
            <w:pPr>
              <w:spacing w:line="240" w:lineRule="auto"/>
              <w:jc w:val="center"/>
            </w:pPr>
            <w:r w:rsidRPr="003C08CC">
              <w:t>uncertain</w:t>
            </w:r>
          </w:p>
        </w:tc>
        <w:tc>
          <w:tcPr>
            <w:tcW w:w="737" w:type="dxa"/>
            <w:noWrap/>
            <w:vAlign w:val="center"/>
            <w:hideMark/>
          </w:tcPr>
          <w:p w14:paraId="65B70F2F" w14:textId="77777777" w:rsidR="003C08CC" w:rsidRPr="003C08CC" w:rsidRDefault="003C08CC" w:rsidP="003C08CC">
            <w:pPr>
              <w:spacing w:line="240" w:lineRule="auto"/>
              <w:jc w:val="center"/>
            </w:pPr>
            <w:r w:rsidRPr="003C08CC">
              <w:t>1</w:t>
            </w:r>
          </w:p>
        </w:tc>
        <w:tc>
          <w:tcPr>
            <w:tcW w:w="737" w:type="dxa"/>
            <w:tcBorders>
              <w:right w:val="single" w:sz="8" w:space="0" w:color="auto"/>
            </w:tcBorders>
            <w:noWrap/>
            <w:vAlign w:val="center"/>
            <w:hideMark/>
          </w:tcPr>
          <w:p w14:paraId="3ACE6ED8" w14:textId="3078BA7B" w:rsidR="003C08CC" w:rsidRPr="003C08CC" w:rsidRDefault="003C08CC" w:rsidP="003C08CC">
            <w:pPr>
              <w:spacing w:line="240" w:lineRule="auto"/>
              <w:jc w:val="center"/>
            </w:pPr>
            <w:r w:rsidRPr="003C08CC">
              <w:t>0.06</w:t>
            </w:r>
          </w:p>
        </w:tc>
        <w:tc>
          <w:tcPr>
            <w:tcW w:w="737" w:type="dxa"/>
            <w:tcBorders>
              <w:left w:val="single" w:sz="8" w:space="0" w:color="auto"/>
            </w:tcBorders>
            <w:noWrap/>
            <w:vAlign w:val="center"/>
            <w:hideMark/>
          </w:tcPr>
          <w:p w14:paraId="1C7F161C" w14:textId="77777777" w:rsidR="003C08CC" w:rsidRPr="003C08CC" w:rsidRDefault="003C08CC" w:rsidP="003C08CC">
            <w:pPr>
              <w:spacing w:line="240" w:lineRule="auto"/>
              <w:jc w:val="center"/>
            </w:pPr>
          </w:p>
        </w:tc>
        <w:tc>
          <w:tcPr>
            <w:tcW w:w="737" w:type="dxa"/>
            <w:noWrap/>
            <w:vAlign w:val="center"/>
            <w:hideMark/>
          </w:tcPr>
          <w:p w14:paraId="527FE824"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0FF9A138"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76AAA9A6" w14:textId="77777777" w:rsidR="003C08CC" w:rsidRPr="003C08CC" w:rsidRDefault="003C08CC" w:rsidP="003C08CC">
            <w:pPr>
              <w:spacing w:line="240" w:lineRule="auto"/>
              <w:jc w:val="center"/>
            </w:pPr>
          </w:p>
        </w:tc>
        <w:tc>
          <w:tcPr>
            <w:tcW w:w="737" w:type="dxa"/>
            <w:noWrap/>
            <w:vAlign w:val="center"/>
            <w:hideMark/>
          </w:tcPr>
          <w:p w14:paraId="0C3B2A03" w14:textId="77777777" w:rsidR="003C08CC" w:rsidRPr="003C08CC" w:rsidRDefault="003C08CC" w:rsidP="003C08CC">
            <w:pPr>
              <w:spacing w:line="240" w:lineRule="auto"/>
              <w:jc w:val="center"/>
            </w:pPr>
          </w:p>
        </w:tc>
        <w:tc>
          <w:tcPr>
            <w:tcW w:w="737" w:type="dxa"/>
            <w:tcBorders>
              <w:right w:val="single" w:sz="8" w:space="0" w:color="auto"/>
            </w:tcBorders>
            <w:noWrap/>
            <w:vAlign w:val="center"/>
            <w:hideMark/>
          </w:tcPr>
          <w:p w14:paraId="54C76D5C" w14:textId="77777777" w:rsidR="003C08CC" w:rsidRPr="003C08CC" w:rsidRDefault="003C08CC" w:rsidP="003C08CC">
            <w:pPr>
              <w:spacing w:line="240" w:lineRule="auto"/>
              <w:jc w:val="center"/>
            </w:pPr>
          </w:p>
        </w:tc>
        <w:tc>
          <w:tcPr>
            <w:tcW w:w="737" w:type="dxa"/>
            <w:tcBorders>
              <w:left w:val="single" w:sz="8" w:space="0" w:color="auto"/>
            </w:tcBorders>
            <w:noWrap/>
            <w:vAlign w:val="center"/>
            <w:hideMark/>
          </w:tcPr>
          <w:p w14:paraId="01BB4C13" w14:textId="77777777" w:rsidR="003C08CC" w:rsidRPr="003C08CC" w:rsidRDefault="003C08CC" w:rsidP="003C08CC">
            <w:pPr>
              <w:spacing w:line="240" w:lineRule="auto"/>
              <w:jc w:val="center"/>
            </w:pPr>
          </w:p>
        </w:tc>
        <w:tc>
          <w:tcPr>
            <w:tcW w:w="737" w:type="dxa"/>
            <w:noWrap/>
            <w:vAlign w:val="center"/>
            <w:hideMark/>
          </w:tcPr>
          <w:p w14:paraId="09622CBA" w14:textId="77777777" w:rsidR="003C08CC" w:rsidRPr="003C08CC" w:rsidRDefault="003C08CC" w:rsidP="003C08CC">
            <w:pPr>
              <w:spacing w:line="240" w:lineRule="auto"/>
              <w:jc w:val="center"/>
            </w:pPr>
          </w:p>
        </w:tc>
        <w:tc>
          <w:tcPr>
            <w:tcW w:w="737" w:type="dxa"/>
            <w:noWrap/>
            <w:vAlign w:val="center"/>
            <w:hideMark/>
          </w:tcPr>
          <w:p w14:paraId="165A9B6A" w14:textId="77777777" w:rsidR="003C08CC" w:rsidRPr="003C08CC" w:rsidRDefault="003C08CC" w:rsidP="003C08CC">
            <w:pPr>
              <w:spacing w:line="240" w:lineRule="auto"/>
              <w:jc w:val="center"/>
            </w:pPr>
          </w:p>
        </w:tc>
      </w:tr>
    </w:tbl>
    <w:p w14:paraId="45F53486" w14:textId="77777777" w:rsidR="00A23028" w:rsidRPr="00204E3A" w:rsidRDefault="00A23028" w:rsidP="009B5EAE"/>
    <w:sectPr w:rsidR="00A23028" w:rsidRPr="00204E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AD25" w14:textId="77777777" w:rsidR="001858D1" w:rsidRDefault="001858D1" w:rsidP="00251827">
      <w:pPr>
        <w:spacing w:line="240" w:lineRule="auto"/>
      </w:pPr>
      <w:r>
        <w:separator/>
      </w:r>
    </w:p>
  </w:endnote>
  <w:endnote w:type="continuationSeparator" w:id="0">
    <w:p w14:paraId="576CEDED" w14:textId="77777777" w:rsidR="001858D1" w:rsidRDefault="001858D1" w:rsidP="00251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32315" w14:textId="77777777" w:rsidR="001858D1" w:rsidRDefault="001858D1" w:rsidP="00251827">
      <w:pPr>
        <w:spacing w:line="240" w:lineRule="auto"/>
      </w:pPr>
      <w:r>
        <w:separator/>
      </w:r>
    </w:p>
  </w:footnote>
  <w:footnote w:type="continuationSeparator" w:id="0">
    <w:p w14:paraId="31C414B5" w14:textId="77777777" w:rsidR="001858D1" w:rsidRDefault="001858D1" w:rsidP="00251827">
      <w:pPr>
        <w:spacing w:line="240" w:lineRule="auto"/>
      </w:pPr>
      <w:r>
        <w:continuationSeparator/>
      </w:r>
    </w:p>
  </w:footnote>
  <w:footnote w:id="1">
    <w:p w14:paraId="508E1277" w14:textId="77777777" w:rsidR="00547BDF" w:rsidRDefault="00547BDF" w:rsidP="00547BDF">
      <w:pPr>
        <w:pStyle w:val="FootnoteText"/>
      </w:pPr>
      <w:r>
        <w:rPr>
          <w:rStyle w:val="FootnoteReference"/>
        </w:rPr>
        <w:footnoteRef/>
      </w:r>
      <w:r>
        <w:t xml:space="preserve"> Tables 3-6 show the most frequent forms performing each stance function. A full list of items can be found in the appendix.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59E1"/>
    <w:multiLevelType w:val="hybridMultilevel"/>
    <w:tmpl w:val="BF7A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614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51"/>
    <w:rsid w:val="00001B5D"/>
    <w:rsid w:val="000032A4"/>
    <w:rsid w:val="00003DE8"/>
    <w:rsid w:val="0000796F"/>
    <w:rsid w:val="00007C01"/>
    <w:rsid w:val="0002060E"/>
    <w:rsid w:val="00022751"/>
    <w:rsid w:val="00022E29"/>
    <w:rsid w:val="0003051A"/>
    <w:rsid w:val="0003136E"/>
    <w:rsid w:val="00032E41"/>
    <w:rsid w:val="00033C69"/>
    <w:rsid w:val="00042163"/>
    <w:rsid w:val="00042567"/>
    <w:rsid w:val="000456A8"/>
    <w:rsid w:val="00047D17"/>
    <w:rsid w:val="0005156B"/>
    <w:rsid w:val="00061939"/>
    <w:rsid w:val="000658F0"/>
    <w:rsid w:val="00072F5F"/>
    <w:rsid w:val="00074CEA"/>
    <w:rsid w:val="000753B5"/>
    <w:rsid w:val="00075CE5"/>
    <w:rsid w:val="00082233"/>
    <w:rsid w:val="00092F83"/>
    <w:rsid w:val="000943FF"/>
    <w:rsid w:val="00095A38"/>
    <w:rsid w:val="000A543C"/>
    <w:rsid w:val="000A7155"/>
    <w:rsid w:val="000B41C1"/>
    <w:rsid w:val="000C06D5"/>
    <w:rsid w:val="000C0BF3"/>
    <w:rsid w:val="000C0E8F"/>
    <w:rsid w:val="000C1BA7"/>
    <w:rsid w:val="000D4189"/>
    <w:rsid w:val="000D63E6"/>
    <w:rsid w:val="000E3EBA"/>
    <w:rsid w:val="000E7855"/>
    <w:rsid w:val="000F2AA1"/>
    <w:rsid w:val="000F2E11"/>
    <w:rsid w:val="000F7726"/>
    <w:rsid w:val="00104A97"/>
    <w:rsid w:val="00106788"/>
    <w:rsid w:val="001068C4"/>
    <w:rsid w:val="00107720"/>
    <w:rsid w:val="00112069"/>
    <w:rsid w:val="0011349D"/>
    <w:rsid w:val="0011495B"/>
    <w:rsid w:val="00114A2D"/>
    <w:rsid w:val="001167AC"/>
    <w:rsid w:val="00126F85"/>
    <w:rsid w:val="001353EF"/>
    <w:rsid w:val="00141A24"/>
    <w:rsid w:val="0014374B"/>
    <w:rsid w:val="00145A22"/>
    <w:rsid w:val="00147607"/>
    <w:rsid w:val="00147B30"/>
    <w:rsid w:val="00154C86"/>
    <w:rsid w:val="00174E7E"/>
    <w:rsid w:val="00177616"/>
    <w:rsid w:val="0018158A"/>
    <w:rsid w:val="00182294"/>
    <w:rsid w:val="00183DE7"/>
    <w:rsid w:val="001858D1"/>
    <w:rsid w:val="00186488"/>
    <w:rsid w:val="0018669F"/>
    <w:rsid w:val="001925FD"/>
    <w:rsid w:val="001933F1"/>
    <w:rsid w:val="00195B76"/>
    <w:rsid w:val="001972AB"/>
    <w:rsid w:val="001A00F7"/>
    <w:rsid w:val="001A063B"/>
    <w:rsid w:val="001A112B"/>
    <w:rsid w:val="001A19D5"/>
    <w:rsid w:val="001A2AEE"/>
    <w:rsid w:val="001A3BF6"/>
    <w:rsid w:val="001B00AD"/>
    <w:rsid w:val="001B203C"/>
    <w:rsid w:val="001B38C8"/>
    <w:rsid w:val="001B61EB"/>
    <w:rsid w:val="001C2F52"/>
    <w:rsid w:val="001C7091"/>
    <w:rsid w:val="001D3172"/>
    <w:rsid w:val="001D31DE"/>
    <w:rsid w:val="001E28E0"/>
    <w:rsid w:val="001E3F70"/>
    <w:rsid w:val="001E59F1"/>
    <w:rsid w:val="001F1FE9"/>
    <w:rsid w:val="001F2BD7"/>
    <w:rsid w:val="001F328B"/>
    <w:rsid w:val="001F33FF"/>
    <w:rsid w:val="001F4593"/>
    <w:rsid w:val="001F64CA"/>
    <w:rsid w:val="001F664F"/>
    <w:rsid w:val="001F7155"/>
    <w:rsid w:val="00204E3A"/>
    <w:rsid w:val="0020703D"/>
    <w:rsid w:val="002106D7"/>
    <w:rsid w:val="00211565"/>
    <w:rsid w:val="0021377D"/>
    <w:rsid w:val="00214A75"/>
    <w:rsid w:val="00220C56"/>
    <w:rsid w:val="00221176"/>
    <w:rsid w:val="0022354F"/>
    <w:rsid w:val="00225795"/>
    <w:rsid w:val="00233109"/>
    <w:rsid w:val="002332AD"/>
    <w:rsid w:val="00233B6B"/>
    <w:rsid w:val="00235FAA"/>
    <w:rsid w:val="002442F2"/>
    <w:rsid w:val="002451FB"/>
    <w:rsid w:val="00250E80"/>
    <w:rsid w:val="00251827"/>
    <w:rsid w:val="00252D91"/>
    <w:rsid w:val="002548B3"/>
    <w:rsid w:val="00260042"/>
    <w:rsid w:val="00261AC5"/>
    <w:rsid w:val="00271206"/>
    <w:rsid w:val="002751ED"/>
    <w:rsid w:val="002761C3"/>
    <w:rsid w:val="0027719A"/>
    <w:rsid w:val="00282C71"/>
    <w:rsid w:val="00286DCB"/>
    <w:rsid w:val="002921B3"/>
    <w:rsid w:val="0029311E"/>
    <w:rsid w:val="002937FB"/>
    <w:rsid w:val="0029475E"/>
    <w:rsid w:val="0029780E"/>
    <w:rsid w:val="002A094E"/>
    <w:rsid w:val="002A2CB7"/>
    <w:rsid w:val="002A38ED"/>
    <w:rsid w:val="002A43D9"/>
    <w:rsid w:val="002A7614"/>
    <w:rsid w:val="002B18ED"/>
    <w:rsid w:val="002B4ACB"/>
    <w:rsid w:val="002C15CC"/>
    <w:rsid w:val="002C24AF"/>
    <w:rsid w:val="002C365D"/>
    <w:rsid w:val="002D32A6"/>
    <w:rsid w:val="002D4074"/>
    <w:rsid w:val="002E66DF"/>
    <w:rsid w:val="002F1413"/>
    <w:rsid w:val="002F2643"/>
    <w:rsid w:val="002F2791"/>
    <w:rsid w:val="002F2EF4"/>
    <w:rsid w:val="00304B0A"/>
    <w:rsid w:val="00306F5F"/>
    <w:rsid w:val="00316BA3"/>
    <w:rsid w:val="003256D6"/>
    <w:rsid w:val="00326822"/>
    <w:rsid w:val="003271AE"/>
    <w:rsid w:val="00343AE6"/>
    <w:rsid w:val="00356BC7"/>
    <w:rsid w:val="00362077"/>
    <w:rsid w:val="00364A97"/>
    <w:rsid w:val="0036725E"/>
    <w:rsid w:val="0037650D"/>
    <w:rsid w:val="00387C5C"/>
    <w:rsid w:val="00396B3E"/>
    <w:rsid w:val="00397316"/>
    <w:rsid w:val="003A1FB3"/>
    <w:rsid w:val="003A3CCC"/>
    <w:rsid w:val="003B4412"/>
    <w:rsid w:val="003B6902"/>
    <w:rsid w:val="003C08CC"/>
    <w:rsid w:val="003D3665"/>
    <w:rsid w:val="003D46D0"/>
    <w:rsid w:val="003D4A3C"/>
    <w:rsid w:val="003E3E3E"/>
    <w:rsid w:val="003E4DE5"/>
    <w:rsid w:val="003F3087"/>
    <w:rsid w:val="003F3515"/>
    <w:rsid w:val="003F3CD0"/>
    <w:rsid w:val="003F5976"/>
    <w:rsid w:val="003F67CC"/>
    <w:rsid w:val="003F68E6"/>
    <w:rsid w:val="0040792C"/>
    <w:rsid w:val="00412FD0"/>
    <w:rsid w:val="004179C3"/>
    <w:rsid w:val="004271B5"/>
    <w:rsid w:val="00441F6C"/>
    <w:rsid w:val="004436BF"/>
    <w:rsid w:val="00444037"/>
    <w:rsid w:val="00451CCF"/>
    <w:rsid w:val="0045523F"/>
    <w:rsid w:val="004642AE"/>
    <w:rsid w:val="0046741F"/>
    <w:rsid w:val="004730F6"/>
    <w:rsid w:val="00474D19"/>
    <w:rsid w:val="00474EBD"/>
    <w:rsid w:val="00474FB6"/>
    <w:rsid w:val="004775C4"/>
    <w:rsid w:val="00477E90"/>
    <w:rsid w:val="00482EC0"/>
    <w:rsid w:val="00484EB3"/>
    <w:rsid w:val="0049484D"/>
    <w:rsid w:val="004A5501"/>
    <w:rsid w:val="004B07FC"/>
    <w:rsid w:val="004B2521"/>
    <w:rsid w:val="004B2E84"/>
    <w:rsid w:val="004B4426"/>
    <w:rsid w:val="004B6630"/>
    <w:rsid w:val="004C1E6D"/>
    <w:rsid w:val="004D0337"/>
    <w:rsid w:val="004D11DF"/>
    <w:rsid w:val="004D3600"/>
    <w:rsid w:val="004D3850"/>
    <w:rsid w:val="004E2058"/>
    <w:rsid w:val="004E2CCF"/>
    <w:rsid w:val="004F4E4F"/>
    <w:rsid w:val="00501E1F"/>
    <w:rsid w:val="00504990"/>
    <w:rsid w:val="00507B28"/>
    <w:rsid w:val="00510C68"/>
    <w:rsid w:val="0051710F"/>
    <w:rsid w:val="00527E27"/>
    <w:rsid w:val="00532615"/>
    <w:rsid w:val="005326FD"/>
    <w:rsid w:val="005340B1"/>
    <w:rsid w:val="00534DE8"/>
    <w:rsid w:val="005358DF"/>
    <w:rsid w:val="00536B79"/>
    <w:rsid w:val="00544149"/>
    <w:rsid w:val="005478C7"/>
    <w:rsid w:val="00547BDF"/>
    <w:rsid w:val="00554EA8"/>
    <w:rsid w:val="00555598"/>
    <w:rsid w:val="00556DCA"/>
    <w:rsid w:val="00561387"/>
    <w:rsid w:val="00567915"/>
    <w:rsid w:val="005705FA"/>
    <w:rsid w:val="00570EC4"/>
    <w:rsid w:val="0057116A"/>
    <w:rsid w:val="00574458"/>
    <w:rsid w:val="0057446F"/>
    <w:rsid w:val="00574545"/>
    <w:rsid w:val="0057479B"/>
    <w:rsid w:val="00583FF9"/>
    <w:rsid w:val="005869B2"/>
    <w:rsid w:val="005873E2"/>
    <w:rsid w:val="005875DE"/>
    <w:rsid w:val="00593648"/>
    <w:rsid w:val="00594A8D"/>
    <w:rsid w:val="005B0315"/>
    <w:rsid w:val="005B46BB"/>
    <w:rsid w:val="005B4B47"/>
    <w:rsid w:val="005C4877"/>
    <w:rsid w:val="005C5270"/>
    <w:rsid w:val="005D1058"/>
    <w:rsid w:val="005D30E3"/>
    <w:rsid w:val="005D5291"/>
    <w:rsid w:val="005D6ADC"/>
    <w:rsid w:val="005E03CB"/>
    <w:rsid w:val="005E1B55"/>
    <w:rsid w:val="005E3292"/>
    <w:rsid w:val="005F20CE"/>
    <w:rsid w:val="005F3A38"/>
    <w:rsid w:val="005F3AC4"/>
    <w:rsid w:val="005F7774"/>
    <w:rsid w:val="00605720"/>
    <w:rsid w:val="006073BD"/>
    <w:rsid w:val="00607596"/>
    <w:rsid w:val="00607EB9"/>
    <w:rsid w:val="006232B4"/>
    <w:rsid w:val="00624985"/>
    <w:rsid w:val="00626686"/>
    <w:rsid w:val="00627C2B"/>
    <w:rsid w:val="006362EE"/>
    <w:rsid w:val="0063670C"/>
    <w:rsid w:val="00646D64"/>
    <w:rsid w:val="00647CE7"/>
    <w:rsid w:val="006512AE"/>
    <w:rsid w:val="00651A30"/>
    <w:rsid w:val="00651B21"/>
    <w:rsid w:val="006560D4"/>
    <w:rsid w:val="00656AB8"/>
    <w:rsid w:val="00656B48"/>
    <w:rsid w:val="0066285A"/>
    <w:rsid w:val="00672A71"/>
    <w:rsid w:val="00673E6D"/>
    <w:rsid w:val="00675E4A"/>
    <w:rsid w:val="00676BC4"/>
    <w:rsid w:val="00680DED"/>
    <w:rsid w:val="00681C48"/>
    <w:rsid w:val="006847E8"/>
    <w:rsid w:val="00685420"/>
    <w:rsid w:val="00685BA1"/>
    <w:rsid w:val="0069085B"/>
    <w:rsid w:val="00690DBC"/>
    <w:rsid w:val="00691D16"/>
    <w:rsid w:val="006954DF"/>
    <w:rsid w:val="00696628"/>
    <w:rsid w:val="00697A24"/>
    <w:rsid w:val="006A029F"/>
    <w:rsid w:val="006A24E5"/>
    <w:rsid w:val="006A2575"/>
    <w:rsid w:val="006B023A"/>
    <w:rsid w:val="006B2B8B"/>
    <w:rsid w:val="006B566D"/>
    <w:rsid w:val="006C1FF7"/>
    <w:rsid w:val="006C2113"/>
    <w:rsid w:val="006C3E1A"/>
    <w:rsid w:val="006C48E2"/>
    <w:rsid w:val="006E264B"/>
    <w:rsid w:val="006E2B66"/>
    <w:rsid w:val="006E3DF0"/>
    <w:rsid w:val="006E4942"/>
    <w:rsid w:val="006E4C99"/>
    <w:rsid w:val="006E5FBD"/>
    <w:rsid w:val="006F1445"/>
    <w:rsid w:val="006F2FE3"/>
    <w:rsid w:val="006F3CF5"/>
    <w:rsid w:val="007007E8"/>
    <w:rsid w:val="00703606"/>
    <w:rsid w:val="00703877"/>
    <w:rsid w:val="00703AE8"/>
    <w:rsid w:val="00705EA9"/>
    <w:rsid w:val="00705FC4"/>
    <w:rsid w:val="007073A8"/>
    <w:rsid w:val="00714FBA"/>
    <w:rsid w:val="00723355"/>
    <w:rsid w:val="0072429A"/>
    <w:rsid w:val="007246F9"/>
    <w:rsid w:val="00725DE5"/>
    <w:rsid w:val="00727187"/>
    <w:rsid w:val="00735868"/>
    <w:rsid w:val="00740447"/>
    <w:rsid w:val="00741DC0"/>
    <w:rsid w:val="00741F55"/>
    <w:rsid w:val="00747630"/>
    <w:rsid w:val="0075075F"/>
    <w:rsid w:val="00755681"/>
    <w:rsid w:val="00756CE0"/>
    <w:rsid w:val="007621FC"/>
    <w:rsid w:val="007625F2"/>
    <w:rsid w:val="00765D0F"/>
    <w:rsid w:val="007712E9"/>
    <w:rsid w:val="0077725A"/>
    <w:rsid w:val="00786262"/>
    <w:rsid w:val="00786C83"/>
    <w:rsid w:val="00794731"/>
    <w:rsid w:val="00797024"/>
    <w:rsid w:val="007A04A9"/>
    <w:rsid w:val="007A4028"/>
    <w:rsid w:val="007A51B3"/>
    <w:rsid w:val="007C1FBE"/>
    <w:rsid w:val="007C3739"/>
    <w:rsid w:val="007C3F0C"/>
    <w:rsid w:val="007C74A7"/>
    <w:rsid w:val="007D353C"/>
    <w:rsid w:val="007D38BF"/>
    <w:rsid w:val="007D6876"/>
    <w:rsid w:val="007D7137"/>
    <w:rsid w:val="007D7A42"/>
    <w:rsid w:val="007E3EAB"/>
    <w:rsid w:val="007E3F05"/>
    <w:rsid w:val="007F1AAD"/>
    <w:rsid w:val="007F237F"/>
    <w:rsid w:val="007F5F6B"/>
    <w:rsid w:val="007F7130"/>
    <w:rsid w:val="008029B0"/>
    <w:rsid w:val="00806750"/>
    <w:rsid w:val="00811136"/>
    <w:rsid w:val="0081656D"/>
    <w:rsid w:val="00816682"/>
    <w:rsid w:val="00821DBC"/>
    <w:rsid w:val="008223EE"/>
    <w:rsid w:val="00824014"/>
    <w:rsid w:val="00830418"/>
    <w:rsid w:val="00834609"/>
    <w:rsid w:val="00840E48"/>
    <w:rsid w:val="00840FC0"/>
    <w:rsid w:val="00842B1F"/>
    <w:rsid w:val="00842BE5"/>
    <w:rsid w:val="00842EF1"/>
    <w:rsid w:val="00843CFE"/>
    <w:rsid w:val="00844481"/>
    <w:rsid w:val="008474C5"/>
    <w:rsid w:val="008576BD"/>
    <w:rsid w:val="00862367"/>
    <w:rsid w:val="008649FE"/>
    <w:rsid w:val="008713D0"/>
    <w:rsid w:val="00877BF2"/>
    <w:rsid w:val="00882151"/>
    <w:rsid w:val="00895A3B"/>
    <w:rsid w:val="008A6714"/>
    <w:rsid w:val="008B20D7"/>
    <w:rsid w:val="008B2543"/>
    <w:rsid w:val="008B5A2B"/>
    <w:rsid w:val="008B5C24"/>
    <w:rsid w:val="008B692B"/>
    <w:rsid w:val="008C10C0"/>
    <w:rsid w:val="008C55D7"/>
    <w:rsid w:val="008D66BC"/>
    <w:rsid w:val="008E03B7"/>
    <w:rsid w:val="008E21C2"/>
    <w:rsid w:val="008E31E2"/>
    <w:rsid w:val="008F297A"/>
    <w:rsid w:val="008F5115"/>
    <w:rsid w:val="008F7F74"/>
    <w:rsid w:val="00901816"/>
    <w:rsid w:val="009037DF"/>
    <w:rsid w:val="00910E6E"/>
    <w:rsid w:val="009136A3"/>
    <w:rsid w:val="00914416"/>
    <w:rsid w:val="00921AB9"/>
    <w:rsid w:val="00924A01"/>
    <w:rsid w:val="009252AA"/>
    <w:rsid w:val="00926A71"/>
    <w:rsid w:val="00936B31"/>
    <w:rsid w:val="00940643"/>
    <w:rsid w:val="009501D8"/>
    <w:rsid w:val="009547FB"/>
    <w:rsid w:val="00954CA3"/>
    <w:rsid w:val="009558A8"/>
    <w:rsid w:val="00957338"/>
    <w:rsid w:val="009573D5"/>
    <w:rsid w:val="00961CCC"/>
    <w:rsid w:val="009715C9"/>
    <w:rsid w:val="009766C3"/>
    <w:rsid w:val="00976DA7"/>
    <w:rsid w:val="00980290"/>
    <w:rsid w:val="009804F2"/>
    <w:rsid w:val="0098177B"/>
    <w:rsid w:val="00981BB9"/>
    <w:rsid w:val="00983B7A"/>
    <w:rsid w:val="00985032"/>
    <w:rsid w:val="00986895"/>
    <w:rsid w:val="00995752"/>
    <w:rsid w:val="009A2C74"/>
    <w:rsid w:val="009B5EAE"/>
    <w:rsid w:val="009C3C05"/>
    <w:rsid w:val="009C66B8"/>
    <w:rsid w:val="009C6987"/>
    <w:rsid w:val="009C6BFC"/>
    <w:rsid w:val="009D1429"/>
    <w:rsid w:val="009D521B"/>
    <w:rsid w:val="009D5CE7"/>
    <w:rsid w:val="009E0FBA"/>
    <w:rsid w:val="009E1295"/>
    <w:rsid w:val="009E6729"/>
    <w:rsid w:val="009E6D98"/>
    <w:rsid w:val="00A00796"/>
    <w:rsid w:val="00A13789"/>
    <w:rsid w:val="00A13B78"/>
    <w:rsid w:val="00A14093"/>
    <w:rsid w:val="00A16699"/>
    <w:rsid w:val="00A23028"/>
    <w:rsid w:val="00A27D92"/>
    <w:rsid w:val="00A302CE"/>
    <w:rsid w:val="00A32633"/>
    <w:rsid w:val="00A3400C"/>
    <w:rsid w:val="00A348E2"/>
    <w:rsid w:val="00A3724E"/>
    <w:rsid w:val="00A411AA"/>
    <w:rsid w:val="00A52987"/>
    <w:rsid w:val="00A57168"/>
    <w:rsid w:val="00A57D62"/>
    <w:rsid w:val="00A605F5"/>
    <w:rsid w:val="00A728A7"/>
    <w:rsid w:val="00A736CF"/>
    <w:rsid w:val="00A801B5"/>
    <w:rsid w:val="00A8048D"/>
    <w:rsid w:val="00A9300F"/>
    <w:rsid w:val="00A93300"/>
    <w:rsid w:val="00A95FE7"/>
    <w:rsid w:val="00AA03DD"/>
    <w:rsid w:val="00AA09FB"/>
    <w:rsid w:val="00AB0457"/>
    <w:rsid w:val="00AB1664"/>
    <w:rsid w:val="00AB23E5"/>
    <w:rsid w:val="00AB2655"/>
    <w:rsid w:val="00AB2A14"/>
    <w:rsid w:val="00AC3EF5"/>
    <w:rsid w:val="00AC7E0D"/>
    <w:rsid w:val="00AD0F6E"/>
    <w:rsid w:val="00AD19BF"/>
    <w:rsid w:val="00AD6719"/>
    <w:rsid w:val="00AD78A1"/>
    <w:rsid w:val="00AD7ED4"/>
    <w:rsid w:val="00AE0787"/>
    <w:rsid w:val="00AE49F5"/>
    <w:rsid w:val="00AE6273"/>
    <w:rsid w:val="00AE684D"/>
    <w:rsid w:val="00AE6BDC"/>
    <w:rsid w:val="00AE6BF7"/>
    <w:rsid w:val="00AF32DC"/>
    <w:rsid w:val="00AF39E8"/>
    <w:rsid w:val="00AF7859"/>
    <w:rsid w:val="00AF7BA2"/>
    <w:rsid w:val="00B01352"/>
    <w:rsid w:val="00B04CB1"/>
    <w:rsid w:val="00B053A1"/>
    <w:rsid w:val="00B05A3B"/>
    <w:rsid w:val="00B17133"/>
    <w:rsid w:val="00B20899"/>
    <w:rsid w:val="00B27B9A"/>
    <w:rsid w:val="00B31051"/>
    <w:rsid w:val="00B3116C"/>
    <w:rsid w:val="00B32027"/>
    <w:rsid w:val="00B33C75"/>
    <w:rsid w:val="00B34070"/>
    <w:rsid w:val="00B3497F"/>
    <w:rsid w:val="00B37174"/>
    <w:rsid w:val="00B43394"/>
    <w:rsid w:val="00B47041"/>
    <w:rsid w:val="00B5082C"/>
    <w:rsid w:val="00B50ACA"/>
    <w:rsid w:val="00B525AC"/>
    <w:rsid w:val="00B60AA3"/>
    <w:rsid w:val="00B61D30"/>
    <w:rsid w:val="00B62748"/>
    <w:rsid w:val="00B62A12"/>
    <w:rsid w:val="00B63416"/>
    <w:rsid w:val="00B67AC7"/>
    <w:rsid w:val="00B67EA4"/>
    <w:rsid w:val="00B75441"/>
    <w:rsid w:val="00B7724D"/>
    <w:rsid w:val="00B855FD"/>
    <w:rsid w:val="00B8787E"/>
    <w:rsid w:val="00B97DA0"/>
    <w:rsid w:val="00BA0447"/>
    <w:rsid w:val="00BA4739"/>
    <w:rsid w:val="00BA5254"/>
    <w:rsid w:val="00BA7CF1"/>
    <w:rsid w:val="00BB05A3"/>
    <w:rsid w:val="00BB202E"/>
    <w:rsid w:val="00BB271D"/>
    <w:rsid w:val="00BB3686"/>
    <w:rsid w:val="00BB68B4"/>
    <w:rsid w:val="00BC141C"/>
    <w:rsid w:val="00BC1B82"/>
    <w:rsid w:val="00BC71EE"/>
    <w:rsid w:val="00BC7BE6"/>
    <w:rsid w:val="00BD3B64"/>
    <w:rsid w:val="00BD3BDA"/>
    <w:rsid w:val="00BD601A"/>
    <w:rsid w:val="00BE154E"/>
    <w:rsid w:val="00BF33F7"/>
    <w:rsid w:val="00BF3B69"/>
    <w:rsid w:val="00BF6EC7"/>
    <w:rsid w:val="00BF7250"/>
    <w:rsid w:val="00BF7437"/>
    <w:rsid w:val="00C00A46"/>
    <w:rsid w:val="00C01974"/>
    <w:rsid w:val="00C01A65"/>
    <w:rsid w:val="00C10012"/>
    <w:rsid w:val="00C11F5F"/>
    <w:rsid w:val="00C12240"/>
    <w:rsid w:val="00C12358"/>
    <w:rsid w:val="00C1639D"/>
    <w:rsid w:val="00C2458B"/>
    <w:rsid w:val="00C26A96"/>
    <w:rsid w:val="00C42B41"/>
    <w:rsid w:val="00C456DE"/>
    <w:rsid w:val="00C46EAC"/>
    <w:rsid w:val="00C50439"/>
    <w:rsid w:val="00C57B1E"/>
    <w:rsid w:val="00C60F65"/>
    <w:rsid w:val="00C70708"/>
    <w:rsid w:val="00C71133"/>
    <w:rsid w:val="00C7174D"/>
    <w:rsid w:val="00C76007"/>
    <w:rsid w:val="00C7696A"/>
    <w:rsid w:val="00C8395D"/>
    <w:rsid w:val="00C8509A"/>
    <w:rsid w:val="00C872D0"/>
    <w:rsid w:val="00C903AB"/>
    <w:rsid w:val="00C903F9"/>
    <w:rsid w:val="00C90DB9"/>
    <w:rsid w:val="00CA0695"/>
    <w:rsid w:val="00CA3373"/>
    <w:rsid w:val="00CC088F"/>
    <w:rsid w:val="00CC3692"/>
    <w:rsid w:val="00CC459A"/>
    <w:rsid w:val="00CC4B4F"/>
    <w:rsid w:val="00CC7A8F"/>
    <w:rsid w:val="00CD21E2"/>
    <w:rsid w:val="00CD3814"/>
    <w:rsid w:val="00CD4B5C"/>
    <w:rsid w:val="00CD6431"/>
    <w:rsid w:val="00CD6D3D"/>
    <w:rsid w:val="00CE2A74"/>
    <w:rsid w:val="00CE35DD"/>
    <w:rsid w:val="00CE378B"/>
    <w:rsid w:val="00CF4CE0"/>
    <w:rsid w:val="00D142B5"/>
    <w:rsid w:val="00D30791"/>
    <w:rsid w:val="00D310DA"/>
    <w:rsid w:val="00D36C90"/>
    <w:rsid w:val="00D50573"/>
    <w:rsid w:val="00D5240B"/>
    <w:rsid w:val="00D54AEA"/>
    <w:rsid w:val="00D62D12"/>
    <w:rsid w:val="00D64EF5"/>
    <w:rsid w:val="00D761A3"/>
    <w:rsid w:val="00D8706D"/>
    <w:rsid w:val="00D96E20"/>
    <w:rsid w:val="00DA0220"/>
    <w:rsid w:val="00DA0D6F"/>
    <w:rsid w:val="00DA2D1C"/>
    <w:rsid w:val="00DA37FE"/>
    <w:rsid w:val="00DA40C0"/>
    <w:rsid w:val="00DA5106"/>
    <w:rsid w:val="00DA5C31"/>
    <w:rsid w:val="00DA64A4"/>
    <w:rsid w:val="00DB41E0"/>
    <w:rsid w:val="00DB5549"/>
    <w:rsid w:val="00DB5BEB"/>
    <w:rsid w:val="00DB7755"/>
    <w:rsid w:val="00DC7B3F"/>
    <w:rsid w:val="00DD44F6"/>
    <w:rsid w:val="00DF0558"/>
    <w:rsid w:val="00DF1293"/>
    <w:rsid w:val="00DF148F"/>
    <w:rsid w:val="00DF2171"/>
    <w:rsid w:val="00DF2A6D"/>
    <w:rsid w:val="00DF46A8"/>
    <w:rsid w:val="00DF606C"/>
    <w:rsid w:val="00DF6B12"/>
    <w:rsid w:val="00E03483"/>
    <w:rsid w:val="00E03550"/>
    <w:rsid w:val="00E1642E"/>
    <w:rsid w:val="00E16756"/>
    <w:rsid w:val="00E20693"/>
    <w:rsid w:val="00E20AD6"/>
    <w:rsid w:val="00E21222"/>
    <w:rsid w:val="00E23D4B"/>
    <w:rsid w:val="00E25B98"/>
    <w:rsid w:val="00E266CC"/>
    <w:rsid w:val="00E27337"/>
    <w:rsid w:val="00E27BAE"/>
    <w:rsid w:val="00E31131"/>
    <w:rsid w:val="00E36033"/>
    <w:rsid w:val="00E375F8"/>
    <w:rsid w:val="00E461AB"/>
    <w:rsid w:val="00E5133D"/>
    <w:rsid w:val="00E5161A"/>
    <w:rsid w:val="00E555C6"/>
    <w:rsid w:val="00E57084"/>
    <w:rsid w:val="00E6458D"/>
    <w:rsid w:val="00E80982"/>
    <w:rsid w:val="00E8121B"/>
    <w:rsid w:val="00E81AA6"/>
    <w:rsid w:val="00E81E57"/>
    <w:rsid w:val="00E90CA3"/>
    <w:rsid w:val="00E91947"/>
    <w:rsid w:val="00E96E9A"/>
    <w:rsid w:val="00E96F6B"/>
    <w:rsid w:val="00E97565"/>
    <w:rsid w:val="00EA4728"/>
    <w:rsid w:val="00EA6D23"/>
    <w:rsid w:val="00EA72EB"/>
    <w:rsid w:val="00EC10FC"/>
    <w:rsid w:val="00EC1393"/>
    <w:rsid w:val="00EC1DB2"/>
    <w:rsid w:val="00EC26C9"/>
    <w:rsid w:val="00EC2F55"/>
    <w:rsid w:val="00EC3508"/>
    <w:rsid w:val="00EC6772"/>
    <w:rsid w:val="00EF0E43"/>
    <w:rsid w:val="00EF4767"/>
    <w:rsid w:val="00EF79E5"/>
    <w:rsid w:val="00F0110C"/>
    <w:rsid w:val="00F1261C"/>
    <w:rsid w:val="00F1271D"/>
    <w:rsid w:val="00F13AE5"/>
    <w:rsid w:val="00F206DA"/>
    <w:rsid w:val="00F22C21"/>
    <w:rsid w:val="00F309FC"/>
    <w:rsid w:val="00F31A87"/>
    <w:rsid w:val="00F333A0"/>
    <w:rsid w:val="00F3445E"/>
    <w:rsid w:val="00F3468D"/>
    <w:rsid w:val="00F3646D"/>
    <w:rsid w:val="00F36E13"/>
    <w:rsid w:val="00F44A99"/>
    <w:rsid w:val="00F456C9"/>
    <w:rsid w:val="00F516C9"/>
    <w:rsid w:val="00F55F94"/>
    <w:rsid w:val="00F560B0"/>
    <w:rsid w:val="00F56820"/>
    <w:rsid w:val="00F56BFE"/>
    <w:rsid w:val="00F6150B"/>
    <w:rsid w:val="00F64E31"/>
    <w:rsid w:val="00F66CDD"/>
    <w:rsid w:val="00F70408"/>
    <w:rsid w:val="00F70D30"/>
    <w:rsid w:val="00F7276C"/>
    <w:rsid w:val="00F728A7"/>
    <w:rsid w:val="00F758AB"/>
    <w:rsid w:val="00F769D2"/>
    <w:rsid w:val="00F82136"/>
    <w:rsid w:val="00F82F7B"/>
    <w:rsid w:val="00F83099"/>
    <w:rsid w:val="00F8491A"/>
    <w:rsid w:val="00F8648F"/>
    <w:rsid w:val="00F90679"/>
    <w:rsid w:val="00F931D2"/>
    <w:rsid w:val="00F963FA"/>
    <w:rsid w:val="00FA01FF"/>
    <w:rsid w:val="00FB7E72"/>
    <w:rsid w:val="00FC3110"/>
    <w:rsid w:val="00FC6448"/>
    <w:rsid w:val="00FD1E3A"/>
    <w:rsid w:val="00FD3CAC"/>
    <w:rsid w:val="00FD6753"/>
    <w:rsid w:val="00FE3356"/>
    <w:rsid w:val="00FE4E10"/>
    <w:rsid w:val="00FF33B5"/>
    <w:rsid w:val="00FF78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CA24E"/>
  <w15:chartTrackingRefBased/>
  <w15:docId w15:val="{909E9B3C-0771-4BD4-A849-67E2AA42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kern w:val="2"/>
        <w:sz w:val="24"/>
        <w:szCs w:val="22"/>
        <w:lang w:val="en-US" w:eastAsia="zh-CN"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827"/>
    <w:rPr>
      <w:lang w:val="en-GB"/>
    </w:rPr>
  </w:style>
  <w:style w:type="paragraph" w:styleId="Heading1">
    <w:name w:val="heading 1"/>
    <w:basedOn w:val="Normal"/>
    <w:next w:val="Normal"/>
    <w:link w:val="Heading1Char"/>
    <w:uiPriority w:val="9"/>
    <w:qFormat/>
    <w:rsid w:val="009B5EA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9B5EA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9B5EAE"/>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9B5EA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9B5EAE"/>
    <w:pPr>
      <w:keepNext/>
      <w:keepLines/>
      <w:spacing w:before="280" w:after="290" w:line="376" w:lineRule="auto"/>
      <w:outlineLvl w:val="4"/>
    </w:pPr>
    <w:rPr>
      <w:b/>
      <w:bCs/>
      <w:sz w:val="28"/>
      <w:szCs w:val="28"/>
    </w:rPr>
  </w:style>
  <w:style w:type="paragraph" w:styleId="Heading6">
    <w:name w:val="heading 6"/>
    <w:basedOn w:val="Normal"/>
    <w:next w:val="Normal"/>
    <w:link w:val="Heading6Char"/>
    <w:uiPriority w:val="9"/>
    <w:semiHidden/>
    <w:unhideWhenUsed/>
    <w:qFormat/>
    <w:rsid w:val="009B5EAE"/>
    <w:pPr>
      <w:keepNext/>
      <w:keepLines/>
      <w:spacing w:before="240" w:after="64" w:line="320" w:lineRule="auto"/>
      <w:outlineLvl w:val="5"/>
    </w:pPr>
    <w:rPr>
      <w:rFonts w:asciiTheme="majorHAnsi" w:eastAsiaTheme="majorEastAsia" w:hAnsiTheme="majorHAnsi" w:cstheme="majorBidi"/>
      <w:b/>
      <w:bCs/>
      <w:szCs w:val="24"/>
    </w:rPr>
  </w:style>
  <w:style w:type="paragraph" w:styleId="Heading7">
    <w:name w:val="heading 7"/>
    <w:basedOn w:val="Normal"/>
    <w:next w:val="Normal"/>
    <w:link w:val="Heading7Char"/>
    <w:uiPriority w:val="9"/>
    <w:semiHidden/>
    <w:unhideWhenUsed/>
    <w:qFormat/>
    <w:rsid w:val="009B5EAE"/>
    <w:pPr>
      <w:keepNext/>
      <w:keepLines/>
      <w:spacing w:before="240" w:after="64" w:line="320" w:lineRule="auto"/>
      <w:outlineLvl w:val="6"/>
    </w:pPr>
    <w:rPr>
      <w:b/>
      <w:bCs/>
      <w:szCs w:val="24"/>
    </w:rPr>
  </w:style>
  <w:style w:type="paragraph" w:styleId="Heading8">
    <w:name w:val="heading 8"/>
    <w:basedOn w:val="Normal"/>
    <w:next w:val="Normal"/>
    <w:link w:val="Heading8Char"/>
    <w:uiPriority w:val="9"/>
    <w:semiHidden/>
    <w:unhideWhenUsed/>
    <w:qFormat/>
    <w:rsid w:val="009B5EAE"/>
    <w:pPr>
      <w:keepNext/>
      <w:keepLines/>
      <w:spacing w:before="240" w:after="64" w:line="320" w:lineRule="auto"/>
      <w:outlineLvl w:val="7"/>
    </w:pPr>
    <w:rPr>
      <w:rFonts w:asciiTheme="majorHAnsi" w:eastAsiaTheme="majorEastAsia" w:hAnsiTheme="majorHAnsi" w:cstheme="majorBidi"/>
      <w:szCs w:val="24"/>
    </w:rPr>
  </w:style>
  <w:style w:type="paragraph" w:styleId="Heading9">
    <w:name w:val="heading 9"/>
    <w:basedOn w:val="Normal"/>
    <w:next w:val="Normal"/>
    <w:link w:val="Heading9Char"/>
    <w:uiPriority w:val="9"/>
    <w:semiHidden/>
    <w:unhideWhenUsed/>
    <w:qFormat/>
    <w:rsid w:val="009B5EAE"/>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827"/>
    <w:pPr>
      <w:tabs>
        <w:tab w:val="center" w:pos="4153"/>
        <w:tab w:val="right" w:pos="8306"/>
      </w:tabs>
      <w:snapToGrid w:val="0"/>
      <w:spacing w:line="240" w:lineRule="auto"/>
      <w:jc w:val="center"/>
    </w:pPr>
    <w:rPr>
      <w:sz w:val="18"/>
      <w:szCs w:val="18"/>
      <w:lang w:val="en-US"/>
    </w:rPr>
  </w:style>
  <w:style w:type="character" w:customStyle="1" w:styleId="HeaderChar">
    <w:name w:val="Header Char"/>
    <w:basedOn w:val="DefaultParagraphFont"/>
    <w:link w:val="Header"/>
    <w:uiPriority w:val="99"/>
    <w:rsid w:val="00251827"/>
    <w:rPr>
      <w:sz w:val="18"/>
      <w:szCs w:val="18"/>
    </w:rPr>
  </w:style>
  <w:style w:type="paragraph" w:styleId="Footer">
    <w:name w:val="footer"/>
    <w:basedOn w:val="Normal"/>
    <w:link w:val="FooterChar"/>
    <w:uiPriority w:val="99"/>
    <w:unhideWhenUsed/>
    <w:rsid w:val="00251827"/>
    <w:pPr>
      <w:tabs>
        <w:tab w:val="center" w:pos="4153"/>
        <w:tab w:val="right" w:pos="8306"/>
      </w:tabs>
      <w:snapToGrid w:val="0"/>
      <w:spacing w:line="240" w:lineRule="auto"/>
      <w:jc w:val="left"/>
    </w:pPr>
    <w:rPr>
      <w:sz w:val="18"/>
      <w:szCs w:val="18"/>
      <w:lang w:val="en-US"/>
    </w:rPr>
  </w:style>
  <w:style w:type="character" w:customStyle="1" w:styleId="FooterChar">
    <w:name w:val="Footer Char"/>
    <w:basedOn w:val="DefaultParagraphFont"/>
    <w:link w:val="Footer"/>
    <w:uiPriority w:val="99"/>
    <w:rsid w:val="00251827"/>
    <w:rPr>
      <w:sz w:val="18"/>
      <w:szCs w:val="18"/>
    </w:rPr>
  </w:style>
  <w:style w:type="table" w:styleId="TableGrid">
    <w:name w:val="Table Grid"/>
    <w:basedOn w:val="TableNormal"/>
    <w:uiPriority w:val="39"/>
    <w:rsid w:val="002518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5EAE"/>
    <w:rPr>
      <w:color w:val="666666"/>
    </w:rPr>
  </w:style>
  <w:style w:type="paragraph" w:customStyle="1" w:styleId="CitaviBibliographyEntry">
    <w:name w:val="Citavi Bibliography Entry"/>
    <w:basedOn w:val="Normal"/>
    <w:link w:val="CitaviBibliographyEntry0"/>
    <w:uiPriority w:val="99"/>
    <w:rsid w:val="009B5EAE"/>
    <w:pPr>
      <w:tabs>
        <w:tab w:val="left" w:pos="720"/>
      </w:tabs>
      <w:ind w:left="720" w:hanging="720"/>
      <w:jc w:val="left"/>
    </w:pPr>
  </w:style>
  <w:style w:type="character" w:customStyle="1" w:styleId="CitaviBibliographyEntry0">
    <w:name w:val="Citavi Bibliography Entry 字符"/>
    <w:basedOn w:val="DefaultParagraphFont"/>
    <w:link w:val="CitaviBibliographyEntry"/>
    <w:uiPriority w:val="99"/>
    <w:rsid w:val="009B5EAE"/>
    <w:rPr>
      <w:lang w:val="en-GB"/>
    </w:rPr>
  </w:style>
  <w:style w:type="paragraph" w:customStyle="1" w:styleId="CitaviBibliographyHeading">
    <w:name w:val="Citavi Bibliography Heading"/>
    <w:basedOn w:val="Heading1"/>
    <w:link w:val="CitaviBibliographyHeading0"/>
    <w:uiPriority w:val="99"/>
    <w:rsid w:val="009B5EAE"/>
    <w:pPr>
      <w:jc w:val="left"/>
    </w:pPr>
  </w:style>
  <w:style w:type="character" w:customStyle="1" w:styleId="CitaviBibliographyHeading0">
    <w:name w:val="Citavi Bibliography Heading 字符"/>
    <w:basedOn w:val="DefaultParagraphFont"/>
    <w:link w:val="CitaviBibliographyHeading"/>
    <w:uiPriority w:val="99"/>
    <w:rsid w:val="009B5EAE"/>
    <w:rPr>
      <w:b/>
      <w:bCs/>
      <w:kern w:val="44"/>
      <w:sz w:val="44"/>
      <w:szCs w:val="44"/>
      <w:lang w:val="en-GB"/>
    </w:rPr>
  </w:style>
  <w:style w:type="character" w:customStyle="1" w:styleId="Heading1Char">
    <w:name w:val="Heading 1 Char"/>
    <w:basedOn w:val="DefaultParagraphFont"/>
    <w:link w:val="Heading1"/>
    <w:uiPriority w:val="9"/>
    <w:rsid w:val="009B5EAE"/>
    <w:rPr>
      <w:b/>
      <w:bCs/>
      <w:kern w:val="44"/>
      <w:sz w:val="44"/>
      <w:szCs w:val="44"/>
      <w:lang w:val="en-GB"/>
    </w:rPr>
  </w:style>
  <w:style w:type="paragraph" w:customStyle="1" w:styleId="CitaviChapterBibliographyHeading">
    <w:name w:val="Citavi Chapter Bibliography Heading"/>
    <w:basedOn w:val="Heading2"/>
    <w:link w:val="CitaviChapterBibliographyHeading0"/>
    <w:uiPriority w:val="99"/>
    <w:rsid w:val="009B5EAE"/>
    <w:pPr>
      <w:jc w:val="left"/>
    </w:pPr>
  </w:style>
  <w:style w:type="character" w:customStyle="1" w:styleId="CitaviChapterBibliographyHeading0">
    <w:name w:val="Citavi Chapter Bibliography Heading 字符"/>
    <w:basedOn w:val="DefaultParagraphFont"/>
    <w:link w:val="CitaviChapterBibliographyHeading"/>
    <w:uiPriority w:val="99"/>
    <w:rsid w:val="009B5EAE"/>
    <w:rPr>
      <w:rFonts w:asciiTheme="majorHAnsi" w:eastAsiaTheme="majorEastAsia" w:hAnsiTheme="majorHAnsi" w:cstheme="majorBidi"/>
      <w:b/>
      <w:bCs/>
      <w:sz w:val="32"/>
      <w:szCs w:val="32"/>
      <w:lang w:val="en-GB"/>
    </w:rPr>
  </w:style>
  <w:style w:type="character" w:customStyle="1" w:styleId="Heading2Char">
    <w:name w:val="Heading 2 Char"/>
    <w:basedOn w:val="DefaultParagraphFont"/>
    <w:link w:val="Heading2"/>
    <w:uiPriority w:val="9"/>
    <w:semiHidden/>
    <w:rsid w:val="009B5EAE"/>
    <w:rPr>
      <w:rFonts w:asciiTheme="majorHAnsi" w:eastAsiaTheme="majorEastAsia" w:hAnsiTheme="majorHAnsi" w:cstheme="majorBidi"/>
      <w:b/>
      <w:bCs/>
      <w:sz w:val="32"/>
      <w:szCs w:val="32"/>
      <w:lang w:val="en-GB"/>
    </w:rPr>
  </w:style>
  <w:style w:type="paragraph" w:customStyle="1" w:styleId="CitaviBibliographySubheading1">
    <w:name w:val="Citavi Bibliography Subheading 1"/>
    <w:basedOn w:val="Heading2"/>
    <w:link w:val="CitaviBibliographySubheading10"/>
    <w:uiPriority w:val="99"/>
    <w:rsid w:val="009B5EAE"/>
    <w:pPr>
      <w:outlineLvl w:val="9"/>
    </w:pPr>
    <w:rPr>
      <w:rFonts w:cs="Times New Roman"/>
      <w:szCs w:val="24"/>
      <w:lang w:val="en-US"/>
    </w:rPr>
  </w:style>
  <w:style w:type="character" w:customStyle="1" w:styleId="CitaviBibliographySubheading10">
    <w:name w:val="Citavi Bibliography Subheading 1 字符"/>
    <w:basedOn w:val="DefaultParagraphFont"/>
    <w:link w:val="CitaviBibliographySubheading1"/>
    <w:uiPriority w:val="99"/>
    <w:rsid w:val="009B5EAE"/>
    <w:rPr>
      <w:rFonts w:asciiTheme="majorHAnsi" w:eastAsiaTheme="majorEastAsia" w:hAnsiTheme="majorHAnsi" w:cs="Times New Roman"/>
      <w:b/>
      <w:bCs/>
      <w:sz w:val="32"/>
      <w:szCs w:val="24"/>
    </w:rPr>
  </w:style>
  <w:style w:type="paragraph" w:customStyle="1" w:styleId="CitaviBibliographySubheading2">
    <w:name w:val="Citavi Bibliography Subheading 2"/>
    <w:basedOn w:val="Heading3"/>
    <w:link w:val="CitaviBibliographySubheading20"/>
    <w:uiPriority w:val="99"/>
    <w:rsid w:val="009B5EAE"/>
    <w:pPr>
      <w:outlineLvl w:val="9"/>
    </w:pPr>
    <w:rPr>
      <w:rFonts w:cs="Times New Roman"/>
      <w:szCs w:val="24"/>
      <w:lang w:val="en-US"/>
    </w:rPr>
  </w:style>
  <w:style w:type="character" w:customStyle="1" w:styleId="CitaviBibliographySubheading20">
    <w:name w:val="Citavi Bibliography Subheading 2 字符"/>
    <w:basedOn w:val="DefaultParagraphFont"/>
    <w:link w:val="CitaviBibliographySubheading2"/>
    <w:uiPriority w:val="99"/>
    <w:rsid w:val="009B5EAE"/>
    <w:rPr>
      <w:rFonts w:cs="Times New Roman"/>
      <w:b/>
      <w:bCs/>
      <w:sz w:val="32"/>
      <w:szCs w:val="24"/>
    </w:rPr>
  </w:style>
  <w:style w:type="character" w:customStyle="1" w:styleId="Heading3Char">
    <w:name w:val="Heading 3 Char"/>
    <w:basedOn w:val="DefaultParagraphFont"/>
    <w:link w:val="Heading3"/>
    <w:uiPriority w:val="9"/>
    <w:semiHidden/>
    <w:rsid w:val="009B5EAE"/>
    <w:rPr>
      <w:b/>
      <w:bCs/>
      <w:sz w:val="32"/>
      <w:szCs w:val="32"/>
      <w:lang w:val="en-GB"/>
    </w:rPr>
  </w:style>
  <w:style w:type="paragraph" w:customStyle="1" w:styleId="CitaviBibliographySubheading3">
    <w:name w:val="Citavi Bibliography Subheading 3"/>
    <w:basedOn w:val="Heading4"/>
    <w:link w:val="CitaviBibliographySubheading30"/>
    <w:uiPriority w:val="99"/>
    <w:rsid w:val="009B5EAE"/>
    <w:pPr>
      <w:outlineLvl w:val="9"/>
    </w:pPr>
    <w:rPr>
      <w:rFonts w:cs="Times New Roman"/>
      <w:szCs w:val="24"/>
      <w:lang w:val="en-US"/>
    </w:rPr>
  </w:style>
  <w:style w:type="character" w:customStyle="1" w:styleId="CitaviBibliographySubheading30">
    <w:name w:val="Citavi Bibliography Subheading 3 字符"/>
    <w:basedOn w:val="DefaultParagraphFont"/>
    <w:link w:val="CitaviBibliographySubheading3"/>
    <w:uiPriority w:val="99"/>
    <w:rsid w:val="009B5EAE"/>
    <w:rPr>
      <w:rFonts w:asciiTheme="majorHAnsi" w:eastAsiaTheme="majorEastAsia" w:hAnsiTheme="majorHAnsi" w:cs="Times New Roman"/>
      <w:b/>
      <w:bCs/>
      <w:sz w:val="28"/>
      <w:szCs w:val="24"/>
    </w:rPr>
  </w:style>
  <w:style w:type="character" w:customStyle="1" w:styleId="Heading4Char">
    <w:name w:val="Heading 4 Char"/>
    <w:basedOn w:val="DefaultParagraphFont"/>
    <w:link w:val="Heading4"/>
    <w:uiPriority w:val="9"/>
    <w:semiHidden/>
    <w:rsid w:val="009B5EAE"/>
    <w:rPr>
      <w:rFonts w:asciiTheme="majorHAnsi" w:eastAsiaTheme="majorEastAsia" w:hAnsiTheme="majorHAnsi" w:cstheme="majorBidi"/>
      <w:b/>
      <w:bCs/>
      <w:sz w:val="28"/>
      <w:szCs w:val="28"/>
      <w:lang w:val="en-GB"/>
    </w:rPr>
  </w:style>
  <w:style w:type="paragraph" w:customStyle="1" w:styleId="CitaviBibliographySubheading4">
    <w:name w:val="Citavi Bibliography Subheading 4"/>
    <w:basedOn w:val="Heading5"/>
    <w:link w:val="CitaviBibliographySubheading40"/>
    <w:uiPriority w:val="99"/>
    <w:rsid w:val="009B5EAE"/>
    <w:pPr>
      <w:outlineLvl w:val="9"/>
    </w:pPr>
    <w:rPr>
      <w:rFonts w:cs="Times New Roman"/>
      <w:szCs w:val="24"/>
      <w:lang w:val="en-US"/>
    </w:rPr>
  </w:style>
  <w:style w:type="character" w:customStyle="1" w:styleId="CitaviBibliographySubheading40">
    <w:name w:val="Citavi Bibliography Subheading 4 字符"/>
    <w:basedOn w:val="DefaultParagraphFont"/>
    <w:link w:val="CitaviBibliographySubheading4"/>
    <w:uiPriority w:val="99"/>
    <w:rsid w:val="009B5EAE"/>
    <w:rPr>
      <w:rFonts w:cs="Times New Roman"/>
      <w:b/>
      <w:bCs/>
      <w:sz w:val="28"/>
      <w:szCs w:val="24"/>
    </w:rPr>
  </w:style>
  <w:style w:type="character" w:customStyle="1" w:styleId="Heading5Char">
    <w:name w:val="Heading 5 Char"/>
    <w:basedOn w:val="DefaultParagraphFont"/>
    <w:link w:val="Heading5"/>
    <w:uiPriority w:val="9"/>
    <w:semiHidden/>
    <w:rsid w:val="009B5EAE"/>
    <w:rPr>
      <w:b/>
      <w:bCs/>
      <w:sz w:val="28"/>
      <w:szCs w:val="28"/>
      <w:lang w:val="en-GB"/>
    </w:rPr>
  </w:style>
  <w:style w:type="paragraph" w:customStyle="1" w:styleId="CitaviBibliographySubheading5">
    <w:name w:val="Citavi Bibliography Subheading 5"/>
    <w:basedOn w:val="Heading6"/>
    <w:link w:val="CitaviBibliographySubheading50"/>
    <w:uiPriority w:val="99"/>
    <w:rsid w:val="009B5EAE"/>
    <w:pPr>
      <w:outlineLvl w:val="9"/>
    </w:pPr>
    <w:rPr>
      <w:rFonts w:cs="Times New Roman"/>
      <w:lang w:val="en-US"/>
    </w:rPr>
  </w:style>
  <w:style w:type="character" w:customStyle="1" w:styleId="CitaviBibliographySubheading50">
    <w:name w:val="Citavi Bibliography Subheading 5 字符"/>
    <w:basedOn w:val="DefaultParagraphFont"/>
    <w:link w:val="CitaviBibliographySubheading5"/>
    <w:uiPriority w:val="99"/>
    <w:rsid w:val="009B5EAE"/>
    <w:rPr>
      <w:rFonts w:asciiTheme="majorHAnsi" w:eastAsiaTheme="majorEastAsia" w:hAnsiTheme="majorHAnsi" w:cs="Times New Roman"/>
      <w:b/>
      <w:bCs/>
      <w:szCs w:val="24"/>
    </w:rPr>
  </w:style>
  <w:style w:type="character" w:customStyle="1" w:styleId="Heading6Char">
    <w:name w:val="Heading 6 Char"/>
    <w:basedOn w:val="DefaultParagraphFont"/>
    <w:link w:val="Heading6"/>
    <w:uiPriority w:val="9"/>
    <w:semiHidden/>
    <w:rsid w:val="009B5EAE"/>
    <w:rPr>
      <w:rFonts w:asciiTheme="majorHAnsi" w:eastAsiaTheme="majorEastAsia" w:hAnsiTheme="majorHAnsi" w:cstheme="majorBidi"/>
      <w:b/>
      <w:bCs/>
      <w:szCs w:val="24"/>
      <w:lang w:val="en-GB"/>
    </w:rPr>
  </w:style>
  <w:style w:type="paragraph" w:customStyle="1" w:styleId="CitaviBibliographySubheading6">
    <w:name w:val="Citavi Bibliography Subheading 6"/>
    <w:basedOn w:val="Heading7"/>
    <w:link w:val="CitaviBibliographySubheading60"/>
    <w:uiPriority w:val="99"/>
    <w:rsid w:val="009B5EAE"/>
    <w:pPr>
      <w:outlineLvl w:val="9"/>
    </w:pPr>
    <w:rPr>
      <w:rFonts w:cs="Times New Roman"/>
      <w:lang w:val="en-US"/>
    </w:rPr>
  </w:style>
  <w:style w:type="character" w:customStyle="1" w:styleId="CitaviBibliographySubheading60">
    <w:name w:val="Citavi Bibliography Subheading 6 字符"/>
    <w:basedOn w:val="DefaultParagraphFont"/>
    <w:link w:val="CitaviBibliographySubheading6"/>
    <w:uiPriority w:val="99"/>
    <w:rsid w:val="009B5EAE"/>
    <w:rPr>
      <w:rFonts w:cs="Times New Roman"/>
      <w:b/>
      <w:bCs/>
      <w:szCs w:val="24"/>
    </w:rPr>
  </w:style>
  <w:style w:type="character" w:customStyle="1" w:styleId="Heading7Char">
    <w:name w:val="Heading 7 Char"/>
    <w:basedOn w:val="DefaultParagraphFont"/>
    <w:link w:val="Heading7"/>
    <w:uiPriority w:val="9"/>
    <w:semiHidden/>
    <w:rsid w:val="009B5EAE"/>
    <w:rPr>
      <w:b/>
      <w:bCs/>
      <w:szCs w:val="24"/>
      <w:lang w:val="en-GB"/>
    </w:rPr>
  </w:style>
  <w:style w:type="paragraph" w:customStyle="1" w:styleId="CitaviBibliographySubheading7">
    <w:name w:val="Citavi Bibliography Subheading 7"/>
    <w:basedOn w:val="Heading8"/>
    <w:link w:val="CitaviBibliographySubheading70"/>
    <w:uiPriority w:val="99"/>
    <w:rsid w:val="009B5EAE"/>
    <w:pPr>
      <w:outlineLvl w:val="9"/>
    </w:pPr>
    <w:rPr>
      <w:rFonts w:cs="Times New Roman"/>
      <w:lang w:val="en-US"/>
    </w:rPr>
  </w:style>
  <w:style w:type="character" w:customStyle="1" w:styleId="CitaviBibliographySubheading70">
    <w:name w:val="Citavi Bibliography Subheading 7 字符"/>
    <w:basedOn w:val="DefaultParagraphFont"/>
    <w:link w:val="CitaviBibliographySubheading7"/>
    <w:uiPriority w:val="99"/>
    <w:rsid w:val="009B5EAE"/>
    <w:rPr>
      <w:rFonts w:asciiTheme="majorHAnsi" w:eastAsiaTheme="majorEastAsia" w:hAnsiTheme="majorHAnsi" w:cs="Times New Roman"/>
      <w:szCs w:val="24"/>
    </w:rPr>
  </w:style>
  <w:style w:type="character" w:customStyle="1" w:styleId="Heading8Char">
    <w:name w:val="Heading 8 Char"/>
    <w:basedOn w:val="DefaultParagraphFont"/>
    <w:link w:val="Heading8"/>
    <w:uiPriority w:val="9"/>
    <w:semiHidden/>
    <w:rsid w:val="009B5EAE"/>
    <w:rPr>
      <w:rFonts w:asciiTheme="majorHAnsi" w:eastAsiaTheme="majorEastAsia" w:hAnsiTheme="majorHAnsi" w:cstheme="majorBidi"/>
      <w:szCs w:val="24"/>
      <w:lang w:val="en-GB"/>
    </w:rPr>
  </w:style>
  <w:style w:type="paragraph" w:customStyle="1" w:styleId="CitaviBibliographySubheading8">
    <w:name w:val="Citavi Bibliography Subheading 8"/>
    <w:basedOn w:val="Heading9"/>
    <w:link w:val="CitaviBibliographySubheading80"/>
    <w:uiPriority w:val="99"/>
    <w:rsid w:val="009B5EAE"/>
    <w:pPr>
      <w:outlineLvl w:val="9"/>
    </w:pPr>
    <w:rPr>
      <w:rFonts w:cs="Times New Roman"/>
      <w:szCs w:val="24"/>
      <w:lang w:val="en-US"/>
    </w:rPr>
  </w:style>
  <w:style w:type="character" w:customStyle="1" w:styleId="CitaviBibliographySubheading80">
    <w:name w:val="Citavi Bibliography Subheading 8 字符"/>
    <w:basedOn w:val="DefaultParagraphFont"/>
    <w:link w:val="CitaviBibliographySubheading8"/>
    <w:uiPriority w:val="99"/>
    <w:rsid w:val="009B5EAE"/>
    <w:rPr>
      <w:rFonts w:asciiTheme="majorHAnsi" w:eastAsiaTheme="majorEastAsia" w:hAnsiTheme="majorHAnsi" w:cs="Times New Roman"/>
      <w:sz w:val="21"/>
      <w:szCs w:val="24"/>
    </w:rPr>
  </w:style>
  <w:style w:type="character" w:customStyle="1" w:styleId="Heading9Char">
    <w:name w:val="Heading 9 Char"/>
    <w:basedOn w:val="DefaultParagraphFont"/>
    <w:link w:val="Heading9"/>
    <w:uiPriority w:val="9"/>
    <w:semiHidden/>
    <w:rsid w:val="009B5EAE"/>
    <w:rPr>
      <w:rFonts w:asciiTheme="majorHAnsi" w:eastAsiaTheme="majorEastAsia" w:hAnsiTheme="majorHAnsi" w:cstheme="majorBidi"/>
      <w:sz w:val="21"/>
      <w:szCs w:val="21"/>
      <w:lang w:val="en-GB"/>
    </w:rPr>
  </w:style>
  <w:style w:type="character" w:styleId="Hyperlink">
    <w:name w:val="Hyperlink"/>
    <w:basedOn w:val="DefaultParagraphFont"/>
    <w:uiPriority w:val="99"/>
    <w:unhideWhenUsed/>
    <w:rsid w:val="005F7774"/>
    <w:rPr>
      <w:color w:val="0563C1" w:themeColor="hyperlink"/>
      <w:u w:val="single"/>
    </w:rPr>
  </w:style>
  <w:style w:type="character" w:styleId="UnresolvedMention">
    <w:name w:val="Unresolved Mention"/>
    <w:basedOn w:val="DefaultParagraphFont"/>
    <w:uiPriority w:val="99"/>
    <w:semiHidden/>
    <w:unhideWhenUsed/>
    <w:rsid w:val="005F7774"/>
    <w:rPr>
      <w:color w:val="605E5C"/>
      <w:shd w:val="clear" w:color="auto" w:fill="E1DFDD"/>
    </w:rPr>
  </w:style>
  <w:style w:type="paragraph" w:customStyle="1" w:styleId="Article">
    <w:name w:val="Article"/>
    <w:basedOn w:val="Normal"/>
    <w:rsid w:val="001B00AD"/>
    <w:pPr>
      <w:tabs>
        <w:tab w:val="left" w:pos="720"/>
        <w:tab w:val="left" w:pos="1440"/>
        <w:tab w:val="left" w:pos="8640"/>
      </w:tabs>
      <w:spacing w:line="480" w:lineRule="atLeast"/>
      <w:ind w:right="-805"/>
    </w:pPr>
    <w:rPr>
      <w:rFonts w:ascii="Times" w:eastAsia="Times New Roman" w:hAnsi="Times" w:cs="Times New Roman"/>
      <w:kern w:val="0"/>
      <w:szCs w:val="20"/>
      <w:lang w:val="en-US" w:eastAsia="en-US"/>
      <w14:ligatures w14:val="none"/>
    </w:rPr>
  </w:style>
  <w:style w:type="paragraph" w:customStyle="1" w:styleId="example">
    <w:name w:val="example"/>
    <w:basedOn w:val="Article"/>
    <w:rsid w:val="001B00AD"/>
    <w:pPr>
      <w:tabs>
        <w:tab w:val="clear" w:pos="8640"/>
      </w:tabs>
      <w:spacing w:line="240" w:lineRule="auto"/>
      <w:ind w:left="720"/>
    </w:pPr>
  </w:style>
  <w:style w:type="paragraph" w:styleId="FootnoteText">
    <w:name w:val="footnote text"/>
    <w:basedOn w:val="Normal"/>
    <w:link w:val="FootnoteTextChar"/>
    <w:uiPriority w:val="99"/>
    <w:semiHidden/>
    <w:unhideWhenUsed/>
    <w:rsid w:val="00547BDF"/>
    <w:pPr>
      <w:spacing w:line="240" w:lineRule="auto"/>
    </w:pPr>
    <w:rPr>
      <w:sz w:val="20"/>
      <w:szCs w:val="20"/>
    </w:rPr>
  </w:style>
  <w:style w:type="character" w:customStyle="1" w:styleId="FootnoteTextChar">
    <w:name w:val="Footnote Text Char"/>
    <w:basedOn w:val="DefaultParagraphFont"/>
    <w:link w:val="FootnoteText"/>
    <w:uiPriority w:val="99"/>
    <w:semiHidden/>
    <w:rsid w:val="00547BDF"/>
    <w:rPr>
      <w:sz w:val="20"/>
      <w:szCs w:val="20"/>
      <w:lang w:val="en-GB"/>
    </w:rPr>
  </w:style>
  <w:style w:type="character" w:styleId="FootnoteReference">
    <w:name w:val="footnote reference"/>
    <w:basedOn w:val="DefaultParagraphFont"/>
    <w:uiPriority w:val="99"/>
    <w:semiHidden/>
    <w:unhideWhenUsed/>
    <w:rsid w:val="00547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59">
      <w:bodyDiv w:val="1"/>
      <w:marLeft w:val="0"/>
      <w:marRight w:val="0"/>
      <w:marTop w:val="0"/>
      <w:marBottom w:val="0"/>
      <w:divBdr>
        <w:top w:val="none" w:sz="0" w:space="0" w:color="auto"/>
        <w:left w:val="none" w:sz="0" w:space="0" w:color="auto"/>
        <w:bottom w:val="none" w:sz="0" w:space="0" w:color="auto"/>
        <w:right w:val="none" w:sz="0" w:space="0" w:color="auto"/>
      </w:divBdr>
    </w:div>
    <w:div w:id="8334189">
      <w:bodyDiv w:val="1"/>
      <w:marLeft w:val="0"/>
      <w:marRight w:val="0"/>
      <w:marTop w:val="0"/>
      <w:marBottom w:val="0"/>
      <w:divBdr>
        <w:top w:val="none" w:sz="0" w:space="0" w:color="auto"/>
        <w:left w:val="none" w:sz="0" w:space="0" w:color="auto"/>
        <w:bottom w:val="none" w:sz="0" w:space="0" w:color="auto"/>
        <w:right w:val="none" w:sz="0" w:space="0" w:color="auto"/>
      </w:divBdr>
    </w:div>
    <w:div w:id="592477999">
      <w:bodyDiv w:val="1"/>
      <w:marLeft w:val="0"/>
      <w:marRight w:val="0"/>
      <w:marTop w:val="0"/>
      <w:marBottom w:val="0"/>
      <w:divBdr>
        <w:top w:val="none" w:sz="0" w:space="0" w:color="auto"/>
        <w:left w:val="none" w:sz="0" w:space="0" w:color="auto"/>
        <w:bottom w:val="none" w:sz="0" w:space="0" w:color="auto"/>
        <w:right w:val="none" w:sz="0" w:space="0" w:color="auto"/>
      </w:divBdr>
    </w:div>
    <w:div w:id="675380075">
      <w:bodyDiv w:val="1"/>
      <w:marLeft w:val="0"/>
      <w:marRight w:val="0"/>
      <w:marTop w:val="0"/>
      <w:marBottom w:val="0"/>
      <w:divBdr>
        <w:top w:val="none" w:sz="0" w:space="0" w:color="auto"/>
        <w:left w:val="none" w:sz="0" w:space="0" w:color="auto"/>
        <w:bottom w:val="none" w:sz="0" w:space="0" w:color="auto"/>
        <w:right w:val="none" w:sz="0" w:space="0" w:color="auto"/>
      </w:divBdr>
    </w:div>
    <w:div w:id="708993837">
      <w:bodyDiv w:val="1"/>
      <w:marLeft w:val="0"/>
      <w:marRight w:val="0"/>
      <w:marTop w:val="0"/>
      <w:marBottom w:val="0"/>
      <w:divBdr>
        <w:top w:val="none" w:sz="0" w:space="0" w:color="auto"/>
        <w:left w:val="none" w:sz="0" w:space="0" w:color="auto"/>
        <w:bottom w:val="none" w:sz="0" w:space="0" w:color="auto"/>
        <w:right w:val="none" w:sz="0" w:space="0" w:color="auto"/>
      </w:divBdr>
    </w:div>
    <w:div w:id="908803924">
      <w:bodyDiv w:val="1"/>
      <w:marLeft w:val="0"/>
      <w:marRight w:val="0"/>
      <w:marTop w:val="0"/>
      <w:marBottom w:val="0"/>
      <w:divBdr>
        <w:top w:val="none" w:sz="0" w:space="0" w:color="auto"/>
        <w:left w:val="none" w:sz="0" w:space="0" w:color="auto"/>
        <w:bottom w:val="none" w:sz="0" w:space="0" w:color="auto"/>
        <w:right w:val="none" w:sz="0" w:space="0" w:color="auto"/>
      </w:divBdr>
    </w:div>
    <w:div w:id="962806466">
      <w:bodyDiv w:val="1"/>
      <w:marLeft w:val="0"/>
      <w:marRight w:val="0"/>
      <w:marTop w:val="0"/>
      <w:marBottom w:val="0"/>
      <w:divBdr>
        <w:top w:val="none" w:sz="0" w:space="0" w:color="auto"/>
        <w:left w:val="none" w:sz="0" w:space="0" w:color="auto"/>
        <w:bottom w:val="none" w:sz="0" w:space="0" w:color="auto"/>
        <w:right w:val="none" w:sz="0" w:space="0" w:color="auto"/>
      </w:divBdr>
    </w:div>
    <w:div w:id="1292394661">
      <w:bodyDiv w:val="1"/>
      <w:marLeft w:val="0"/>
      <w:marRight w:val="0"/>
      <w:marTop w:val="0"/>
      <w:marBottom w:val="0"/>
      <w:divBdr>
        <w:top w:val="none" w:sz="0" w:space="0" w:color="auto"/>
        <w:left w:val="none" w:sz="0" w:space="0" w:color="auto"/>
        <w:bottom w:val="none" w:sz="0" w:space="0" w:color="auto"/>
        <w:right w:val="none" w:sz="0" w:space="0" w:color="auto"/>
      </w:divBdr>
    </w:div>
    <w:div w:id="1420591038">
      <w:bodyDiv w:val="1"/>
      <w:marLeft w:val="0"/>
      <w:marRight w:val="0"/>
      <w:marTop w:val="0"/>
      <w:marBottom w:val="0"/>
      <w:divBdr>
        <w:top w:val="none" w:sz="0" w:space="0" w:color="auto"/>
        <w:left w:val="none" w:sz="0" w:space="0" w:color="auto"/>
        <w:bottom w:val="none" w:sz="0" w:space="0" w:color="auto"/>
        <w:right w:val="none" w:sz="0" w:space="0" w:color="auto"/>
      </w:divBdr>
    </w:div>
    <w:div w:id="211146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703297.2023.2190148" TargetMode="External"/><Relationship Id="rId13" Type="http://schemas.openxmlformats.org/officeDocument/2006/relationships/hyperlink" Target="https://doi.org/10.1177/1461445605050365" TargetMode="External"/><Relationship Id="rId18" Type="http://schemas.openxmlformats.org/officeDocument/2006/relationships/hyperlink" Target="https://doi.org/10.1177/00336882231162868" TargetMode="External"/><Relationship Id="rId26" Type="http://schemas.openxmlformats.org/officeDocument/2006/relationships/hyperlink" Target="https://doi.org/10.1016/j.asw.2023.100752" TargetMode="External"/><Relationship Id="rId3" Type="http://schemas.openxmlformats.org/officeDocument/2006/relationships/styles" Target="styles.xml"/><Relationship Id="rId21" Type="http://schemas.openxmlformats.org/officeDocument/2006/relationships/hyperlink" Target="https://doi.org/10.1016/j.jslw.2016.06.004" TargetMode="External"/><Relationship Id="rId7" Type="http://schemas.openxmlformats.org/officeDocument/2006/relationships/endnotes" Target="endnotes.xml"/><Relationship Id="rId12" Type="http://schemas.openxmlformats.org/officeDocument/2006/relationships/hyperlink" Target="https://doi.org/10.1016/j.asw.2022.100666" TargetMode="External"/><Relationship Id="rId17" Type="http://schemas.openxmlformats.org/officeDocument/2006/relationships/hyperlink" Target="https://doi.org/10.1016/j.lindif.2023.102274" TargetMode="External"/><Relationship Id="rId25" Type="http://schemas.openxmlformats.org/officeDocument/2006/relationships/hyperlink" Target="https://doi.org/10.1007/978-1-4842-9529-8" TargetMode="External"/><Relationship Id="rId2" Type="http://schemas.openxmlformats.org/officeDocument/2006/relationships/numbering" Target="numbering.xml"/><Relationship Id="rId16" Type="http://schemas.openxmlformats.org/officeDocument/2006/relationships/hyperlink" Target="https://doi.org/10.1080/15391523.2022.2142873" TargetMode="External"/><Relationship Id="rId20" Type="http://schemas.openxmlformats.org/officeDocument/2006/relationships/hyperlink" Target="https://doi.org/10.1016/j.jeap.2016.05.00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space.manoa.hawaii.edu/items/ce0dcba9-073a-472f-a263-868a5653c07d" TargetMode="External"/><Relationship Id="rId24" Type="http://schemas.openxmlformats.org/officeDocument/2006/relationships/hyperlink" Target="https://doi.org/10.21203/rs.3.rs-3483059/v1" TargetMode="External"/><Relationship Id="rId5" Type="http://schemas.openxmlformats.org/officeDocument/2006/relationships/webSettings" Target="webSettings.xml"/><Relationship Id="rId15" Type="http://schemas.openxmlformats.org/officeDocument/2006/relationships/hyperlink" Target="https://doi.org/10.1016/j.tree.2023.05.007" TargetMode="External"/><Relationship Id="rId23" Type="http://schemas.openxmlformats.org/officeDocument/2006/relationships/hyperlink" Target="https://doi.org/10.1002/tesq.3253" TargetMode="External"/><Relationship Id="rId28" Type="http://schemas.openxmlformats.org/officeDocument/2006/relationships/fontTable" Target="fontTable.xml"/><Relationship Id="rId10" Type="http://schemas.openxmlformats.org/officeDocument/2006/relationships/hyperlink" Target="https://doi.org/10.1038/s41746-023-00819-6" TargetMode="External"/><Relationship Id="rId19" Type="http://schemas.openxmlformats.org/officeDocument/2006/relationships/hyperlink" Target="https://doi.org/10.1177/0741088313515170" TargetMode="External"/><Relationship Id="rId4" Type="http://schemas.openxmlformats.org/officeDocument/2006/relationships/settings" Target="settings.xml"/><Relationship Id="rId9" Type="http://schemas.openxmlformats.org/officeDocument/2006/relationships/hyperlink" Target="https://doi.org/10.1111/j.1473-4192.2009.00228.x" TargetMode="External"/><Relationship Id="rId14" Type="http://schemas.openxmlformats.org/officeDocument/2006/relationships/hyperlink" Target="https://doi.org/10.1177/0741088316650399" TargetMode="External"/><Relationship Id="rId22" Type="http://schemas.openxmlformats.org/officeDocument/2006/relationships/hyperlink" Target="https://doi.org/10.1016/j.jeap.2023.101264" TargetMode="External"/><Relationship Id="rId27" Type="http://schemas.openxmlformats.org/officeDocument/2006/relationships/hyperlink" Target="https://doi.org/10.1177/026553221245696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A14A83-5699-4C8E-9C3A-4C6F24A77FA2}">
  <we:reference id="wa200001361" version="2.2.1.0" store="zh-CN" storeType="OMEX"/>
  <we:alternateReferences>
    <we:reference id="wa200001361" version="2.2.1.0" store="WA20000136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BDF42-A8B9-4605-A918-C8ACFC408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2206</TotalTime>
  <Pages>29</Pages>
  <Words>8265</Words>
  <Characters>47112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Jiang</dc:creator>
  <cp:keywords/>
  <dc:description/>
  <cp:lastModifiedBy>Ken Hyland</cp:lastModifiedBy>
  <cp:revision>123</cp:revision>
  <dcterms:created xsi:type="dcterms:W3CDTF">2024-02-27T09:25:00Z</dcterms:created>
  <dcterms:modified xsi:type="dcterms:W3CDTF">2026-04-30T09:35:00Z</dcterms:modified>
</cp:coreProperties>
</file>