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2983" w14:textId="3A112891" w:rsidR="00837A55" w:rsidRPr="004C3454" w:rsidRDefault="00837A55" w:rsidP="006E72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4C3454">
        <w:rPr>
          <w:rFonts w:ascii="Arial" w:hAnsi="Arial" w:cs="Arial"/>
          <w:b/>
          <w:color w:val="000000"/>
        </w:rPr>
        <w:t>Title:</w:t>
      </w:r>
      <w:r w:rsidRPr="004C3454">
        <w:rPr>
          <w:rFonts w:ascii="Arial" w:hAnsi="Arial" w:cs="Arial"/>
          <w:color w:val="000000"/>
        </w:rPr>
        <w:tab/>
      </w:r>
      <w:r w:rsidR="006E7277" w:rsidRPr="004C3454">
        <w:rPr>
          <w:rFonts w:ascii="Arial" w:hAnsi="Arial" w:cs="Arial"/>
          <w:color w:val="000000"/>
        </w:rPr>
        <w:t xml:space="preserve">Task irrelevant sounds influence visual attention through graded </w:t>
      </w:r>
      <w:proofErr w:type="spellStart"/>
      <w:r w:rsidR="006E7277" w:rsidRPr="004C3454">
        <w:rPr>
          <w:rFonts w:ascii="Arial" w:hAnsi="Arial" w:cs="Arial"/>
          <w:color w:val="000000"/>
        </w:rPr>
        <w:t>crossmodal</w:t>
      </w:r>
      <w:proofErr w:type="spellEnd"/>
      <w:r w:rsidR="006E7277" w:rsidRPr="004C3454">
        <w:rPr>
          <w:rFonts w:ascii="Arial" w:hAnsi="Arial" w:cs="Arial"/>
          <w:color w:val="000000"/>
        </w:rPr>
        <w:t xml:space="preserve"> semantic modulation</w:t>
      </w:r>
    </w:p>
    <w:p w14:paraId="25C3DA13" w14:textId="77777777" w:rsidR="006E7277" w:rsidRPr="004C3454" w:rsidRDefault="006E7277" w:rsidP="006E72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</w:p>
    <w:p w14:paraId="59E648E6" w14:textId="78B17EA5" w:rsidR="00837A55" w:rsidRPr="004C3454" w:rsidRDefault="00837A55" w:rsidP="006E7277">
      <w:pPr>
        <w:ind w:left="2160" w:hanging="2160"/>
        <w:rPr>
          <w:rFonts w:ascii="Arial" w:hAnsi="Arial" w:cs="Arial"/>
          <w:vertAlign w:val="superscript"/>
        </w:rPr>
      </w:pPr>
      <w:r w:rsidRPr="004C3454">
        <w:rPr>
          <w:rFonts w:ascii="Arial" w:hAnsi="Arial" w:cs="Arial"/>
          <w:b/>
        </w:rPr>
        <w:t xml:space="preserve">Authors: </w:t>
      </w:r>
      <w:r w:rsidRPr="004C3454">
        <w:rPr>
          <w:rFonts w:ascii="Arial" w:hAnsi="Arial" w:cs="Arial"/>
          <w:b/>
        </w:rPr>
        <w:tab/>
      </w:r>
      <w:r w:rsidRPr="004C3454">
        <w:rPr>
          <w:rFonts w:ascii="Arial" w:hAnsi="Arial" w:cs="Arial"/>
        </w:rPr>
        <w:t>Kira Wegner-Clemens</w:t>
      </w:r>
      <w:r w:rsidRPr="004C3454">
        <w:rPr>
          <w:rFonts w:ascii="Arial" w:hAnsi="Arial" w:cs="Arial"/>
          <w:vertAlign w:val="superscript"/>
        </w:rPr>
        <w:t>1</w:t>
      </w:r>
      <w:r w:rsidRPr="004C3454">
        <w:rPr>
          <w:rFonts w:ascii="Arial" w:hAnsi="Arial" w:cs="Arial"/>
        </w:rPr>
        <w:t>, George L. Malcolm</w:t>
      </w:r>
      <w:r w:rsidRPr="004C3454">
        <w:rPr>
          <w:rFonts w:ascii="Arial" w:hAnsi="Arial" w:cs="Arial"/>
          <w:vertAlign w:val="superscript"/>
        </w:rPr>
        <w:t>2</w:t>
      </w:r>
      <w:r w:rsidRPr="004C3454">
        <w:rPr>
          <w:rFonts w:ascii="Arial" w:hAnsi="Arial" w:cs="Arial"/>
        </w:rPr>
        <w:t xml:space="preserve">, </w:t>
      </w:r>
      <w:r w:rsidR="006E7277" w:rsidRPr="004C3454">
        <w:rPr>
          <w:rFonts w:ascii="Arial" w:hAnsi="Arial" w:cs="Arial"/>
        </w:rPr>
        <w:t>Dwight J. Kravitz</w:t>
      </w:r>
      <w:r w:rsidR="006E7277" w:rsidRPr="004C3454">
        <w:rPr>
          <w:rFonts w:ascii="Arial" w:hAnsi="Arial" w:cs="Arial"/>
          <w:vertAlign w:val="superscript"/>
        </w:rPr>
        <w:t>1</w:t>
      </w:r>
      <w:r w:rsidR="006E7277" w:rsidRPr="004C3454">
        <w:rPr>
          <w:rFonts w:ascii="Arial" w:hAnsi="Arial" w:cs="Arial"/>
        </w:rPr>
        <w:t xml:space="preserve">, </w:t>
      </w:r>
      <w:r w:rsidRPr="004C3454">
        <w:rPr>
          <w:rFonts w:ascii="Arial" w:hAnsi="Arial" w:cs="Arial"/>
        </w:rPr>
        <w:t>Sarah Shomstein</w:t>
      </w:r>
      <w:r w:rsidRPr="004C3454">
        <w:rPr>
          <w:rFonts w:ascii="Arial" w:hAnsi="Arial" w:cs="Arial"/>
          <w:vertAlign w:val="superscript"/>
        </w:rPr>
        <w:t xml:space="preserve">1  </w:t>
      </w:r>
    </w:p>
    <w:p w14:paraId="7287963D" w14:textId="77777777" w:rsidR="00837A55" w:rsidRPr="004C3454" w:rsidRDefault="00837A55" w:rsidP="006E7277">
      <w:pPr>
        <w:rPr>
          <w:rFonts w:ascii="Arial" w:hAnsi="Arial" w:cs="Arial"/>
          <w:vertAlign w:val="superscript"/>
        </w:rPr>
      </w:pPr>
    </w:p>
    <w:p w14:paraId="569B9792" w14:textId="77777777" w:rsidR="00837A55" w:rsidRPr="004C3454" w:rsidRDefault="00837A55" w:rsidP="006E7277">
      <w:pPr>
        <w:ind w:left="2160" w:hanging="2160"/>
        <w:rPr>
          <w:rFonts w:ascii="Arial" w:hAnsi="Arial" w:cs="Arial"/>
          <w:b/>
        </w:rPr>
      </w:pPr>
      <w:r w:rsidRPr="004C3454">
        <w:rPr>
          <w:rFonts w:ascii="Arial" w:hAnsi="Arial" w:cs="Arial"/>
          <w:b/>
        </w:rPr>
        <w:t>Author affiliation:</w:t>
      </w:r>
      <w:r w:rsidRPr="004C3454">
        <w:rPr>
          <w:rFonts w:ascii="Arial" w:hAnsi="Arial" w:cs="Arial"/>
          <w:b/>
        </w:rPr>
        <w:tab/>
      </w:r>
      <w:r w:rsidRPr="004C3454">
        <w:rPr>
          <w:rFonts w:ascii="Arial" w:hAnsi="Arial" w:cs="Arial"/>
          <w:vertAlign w:val="superscript"/>
        </w:rPr>
        <w:t xml:space="preserve">1 </w:t>
      </w:r>
      <w:r w:rsidRPr="004C3454">
        <w:rPr>
          <w:rFonts w:ascii="Arial" w:hAnsi="Arial" w:cs="Arial"/>
        </w:rPr>
        <w:t>George Washington University, Psychological and Brain Sciences</w:t>
      </w:r>
      <w:r w:rsidRPr="004C3454">
        <w:rPr>
          <w:rFonts w:ascii="Arial" w:hAnsi="Arial" w:cs="Arial"/>
        </w:rPr>
        <w:br/>
      </w:r>
      <w:r w:rsidRPr="004C3454">
        <w:rPr>
          <w:rFonts w:ascii="Arial" w:hAnsi="Arial" w:cs="Arial"/>
          <w:vertAlign w:val="superscript"/>
        </w:rPr>
        <w:t>2</w:t>
      </w:r>
      <w:r w:rsidRPr="004C3454">
        <w:rPr>
          <w:rFonts w:ascii="Arial" w:hAnsi="Arial" w:cs="Arial"/>
        </w:rPr>
        <w:t xml:space="preserve"> University of East Anglia, School of Psychology</w:t>
      </w:r>
    </w:p>
    <w:p w14:paraId="2A12AE28" w14:textId="77777777" w:rsidR="00C84213" w:rsidRDefault="00C84213"/>
    <w:sectPr w:rsidR="00C8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55"/>
    <w:rsid w:val="001313AE"/>
    <w:rsid w:val="001C2523"/>
    <w:rsid w:val="004C3454"/>
    <w:rsid w:val="006E7277"/>
    <w:rsid w:val="00827A44"/>
    <w:rsid w:val="00837A55"/>
    <w:rsid w:val="00927571"/>
    <w:rsid w:val="00B163A6"/>
    <w:rsid w:val="00C17649"/>
    <w:rsid w:val="00C84213"/>
    <w:rsid w:val="00CF47B7"/>
    <w:rsid w:val="00DC0303"/>
    <w:rsid w:val="00E73017"/>
    <w:rsid w:val="00EA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FEC5F2"/>
  <w15:chartTrackingRefBased/>
  <w15:docId w15:val="{E0D09863-A4E4-3E4C-AA85-CFE9CCD2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A5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285</Characters>
  <Application>Microsoft Office Word</Application>
  <DocSecurity>0</DocSecurity>
  <Lines>8</Lines>
  <Paragraphs>3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Wegner-Clemens</dc:creator>
  <cp:keywords/>
  <dc:description/>
  <cp:lastModifiedBy>George Malcolm (PSY - Staff)</cp:lastModifiedBy>
  <cp:revision>3</cp:revision>
  <dcterms:created xsi:type="dcterms:W3CDTF">2025-10-29T16:47:00Z</dcterms:created>
  <dcterms:modified xsi:type="dcterms:W3CDTF">2025-12-19T09:56:00Z</dcterms:modified>
</cp:coreProperties>
</file>