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E54" w:rsidRDefault="003B67D9" w:rsidP="00A0268F">
      <w:pPr>
        <w:spacing w:after="0" w:line="480" w:lineRule="auto"/>
      </w:pPr>
      <w:bookmarkStart w:id="0" w:name="_GoBack"/>
      <w:bookmarkEnd w:id="0"/>
      <w:r>
        <w:rPr>
          <w:rFonts w:ascii="Times New Roman" w:hAnsi="Times New Roman"/>
          <w:b/>
          <w:color w:val="000000"/>
          <w:sz w:val="28"/>
        </w:rPr>
        <w:t>Contributor: Melanie Williams</w:t>
      </w:r>
    </w:p>
    <w:p w:rsidR="00D05E54" w:rsidRPr="00A0268F" w:rsidRDefault="003B67D9" w:rsidP="00A0268F">
      <w:pPr>
        <w:spacing w:after="0" w:line="480" w:lineRule="auto"/>
        <w:rPr>
          <w:b/>
        </w:rPr>
      </w:pPr>
      <w:r>
        <w:rPr>
          <w:rFonts w:ascii="Times New Roman" w:hAnsi="Times New Roman"/>
          <w:b/>
          <w:color w:val="000000"/>
          <w:sz w:val="36"/>
        </w:rPr>
        <w:t>Baron, Lynda [</w:t>
      </w:r>
      <w:r>
        <w:rPr>
          <w:rFonts w:ascii="Times New Roman" w:hAnsi="Times New Roman"/>
          <w:b/>
          <w:i/>
          <w:color w:val="000000"/>
          <w:sz w:val="36"/>
        </w:rPr>
        <w:t>real name</w:t>
      </w:r>
      <w:r>
        <w:rPr>
          <w:rFonts w:ascii="Times New Roman" w:hAnsi="Times New Roman"/>
          <w:b/>
          <w:color w:val="000000"/>
          <w:sz w:val="36"/>
        </w:rPr>
        <w:t xml:space="preserve"> Lilian Ridgway]</w:t>
      </w:r>
      <w:r w:rsidR="00A0268F">
        <w:rPr>
          <w:rFonts w:ascii="Times New Roman" w:hAnsi="Times New Roman"/>
          <w:b/>
          <w:color w:val="000000"/>
          <w:sz w:val="36"/>
        </w:rPr>
        <w:t xml:space="preserve"> </w:t>
      </w:r>
      <w:r w:rsidRPr="00A0268F">
        <w:rPr>
          <w:rFonts w:ascii="Times New Roman" w:hAnsi="Times New Roman"/>
          <w:b/>
          <w:color w:val="000000"/>
          <w:sz w:val="24"/>
        </w:rPr>
        <w:t>(1939–2022)</w:t>
      </w:r>
    </w:p>
    <w:p w:rsidR="00D05E54" w:rsidRDefault="003B67D9" w:rsidP="00A0268F">
      <w:pPr>
        <w:pBdr>
          <w:top w:val="none" w:sz="0" w:space="5" w:color="auto"/>
          <w:bottom w:val="none" w:sz="0" w:space="5" w:color="auto"/>
        </w:pBdr>
        <w:spacing w:before="100" w:after="0" w:line="480" w:lineRule="auto"/>
      </w:pPr>
      <w:r>
        <w:rPr>
          <w:rFonts w:ascii="Times New Roman" w:hAnsi="Times New Roman"/>
          <w:color w:val="000000"/>
          <w:sz w:val="24"/>
        </w:rPr>
        <w:t>Baron, Lynda [</w:t>
      </w:r>
      <w:r>
        <w:rPr>
          <w:rFonts w:ascii="Times New Roman" w:hAnsi="Times New Roman"/>
          <w:i/>
          <w:color w:val="000000"/>
          <w:sz w:val="24"/>
        </w:rPr>
        <w:t>real name</w:t>
      </w:r>
      <w:r>
        <w:rPr>
          <w:rFonts w:ascii="Times New Roman" w:hAnsi="Times New Roman"/>
          <w:color w:val="000000"/>
          <w:sz w:val="24"/>
        </w:rPr>
        <w:t xml:space="preserve"> Lilian Ridgway] (1939–2022), actress, singer, and dancer, was born on 24 March 1939 at her maternal grandparents' house, 14 Alfred Street, Manchester, the daughter of Cyril Ridgway, a maintenance mechanic for a vacuum cleaner manufacturer, later a painter and decorator, and his wife, Lilian, </w:t>
      </w:r>
      <w:r>
        <w:rPr>
          <w:rFonts w:ascii="Times New Roman" w:hAnsi="Times New Roman"/>
          <w:i/>
          <w:color w:val="000000"/>
          <w:sz w:val="24"/>
        </w:rPr>
        <w:t>née</w:t>
      </w:r>
      <w:r>
        <w:rPr>
          <w:rFonts w:ascii="Times New Roman" w:hAnsi="Times New Roman"/>
          <w:color w:val="000000"/>
          <w:sz w:val="24"/>
        </w:rPr>
        <w:t xml:space="preserve"> Hawthorn (1917–1983). At the time of her birth the family lived at 56 Clarendon Road, Hazel Grove, </w:t>
      </w:r>
      <w:proofErr w:type="gramStart"/>
      <w:r>
        <w:rPr>
          <w:rFonts w:ascii="Times New Roman" w:hAnsi="Times New Roman"/>
          <w:color w:val="000000"/>
          <w:sz w:val="24"/>
        </w:rPr>
        <w:t>Cheshire</w:t>
      </w:r>
      <w:proofErr w:type="gramEnd"/>
      <w:r>
        <w:rPr>
          <w:rFonts w:ascii="Times New Roman" w:hAnsi="Times New Roman"/>
          <w:color w:val="000000"/>
          <w:sz w:val="24"/>
        </w:rPr>
        <w:t xml:space="preserve">. The young Lilian's future as a stage and screen performer had its roots in the ballet classes she attended as a young child, for which she showed a strong aptitude. She attended </w:t>
      </w:r>
      <w:proofErr w:type="spellStart"/>
      <w:r>
        <w:rPr>
          <w:rFonts w:ascii="Times New Roman" w:hAnsi="Times New Roman"/>
          <w:color w:val="000000"/>
          <w:sz w:val="24"/>
        </w:rPr>
        <w:t>Flixton</w:t>
      </w:r>
      <w:proofErr w:type="spellEnd"/>
      <w:r>
        <w:rPr>
          <w:rFonts w:ascii="Times New Roman" w:hAnsi="Times New Roman"/>
          <w:color w:val="000000"/>
          <w:sz w:val="24"/>
        </w:rPr>
        <w:t xml:space="preserve"> School for Girls during the immediate post-war years, followed by rigorous training at a Royal Academy of Dance accredited school in Manchester.</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color w:val="000000"/>
          <w:sz w:val="24"/>
        </w:rPr>
        <w:t xml:space="preserve">The aspiring dancer made her professional stage début while still a teenager in the chorus of the Liverpool Empire pantomime </w:t>
      </w:r>
      <w:r>
        <w:rPr>
          <w:rFonts w:ascii="Times New Roman" w:hAnsi="Times New Roman"/>
          <w:i/>
          <w:color w:val="000000"/>
          <w:sz w:val="24"/>
        </w:rPr>
        <w:t>Dick Whittington</w:t>
      </w:r>
      <w:r>
        <w:rPr>
          <w:rFonts w:ascii="Times New Roman" w:hAnsi="Times New Roman"/>
          <w:color w:val="000000"/>
          <w:sz w:val="24"/>
        </w:rPr>
        <w:t xml:space="preserve">, starring stage veteran </w:t>
      </w:r>
      <w:proofErr w:type="spellStart"/>
      <w:r>
        <w:rPr>
          <w:rFonts w:ascii="Times New Roman" w:hAnsi="Times New Roman"/>
          <w:color w:val="000000"/>
          <w:sz w:val="24"/>
        </w:rPr>
        <w:t>Sonnie</w:t>
      </w:r>
      <w:proofErr w:type="spellEnd"/>
      <w:r>
        <w:rPr>
          <w:rFonts w:ascii="Times New Roman" w:hAnsi="Times New Roman"/>
          <w:color w:val="000000"/>
          <w:sz w:val="24"/>
        </w:rPr>
        <w:t xml:space="preserve"> Hale; she would later say that she learned ‘comic timing by watching from the wings every night’ (</w:t>
      </w:r>
      <w:r>
        <w:rPr>
          <w:rFonts w:ascii="Times New Roman" w:hAnsi="Times New Roman"/>
          <w:i/>
          <w:color w:val="000000"/>
          <w:sz w:val="24"/>
        </w:rPr>
        <w:t>The Guardian</w:t>
      </w:r>
      <w:r>
        <w:rPr>
          <w:rFonts w:ascii="Times New Roman" w:hAnsi="Times New Roman"/>
          <w:color w:val="000000"/>
          <w:sz w:val="24"/>
        </w:rPr>
        <w:t>, 8 March 2022). After further developing her skills through work in repertory theatre and end-of-the-pier variety shows, she decided, Dick Whittington-style, to seek her fame and fortune in London. She set off with 9 pounds and 10 shillings in her pocket and strict instructions from her parents to come back home to Manchester if she hadn't found work by the time she'd spent up to the 10 shillings. But she quickly found employment as a chorus girl in another pantomime. Armed with her new stage name of Lynda Baron, she would soon find her career taking off.</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color w:val="000000"/>
          <w:sz w:val="24"/>
        </w:rPr>
        <w:t xml:space="preserve">Baron was much in demand as a performer in the thriving London nightclub and cabaret scene, as well as in the realm of theatrical revue and musical entertainment. She appeared in the 1958 revue </w:t>
      </w:r>
      <w:proofErr w:type="gramStart"/>
      <w:r>
        <w:rPr>
          <w:rFonts w:ascii="Times New Roman" w:hAnsi="Times New Roman"/>
          <w:i/>
          <w:color w:val="000000"/>
          <w:sz w:val="24"/>
        </w:rPr>
        <w:t>Living</w:t>
      </w:r>
      <w:proofErr w:type="gramEnd"/>
      <w:r>
        <w:rPr>
          <w:rFonts w:ascii="Times New Roman" w:hAnsi="Times New Roman"/>
          <w:i/>
          <w:color w:val="000000"/>
          <w:sz w:val="24"/>
        </w:rPr>
        <w:t xml:space="preserve"> for Pleasure</w:t>
      </w:r>
      <w:r>
        <w:rPr>
          <w:rFonts w:ascii="Times New Roman" w:hAnsi="Times New Roman"/>
          <w:color w:val="000000"/>
          <w:sz w:val="24"/>
        </w:rPr>
        <w:t xml:space="preserve"> at the Garrick Theatre (some of which was </w:t>
      </w:r>
      <w:r>
        <w:rPr>
          <w:rFonts w:ascii="Times New Roman" w:hAnsi="Times New Roman"/>
          <w:color w:val="000000"/>
          <w:sz w:val="24"/>
        </w:rPr>
        <w:lastRenderedPageBreak/>
        <w:t xml:space="preserve">televised, giving Baron her first screen appearance) and, by 1961, she was dancing and singing in the Peter Cook-authored revue </w:t>
      </w:r>
      <w:r>
        <w:rPr>
          <w:rFonts w:ascii="Times New Roman" w:hAnsi="Times New Roman"/>
          <w:i/>
          <w:color w:val="000000"/>
          <w:sz w:val="24"/>
        </w:rPr>
        <w:t>One Over the Eight</w:t>
      </w:r>
      <w:r>
        <w:rPr>
          <w:rFonts w:ascii="Times New Roman" w:hAnsi="Times New Roman"/>
          <w:color w:val="000000"/>
          <w:sz w:val="24"/>
        </w:rPr>
        <w:t xml:space="preserve"> at the Duke of York's Theatre. She was one of the named players in a strong cast that included Kenneth Williams, Sheila Hancock, and Lance Percival. Baron's burgeoning career would find itself benefiting from her association with the satire boom that was beginning to dominate the British media landscape of the early 1960s, led by the likes of Cook. She was brought in to sing the theme song for the replacement for the game-changing BBC satirical show </w:t>
      </w:r>
      <w:r>
        <w:rPr>
          <w:rFonts w:ascii="Times New Roman" w:hAnsi="Times New Roman"/>
          <w:i/>
          <w:color w:val="000000"/>
          <w:sz w:val="24"/>
        </w:rPr>
        <w:t>That Was the Week That Was</w:t>
      </w:r>
      <w:r>
        <w:rPr>
          <w:rFonts w:ascii="Times New Roman" w:hAnsi="Times New Roman"/>
          <w:color w:val="000000"/>
          <w:sz w:val="24"/>
        </w:rPr>
        <w:t xml:space="preserve"> which had recently been wound up, called </w:t>
      </w:r>
      <w:r>
        <w:rPr>
          <w:rFonts w:ascii="Times New Roman" w:hAnsi="Times New Roman"/>
          <w:i/>
          <w:color w:val="000000"/>
          <w:sz w:val="24"/>
        </w:rPr>
        <w:t>Not So Much a Programme, More a Way of Life</w:t>
      </w:r>
      <w:r>
        <w:rPr>
          <w:rFonts w:ascii="Times New Roman" w:hAnsi="Times New Roman"/>
          <w:color w:val="000000"/>
          <w:sz w:val="24"/>
        </w:rPr>
        <w:t xml:space="preserve"> (1964–5). She also appeared on the show as one of its resident singers, a role that Millicent Martin had filled to great acclaim in the predecessor </w:t>
      </w:r>
      <w:r>
        <w:rPr>
          <w:rFonts w:ascii="Times New Roman" w:hAnsi="Times New Roman"/>
          <w:i/>
          <w:color w:val="000000"/>
          <w:sz w:val="24"/>
        </w:rPr>
        <w:t>That Was the Week That Was</w:t>
      </w:r>
      <w:r>
        <w:rPr>
          <w:rFonts w:ascii="Times New Roman" w:hAnsi="Times New Roman"/>
          <w:color w:val="000000"/>
          <w:sz w:val="24"/>
        </w:rPr>
        <w:t xml:space="preserve">. Producer Ned </w:t>
      </w:r>
      <w:proofErr w:type="spellStart"/>
      <w:r>
        <w:rPr>
          <w:rFonts w:ascii="Times New Roman" w:hAnsi="Times New Roman"/>
          <w:color w:val="000000"/>
          <w:sz w:val="24"/>
        </w:rPr>
        <w:t>Sherrin</w:t>
      </w:r>
      <w:proofErr w:type="spellEnd"/>
      <w:r>
        <w:rPr>
          <w:rFonts w:ascii="Times New Roman" w:hAnsi="Times New Roman"/>
          <w:color w:val="000000"/>
          <w:sz w:val="24"/>
        </w:rPr>
        <w:t xml:space="preserve"> cast Baron again as resident singer in a further sequel, </w:t>
      </w:r>
      <w:r>
        <w:rPr>
          <w:rFonts w:ascii="Times New Roman" w:hAnsi="Times New Roman"/>
          <w:i/>
          <w:color w:val="000000"/>
          <w:sz w:val="24"/>
        </w:rPr>
        <w:t>BBC-3</w:t>
      </w:r>
      <w:r>
        <w:rPr>
          <w:rFonts w:ascii="Times New Roman" w:hAnsi="Times New Roman"/>
          <w:color w:val="000000"/>
          <w:sz w:val="24"/>
        </w:rPr>
        <w:t xml:space="preserve"> (1965–6), in which she also had the chance to perform in comedy sketches. These included an especially memorable skit on Harrison Marks's nudist films, in which the cast appeared naked, strategically blocked from view by various items.</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color w:val="000000"/>
          <w:sz w:val="24"/>
        </w:rPr>
        <w:t xml:space="preserve">This was an early indication of the comedic direction that Baron's career would take, as were appearances in an episode of the popular sitcom </w:t>
      </w:r>
      <w:r>
        <w:rPr>
          <w:rFonts w:ascii="Times New Roman" w:hAnsi="Times New Roman"/>
          <w:i/>
          <w:color w:val="000000"/>
          <w:sz w:val="24"/>
        </w:rPr>
        <w:t>The Rag Trade</w:t>
      </w:r>
      <w:r>
        <w:rPr>
          <w:rFonts w:ascii="Times New Roman" w:hAnsi="Times New Roman"/>
          <w:color w:val="000000"/>
          <w:sz w:val="24"/>
        </w:rPr>
        <w:t xml:space="preserve"> in 1962 and in comic actor Terry Scott's series </w:t>
      </w:r>
      <w:r>
        <w:rPr>
          <w:rFonts w:ascii="Times New Roman" w:hAnsi="Times New Roman"/>
          <w:i/>
          <w:color w:val="000000"/>
          <w:sz w:val="24"/>
        </w:rPr>
        <w:t>Scott On…</w:t>
      </w:r>
      <w:r>
        <w:rPr>
          <w:rFonts w:ascii="Times New Roman" w:hAnsi="Times New Roman"/>
          <w:color w:val="000000"/>
          <w:sz w:val="24"/>
        </w:rPr>
        <w:t xml:space="preserve"> in 1964. But Baron was simultaneously honing more traditional aspects of her performance skills; as resident </w:t>
      </w:r>
      <w:r>
        <w:rPr>
          <w:rFonts w:ascii="Times New Roman" w:hAnsi="Times New Roman"/>
          <w:i/>
          <w:color w:val="000000"/>
          <w:sz w:val="24"/>
        </w:rPr>
        <w:t>chanteuse</w:t>
      </w:r>
      <w:r>
        <w:rPr>
          <w:rFonts w:ascii="Times New Roman" w:hAnsi="Times New Roman"/>
          <w:color w:val="000000"/>
          <w:sz w:val="24"/>
        </w:rPr>
        <w:t xml:space="preserve"> at the world-famous London nightclub </w:t>
      </w:r>
      <w:r>
        <w:rPr>
          <w:rFonts w:ascii="Times New Roman" w:hAnsi="Times New Roman"/>
          <w:i/>
          <w:color w:val="000000"/>
          <w:sz w:val="24"/>
        </w:rPr>
        <w:t>The Talk of the Town</w:t>
      </w:r>
      <w:r>
        <w:rPr>
          <w:rFonts w:ascii="Times New Roman" w:hAnsi="Times New Roman"/>
          <w:color w:val="000000"/>
          <w:sz w:val="24"/>
        </w:rPr>
        <w:t xml:space="preserve"> from 1964 to 1966, she took a leading part in its fabulous floor show. Singing and dancing would always be the bedrock of her career; she later recalled that ‘whenever there were no acting roles, I did something in pantomime or musicals. And I was no mean dancer in my time’ (</w:t>
      </w:r>
      <w:r>
        <w:rPr>
          <w:rFonts w:ascii="Times New Roman" w:hAnsi="Times New Roman"/>
          <w:i/>
          <w:color w:val="000000"/>
          <w:sz w:val="24"/>
        </w:rPr>
        <w:t>The Times</w:t>
      </w:r>
      <w:r>
        <w:rPr>
          <w:rFonts w:ascii="Times New Roman" w:hAnsi="Times New Roman"/>
          <w:color w:val="000000"/>
          <w:sz w:val="24"/>
        </w:rPr>
        <w:t>, 10 March 2022). The 1960s were busy both personally and professionally for Baron, with her marriage to Vidal Sassoon hairdresser turned pop impresario Cyril Smith (</w:t>
      </w:r>
      <w:r>
        <w:rPr>
          <w:rFonts w:ascii="Times New Roman" w:hAnsi="Times New Roman"/>
          <w:i/>
          <w:color w:val="000000"/>
          <w:sz w:val="24"/>
        </w:rPr>
        <w:t>b.</w:t>
      </w:r>
      <w:r>
        <w:rPr>
          <w:rFonts w:ascii="Times New Roman" w:hAnsi="Times New Roman"/>
          <w:color w:val="000000"/>
          <w:sz w:val="24"/>
        </w:rPr>
        <w:t xml:space="preserve"> 1935) taking place on 10 January 1962 (and resulting in her daughter, Sarah). The marriage was dissolved, and Baron married second, on </w:t>
      </w:r>
      <w:r>
        <w:rPr>
          <w:rFonts w:ascii="Times New Roman" w:hAnsi="Times New Roman"/>
          <w:color w:val="000000"/>
          <w:sz w:val="24"/>
        </w:rPr>
        <w:lastRenderedPageBreak/>
        <w:t>27 September 1966, the jazz musician John Marcus Lee (</w:t>
      </w:r>
      <w:r>
        <w:rPr>
          <w:rFonts w:ascii="Times New Roman" w:hAnsi="Times New Roman"/>
          <w:i/>
          <w:color w:val="000000"/>
          <w:sz w:val="24"/>
        </w:rPr>
        <w:t>b.</w:t>
      </w:r>
      <w:r>
        <w:rPr>
          <w:rFonts w:ascii="Times New Roman" w:hAnsi="Times New Roman"/>
          <w:color w:val="000000"/>
          <w:sz w:val="24"/>
        </w:rPr>
        <w:t xml:space="preserve"> 1935). The couple had a son, Morgan, and remained married until Lee's death in 2001.</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color w:val="000000"/>
          <w:sz w:val="24"/>
        </w:rPr>
        <w:t xml:space="preserve">Although Baron made several film appearances in the late 1960s and early 1970s, in the likes of comedy heist </w:t>
      </w:r>
      <w:r>
        <w:rPr>
          <w:rFonts w:ascii="Times New Roman" w:hAnsi="Times New Roman"/>
          <w:i/>
          <w:color w:val="000000"/>
          <w:sz w:val="24"/>
        </w:rPr>
        <w:t>Hot Millions</w:t>
      </w:r>
      <w:r>
        <w:rPr>
          <w:rFonts w:ascii="Times New Roman" w:hAnsi="Times New Roman"/>
          <w:color w:val="000000"/>
          <w:sz w:val="24"/>
        </w:rPr>
        <w:t xml:space="preserve"> (1968), pop musical </w:t>
      </w:r>
      <w:r>
        <w:rPr>
          <w:rFonts w:ascii="Times New Roman" w:hAnsi="Times New Roman"/>
          <w:i/>
          <w:color w:val="000000"/>
          <w:sz w:val="24"/>
        </w:rPr>
        <w:t>Mrs Brown You've Got a Lovely Daughter</w:t>
      </w:r>
      <w:r>
        <w:rPr>
          <w:rFonts w:ascii="Times New Roman" w:hAnsi="Times New Roman"/>
          <w:color w:val="000000"/>
          <w:sz w:val="24"/>
        </w:rPr>
        <w:t xml:space="preserve"> (1968), and the Hammer horror </w:t>
      </w:r>
      <w:r>
        <w:rPr>
          <w:rFonts w:ascii="Times New Roman" w:hAnsi="Times New Roman"/>
          <w:i/>
          <w:color w:val="000000"/>
          <w:sz w:val="24"/>
        </w:rPr>
        <w:t>Hands of the Ripper</w:t>
      </w:r>
      <w:r>
        <w:rPr>
          <w:rFonts w:ascii="Times New Roman" w:hAnsi="Times New Roman"/>
          <w:color w:val="000000"/>
          <w:sz w:val="24"/>
        </w:rPr>
        <w:t xml:space="preserve"> (1971), it was her work in theatre and television that would prove more substantial and career-defining. She acted in the Tom Stoppard double bill </w:t>
      </w:r>
      <w:r>
        <w:rPr>
          <w:rFonts w:ascii="Times New Roman" w:hAnsi="Times New Roman"/>
          <w:i/>
          <w:color w:val="000000"/>
          <w:sz w:val="24"/>
        </w:rPr>
        <w:t>After Magritte</w:t>
      </w:r>
      <w:r>
        <w:rPr>
          <w:rFonts w:ascii="Times New Roman" w:hAnsi="Times New Roman"/>
          <w:color w:val="000000"/>
          <w:sz w:val="24"/>
        </w:rPr>
        <w:t xml:space="preserve"> and </w:t>
      </w:r>
      <w:r>
        <w:rPr>
          <w:rFonts w:ascii="Times New Roman" w:hAnsi="Times New Roman"/>
          <w:i/>
          <w:color w:val="000000"/>
          <w:sz w:val="24"/>
        </w:rPr>
        <w:t>The Real Inspector Hound</w:t>
      </w:r>
      <w:r>
        <w:rPr>
          <w:rFonts w:ascii="Times New Roman" w:hAnsi="Times New Roman"/>
          <w:color w:val="000000"/>
          <w:sz w:val="24"/>
        </w:rPr>
        <w:t xml:space="preserve"> in 1972 and enjoyed a great success in the bedroom farce </w:t>
      </w:r>
      <w:r>
        <w:rPr>
          <w:rFonts w:ascii="Times New Roman" w:hAnsi="Times New Roman"/>
          <w:i/>
          <w:color w:val="000000"/>
          <w:sz w:val="24"/>
        </w:rPr>
        <w:t xml:space="preserve">The </w:t>
      </w:r>
      <w:proofErr w:type="spellStart"/>
      <w:r>
        <w:rPr>
          <w:rFonts w:ascii="Times New Roman" w:hAnsi="Times New Roman"/>
          <w:i/>
          <w:color w:val="000000"/>
          <w:sz w:val="24"/>
        </w:rPr>
        <w:t>Bedwinner</w:t>
      </w:r>
      <w:proofErr w:type="spellEnd"/>
      <w:r>
        <w:rPr>
          <w:rFonts w:ascii="Times New Roman" w:hAnsi="Times New Roman"/>
          <w:color w:val="000000"/>
          <w:sz w:val="24"/>
        </w:rPr>
        <w:t xml:space="preserve"> in 1974. She would prove herself an adept </w:t>
      </w:r>
      <w:r>
        <w:rPr>
          <w:rFonts w:ascii="Times New Roman" w:hAnsi="Times New Roman"/>
          <w:i/>
          <w:color w:val="000000"/>
          <w:sz w:val="24"/>
        </w:rPr>
        <w:t>farceuse</w:t>
      </w:r>
      <w:r>
        <w:rPr>
          <w:rFonts w:ascii="Times New Roman" w:hAnsi="Times New Roman"/>
          <w:color w:val="000000"/>
          <w:sz w:val="24"/>
        </w:rPr>
        <w:t xml:space="preserve"> throughout her career, appearing in Ray Cooney's </w:t>
      </w:r>
      <w:r>
        <w:rPr>
          <w:rFonts w:ascii="Times New Roman" w:hAnsi="Times New Roman"/>
          <w:i/>
          <w:color w:val="000000"/>
          <w:sz w:val="24"/>
        </w:rPr>
        <w:t>Funny Money</w:t>
      </w:r>
      <w:r>
        <w:rPr>
          <w:rFonts w:ascii="Times New Roman" w:hAnsi="Times New Roman"/>
          <w:color w:val="000000"/>
          <w:sz w:val="24"/>
        </w:rPr>
        <w:t xml:space="preserve"> in 1995 and a revival of Ben Travers's classic </w:t>
      </w:r>
      <w:r>
        <w:rPr>
          <w:rFonts w:ascii="Times New Roman" w:hAnsi="Times New Roman"/>
          <w:i/>
          <w:color w:val="000000"/>
          <w:sz w:val="24"/>
        </w:rPr>
        <w:t>Rookery Nook</w:t>
      </w:r>
      <w:r>
        <w:rPr>
          <w:rFonts w:ascii="Times New Roman" w:hAnsi="Times New Roman"/>
          <w:color w:val="000000"/>
          <w:sz w:val="24"/>
        </w:rPr>
        <w:t xml:space="preserve"> at the </w:t>
      </w:r>
      <w:proofErr w:type="spellStart"/>
      <w:r>
        <w:rPr>
          <w:rFonts w:ascii="Times New Roman" w:hAnsi="Times New Roman"/>
          <w:color w:val="000000"/>
          <w:sz w:val="24"/>
        </w:rPr>
        <w:t>Menier</w:t>
      </w:r>
      <w:proofErr w:type="spellEnd"/>
      <w:r>
        <w:rPr>
          <w:rFonts w:ascii="Times New Roman" w:hAnsi="Times New Roman"/>
          <w:color w:val="000000"/>
          <w:sz w:val="24"/>
        </w:rPr>
        <w:t xml:space="preserve"> Chocolate Factory in 2009. She brought those comic skills to bear on her extensive work in very popular television sitcom, with roles in </w:t>
      </w:r>
      <w:r>
        <w:rPr>
          <w:rFonts w:ascii="Times New Roman" w:hAnsi="Times New Roman"/>
          <w:i/>
          <w:color w:val="000000"/>
          <w:sz w:val="24"/>
        </w:rPr>
        <w:t>Up Pompeii</w:t>
      </w:r>
      <w:r>
        <w:rPr>
          <w:rFonts w:ascii="Times New Roman" w:hAnsi="Times New Roman"/>
          <w:color w:val="000000"/>
          <w:sz w:val="24"/>
        </w:rPr>
        <w:t xml:space="preserve"> (1969–70), </w:t>
      </w:r>
      <w:r>
        <w:rPr>
          <w:rFonts w:ascii="Times New Roman" w:hAnsi="Times New Roman"/>
          <w:i/>
          <w:color w:val="000000"/>
          <w:sz w:val="24"/>
        </w:rPr>
        <w:t xml:space="preserve">Oh No It's Selwyn </w:t>
      </w:r>
      <w:proofErr w:type="spellStart"/>
      <w:r>
        <w:rPr>
          <w:rFonts w:ascii="Times New Roman" w:hAnsi="Times New Roman"/>
          <w:i/>
          <w:color w:val="000000"/>
          <w:sz w:val="24"/>
        </w:rPr>
        <w:t>Froggitt</w:t>
      </w:r>
      <w:proofErr w:type="spellEnd"/>
      <w:r>
        <w:rPr>
          <w:rFonts w:ascii="Times New Roman" w:hAnsi="Times New Roman"/>
          <w:color w:val="000000"/>
          <w:sz w:val="24"/>
        </w:rPr>
        <w:t xml:space="preserve"> (1974–8) and, most famously of all, in the Roy Clarke-penned </w:t>
      </w:r>
      <w:r>
        <w:rPr>
          <w:rFonts w:ascii="Times New Roman" w:hAnsi="Times New Roman"/>
          <w:i/>
          <w:color w:val="000000"/>
          <w:sz w:val="24"/>
        </w:rPr>
        <w:t>Open All Hours</w:t>
      </w:r>
      <w:r>
        <w:rPr>
          <w:rFonts w:ascii="Times New Roman" w:hAnsi="Times New Roman"/>
          <w:color w:val="000000"/>
          <w:sz w:val="24"/>
        </w:rPr>
        <w:t xml:space="preserve"> (1976–85).</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i/>
          <w:color w:val="000000"/>
          <w:sz w:val="24"/>
        </w:rPr>
        <w:t>Open All Hours</w:t>
      </w:r>
      <w:r>
        <w:rPr>
          <w:rFonts w:ascii="Times New Roman" w:hAnsi="Times New Roman"/>
          <w:color w:val="000000"/>
          <w:sz w:val="24"/>
        </w:rPr>
        <w:t xml:space="preserve"> achieved audiences upward of 17 million viewers at its peak and enjoyed international popularity. Baron played Nurse Gladys Emmanuel, the object of desire for Ronnie Barker's miserly shopkeeper Arkwright. Her casting was initially inauspicious—Barker was reported as telling his colleague Dennis </w:t>
      </w:r>
      <w:proofErr w:type="spellStart"/>
      <w:r>
        <w:rPr>
          <w:rFonts w:ascii="Times New Roman" w:hAnsi="Times New Roman"/>
          <w:color w:val="000000"/>
          <w:sz w:val="24"/>
        </w:rPr>
        <w:t>Ramsden</w:t>
      </w:r>
      <w:proofErr w:type="spellEnd"/>
      <w:r>
        <w:rPr>
          <w:rFonts w:ascii="Times New Roman" w:hAnsi="Times New Roman"/>
          <w:color w:val="000000"/>
          <w:sz w:val="24"/>
        </w:rPr>
        <w:t xml:space="preserve"> that what he needed for this role was simply a girl good at comedy who had a big chest—but Baron was able to imbue Gladys with real warmth as well as a shrewd awareness of her paramour's numerous shortcomings. She also became a mature sex symbol in her nurse's uniform and black stockings, often comforting Arkwright's beleaguered assistant Granville (played by David Jason) with a hug and clutching him to her ample bosom—ironically, Baron had to wear padding to give her the required level of voluptuousness for the role. She later recalled that her ‘skinny neck and skinny legs coming out the top and bottom’ gave her the appearance of a panto dame (</w:t>
      </w:r>
      <w:r>
        <w:rPr>
          <w:rFonts w:ascii="Times New Roman" w:hAnsi="Times New Roman"/>
          <w:i/>
          <w:color w:val="000000"/>
          <w:sz w:val="24"/>
        </w:rPr>
        <w:t>The Times</w:t>
      </w:r>
      <w:r>
        <w:rPr>
          <w:rFonts w:ascii="Times New Roman" w:hAnsi="Times New Roman"/>
          <w:color w:val="000000"/>
          <w:sz w:val="24"/>
        </w:rPr>
        <w:t>, 10 March 2022). She was delighted to reprise the role in a follow-</w:t>
      </w:r>
      <w:r>
        <w:rPr>
          <w:rFonts w:ascii="Times New Roman" w:hAnsi="Times New Roman"/>
          <w:color w:val="000000"/>
          <w:sz w:val="24"/>
        </w:rPr>
        <w:lastRenderedPageBreak/>
        <w:t xml:space="preserve">up series, </w:t>
      </w:r>
      <w:r>
        <w:rPr>
          <w:rFonts w:ascii="Times New Roman" w:hAnsi="Times New Roman"/>
          <w:i/>
          <w:color w:val="000000"/>
          <w:sz w:val="24"/>
        </w:rPr>
        <w:t>Still Open All Hours,</w:t>
      </w:r>
      <w:r>
        <w:rPr>
          <w:rFonts w:ascii="Times New Roman" w:hAnsi="Times New Roman"/>
          <w:color w:val="000000"/>
          <w:sz w:val="24"/>
        </w:rPr>
        <w:t xml:space="preserve"> which débuted on Boxing </w:t>
      </w:r>
      <w:proofErr w:type="gramStart"/>
      <w:r>
        <w:rPr>
          <w:rFonts w:ascii="Times New Roman" w:hAnsi="Times New Roman"/>
          <w:color w:val="000000"/>
          <w:sz w:val="24"/>
        </w:rPr>
        <w:t>day</w:t>
      </w:r>
      <w:proofErr w:type="gramEnd"/>
      <w:r>
        <w:rPr>
          <w:rFonts w:ascii="Times New Roman" w:hAnsi="Times New Roman"/>
          <w:color w:val="000000"/>
          <w:sz w:val="24"/>
        </w:rPr>
        <w:t xml:space="preserve"> 2013 as a single episode and then was developed into a full reboot that would run for three seasons between 2014 and 2016.</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color w:val="000000"/>
          <w:sz w:val="24"/>
        </w:rPr>
        <w:t xml:space="preserve">Baron continued to be a television stalwart throughout the 1980s, 1990s, and 2000s. Her one opportunity for a big-budget movie role, in Barbra Streisand's </w:t>
      </w:r>
      <w:proofErr w:type="spellStart"/>
      <w:r>
        <w:rPr>
          <w:rFonts w:ascii="Times New Roman" w:hAnsi="Times New Roman"/>
          <w:i/>
          <w:color w:val="000000"/>
          <w:sz w:val="24"/>
        </w:rPr>
        <w:t>Yentl</w:t>
      </w:r>
      <w:proofErr w:type="spellEnd"/>
      <w:r>
        <w:rPr>
          <w:rFonts w:ascii="Times New Roman" w:hAnsi="Times New Roman"/>
          <w:color w:val="000000"/>
          <w:sz w:val="24"/>
        </w:rPr>
        <w:t xml:space="preserve"> (1983), was so cut back that Baron became, in her words, ‘the highest paid extra in film history’ (</w:t>
      </w:r>
      <w:r>
        <w:rPr>
          <w:rFonts w:ascii="Times New Roman" w:hAnsi="Times New Roman"/>
          <w:i/>
          <w:color w:val="000000"/>
          <w:sz w:val="24"/>
        </w:rPr>
        <w:t>Daily Express</w:t>
      </w:r>
      <w:r>
        <w:rPr>
          <w:rFonts w:ascii="Times New Roman" w:hAnsi="Times New Roman"/>
          <w:color w:val="000000"/>
          <w:sz w:val="24"/>
        </w:rPr>
        <w:t xml:space="preserve">, 2 Sept 2002). Television was more accommodating. She appeared in </w:t>
      </w:r>
      <w:r>
        <w:rPr>
          <w:rFonts w:ascii="Times New Roman" w:hAnsi="Times New Roman"/>
          <w:i/>
          <w:color w:val="000000"/>
          <w:sz w:val="24"/>
        </w:rPr>
        <w:t>Doctor Who</w:t>
      </w:r>
      <w:r>
        <w:rPr>
          <w:rFonts w:ascii="Times New Roman" w:hAnsi="Times New Roman"/>
          <w:color w:val="000000"/>
          <w:sz w:val="24"/>
        </w:rPr>
        <w:t xml:space="preserve"> across three stories, in 1966, 1983, and 2011. She appeared in the two major soaps, briefly and hilariously in </w:t>
      </w:r>
      <w:r>
        <w:rPr>
          <w:rFonts w:ascii="Times New Roman" w:hAnsi="Times New Roman"/>
          <w:i/>
          <w:color w:val="000000"/>
          <w:sz w:val="24"/>
        </w:rPr>
        <w:t>Coronation Street</w:t>
      </w:r>
      <w:r>
        <w:rPr>
          <w:rFonts w:ascii="Times New Roman" w:hAnsi="Times New Roman"/>
          <w:color w:val="000000"/>
          <w:sz w:val="24"/>
        </w:rPr>
        <w:t xml:space="preserve"> in 1997, and more substantially and unsympathetically in </w:t>
      </w:r>
      <w:r>
        <w:rPr>
          <w:rFonts w:ascii="Times New Roman" w:hAnsi="Times New Roman"/>
          <w:i/>
          <w:color w:val="000000"/>
          <w:sz w:val="24"/>
        </w:rPr>
        <w:t>EastEnders</w:t>
      </w:r>
      <w:r>
        <w:rPr>
          <w:rFonts w:ascii="Times New Roman" w:hAnsi="Times New Roman"/>
          <w:color w:val="000000"/>
          <w:sz w:val="24"/>
        </w:rPr>
        <w:t xml:space="preserve"> as Linda Clarke between 2006 and 2016, accompanying her earlier appearance in another top-rated soap, </w:t>
      </w:r>
      <w:r>
        <w:rPr>
          <w:rFonts w:ascii="Times New Roman" w:hAnsi="Times New Roman"/>
          <w:i/>
          <w:color w:val="000000"/>
          <w:sz w:val="24"/>
        </w:rPr>
        <w:t>Crossroads</w:t>
      </w:r>
      <w:r>
        <w:rPr>
          <w:rFonts w:ascii="Times New Roman" w:hAnsi="Times New Roman"/>
          <w:color w:val="000000"/>
          <w:sz w:val="24"/>
        </w:rPr>
        <w:t xml:space="preserve">, in 1978. Baron also played an important part in the reflective television drama </w:t>
      </w:r>
      <w:r>
        <w:rPr>
          <w:rFonts w:ascii="Times New Roman" w:hAnsi="Times New Roman"/>
          <w:i/>
          <w:color w:val="000000"/>
          <w:sz w:val="24"/>
        </w:rPr>
        <w:t>The Road to Coronation Street</w:t>
      </w:r>
      <w:r>
        <w:rPr>
          <w:rFonts w:ascii="Times New Roman" w:hAnsi="Times New Roman"/>
          <w:color w:val="000000"/>
          <w:sz w:val="24"/>
        </w:rPr>
        <w:t xml:space="preserve"> (2010) about the origins of the northern soap, as the actress Violet Carson who played iconic </w:t>
      </w:r>
      <w:proofErr w:type="spellStart"/>
      <w:r>
        <w:rPr>
          <w:rFonts w:ascii="Times New Roman" w:hAnsi="Times New Roman"/>
          <w:color w:val="000000"/>
          <w:sz w:val="24"/>
        </w:rPr>
        <w:t>battleaxe</w:t>
      </w:r>
      <w:proofErr w:type="spellEnd"/>
      <w:r>
        <w:rPr>
          <w:rFonts w:ascii="Times New Roman" w:hAnsi="Times New Roman"/>
          <w:color w:val="000000"/>
          <w:sz w:val="24"/>
        </w:rPr>
        <w:t xml:space="preserve"> </w:t>
      </w:r>
      <w:proofErr w:type="spellStart"/>
      <w:r>
        <w:rPr>
          <w:rFonts w:ascii="Times New Roman" w:hAnsi="Times New Roman"/>
          <w:color w:val="000000"/>
          <w:sz w:val="24"/>
        </w:rPr>
        <w:t>Ena</w:t>
      </w:r>
      <w:proofErr w:type="spellEnd"/>
      <w:r>
        <w:rPr>
          <w:rFonts w:ascii="Times New Roman" w:hAnsi="Times New Roman"/>
          <w:color w:val="000000"/>
          <w:sz w:val="24"/>
        </w:rPr>
        <w:t xml:space="preserve"> </w:t>
      </w:r>
      <w:proofErr w:type="spellStart"/>
      <w:r>
        <w:rPr>
          <w:rFonts w:ascii="Times New Roman" w:hAnsi="Times New Roman"/>
          <w:color w:val="000000"/>
          <w:sz w:val="24"/>
        </w:rPr>
        <w:t>Sharples</w:t>
      </w:r>
      <w:proofErr w:type="spellEnd"/>
      <w:r>
        <w:rPr>
          <w:rFonts w:ascii="Times New Roman" w:hAnsi="Times New Roman"/>
          <w:color w:val="000000"/>
          <w:sz w:val="24"/>
        </w:rPr>
        <w:t>. Baron was nominated for a BAFTA television award for best supporting actress for her performance.</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color w:val="000000"/>
          <w:sz w:val="24"/>
        </w:rPr>
        <w:t xml:space="preserve">Alongside this work, Baron continued to shine on stage in a mixture of musical, comedic, and dramatic roles, with particular highlights being her show-stopping tap number in the 1987 West End revival of Stephen Sondheim's musical </w:t>
      </w:r>
      <w:r>
        <w:rPr>
          <w:rFonts w:ascii="Times New Roman" w:hAnsi="Times New Roman"/>
          <w:i/>
          <w:color w:val="000000"/>
          <w:sz w:val="24"/>
        </w:rPr>
        <w:t>Follies,</w:t>
      </w:r>
      <w:r>
        <w:rPr>
          <w:rFonts w:ascii="Times New Roman" w:hAnsi="Times New Roman"/>
          <w:color w:val="000000"/>
          <w:sz w:val="24"/>
        </w:rPr>
        <w:t xml:space="preserve"> and playing a newly created character for the musical adaptation of the hit film </w:t>
      </w:r>
      <w:r>
        <w:rPr>
          <w:rFonts w:ascii="Times New Roman" w:hAnsi="Times New Roman"/>
          <w:i/>
          <w:color w:val="000000"/>
          <w:sz w:val="24"/>
        </w:rPr>
        <w:t>The Full Monty</w:t>
      </w:r>
      <w:r>
        <w:rPr>
          <w:rFonts w:ascii="Times New Roman" w:hAnsi="Times New Roman"/>
          <w:color w:val="000000"/>
          <w:sz w:val="24"/>
        </w:rPr>
        <w:t xml:space="preserve"> in 2002. She also appeared in productions of David Storey's </w:t>
      </w:r>
      <w:r>
        <w:rPr>
          <w:rFonts w:ascii="Times New Roman" w:hAnsi="Times New Roman"/>
          <w:i/>
          <w:color w:val="000000"/>
          <w:sz w:val="24"/>
        </w:rPr>
        <w:t>In Celebration</w:t>
      </w:r>
      <w:r>
        <w:rPr>
          <w:rFonts w:ascii="Times New Roman" w:hAnsi="Times New Roman"/>
          <w:color w:val="000000"/>
          <w:sz w:val="24"/>
        </w:rPr>
        <w:t xml:space="preserve"> in 2007, J. B. Priestley's </w:t>
      </w:r>
      <w:r>
        <w:rPr>
          <w:rFonts w:ascii="Times New Roman" w:hAnsi="Times New Roman"/>
          <w:i/>
          <w:color w:val="000000"/>
          <w:sz w:val="24"/>
        </w:rPr>
        <w:t>When We Are Married</w:t>
      </w:r>
      <w:r>
        <w:rPr>
          <w:rFonts w:ascii="Times New Roman" w:hAnsi="Times New Roman"/>
          <w:color w:val="000000"/>
          <w:sz w:val="24"/>
        </w:rPr>
        <w:t xml:space="preserve"> in 2010, and D. H. Lawrence's </w:t>
      </w:r>
      <w:r>
        <w:rPr>
          <w:rFonts w:ascii="Times New Roman" w:hAnsi="Times New Roman"/>
          <w:i/>
          <w:color w:val="000000"/>
          <w:sz w:val="24"/>
        </w:rPr>
        <w:t>The Daughter-in-Law</w:t>
      </w:r>
      <w:r>
        <w:rPr>
          <w:rFonts w:ascii="Times New Roman" w:hAnsi="Times New Roman"/>
          <w:color w:val="000000"/>
          <w:sz w:val="24"/>
        </w:rPr>
        <w:t xml:space="preserve"> in 2018, to name just a few examples of her rich theatrical work.</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color w:val="000000"/>
          <w:sz w:val="24"/>
        </w:rPr>
        <w:t xml:space="preserve">Baron was increasingly cast in maternal roles as her career developed: sometimes problematic mothers, as in </w:t>
      </w:r>
      <w:proofErr w:type="spellStart"/>
      <w:r>
        <w:rPr>
          <w:rFonts w:ascii="Times New Roman" w:hAnsi="Times New Roman"/>
          <w:i/>
          <w:color w:val="000000"/>
          <w:sz w:val="24"/>
        </w:rPr>
        <w:t>Eastenders</w:t>
      </w:r>
      <w:proofErr w:type="spellEnd"/>
      <w:r>
        <w:rPr>
          <w:rFonts w:ascii="Times New Roman" w:hAnsi="Times New Roman"/>
          <w:color w:val="000000"/>
          <w:sz w:val="24"/>
        </w:rPr>
        <w:t xml:space="preserve"> or the popular series </w:t>
      </w:r>
      <w:r>
        <w:rPr>
          <w:rFonts w:ascii="Times New Roman" w:hAnsi="Times New Roman"/>
          <w:i/>
          <w:color w:val="000000"/>
          <w:sz w:val="24"/>
        </w:rPr>
        <w:t>Fat Friends</w:t>
      </w:r>
      <w:r>
        <w:rPr>
          <w:rFonts w:ascii="Times New Roman" w:hAnsi="Times New Roman"/>
          <w:color w:val="000000"/>
          <w:sz w:val="24"/>
        </w:rPr>
        <w:t xml:space="preserve"> (2000–05), but often </w:t>
      </w:r>
      <w:r>
        <w:rPr>
          <w:rFonts w:ascii="Times New Roman" w:hAnsi="Times New Roman"/>
          <w:color w:val="000000"/>
          <w:sz w:val="24"/>
        </w:rPr>
        <w:lastRenderedPageBreak/>
        <w:t xml:space="preserve">much more kindly figures, like the various iterations of Nurse Gladys, or Auntie Mabel, the intrepid plane-flying heroine, accompanied by her mischievous dog Pippin, in the CBBC programme </w:t>
      </w:r>
      <w:r>
        <w:rPr>
          <w:rFonts w:ascii="Times New Roman" w:hAnsi="Times New Roman"/>
          <w:i/>
          <w:color w:val="000000"/>
          <w:sz w:val="24"/>
        </w:rPr>
        <w:t>Come Outside</w:t>
      </w:r>
      <w:r>
        <w:rPr>
          <w:rFonts w:ascii="Times New Roman" w:hAnsi="Times New Roman"/>
          <w:color w:val="000000"/>
          <w:sz w:val="24"/>
        </w:rPr>
        <w:t xml:space="preserve"> (1992–7, but repeated for many years after). In this programme, she guided the child viewer through a series of investigations into the hidden stories behind everyday objects, from pencils to carrots to—rather more controversially—sewage. Nobody explained life's complexities quite so sweetly or deftly as Auntie Mabel, and the role earned her almost as much fan mail as she had received for </w:t>
      </w:r>
      <w:r>
        <w:rPr>
          <w:rFonts w:ascii="Times New Roman" w:hAnsi="Times New Roman"/>
          <w:i/>
          <w:color w:val="000000"/>
          <w:sz w:val="24"/>
        </w:rPr>
        <w:t>Open All Hours.</w:t>
      </w:r>
      <w:r>
        <w:rPr>
          <w:rFonts w:ascii="Times New Roman" w:hAnsi="Times New Roman"/>
          <w:color w:val="000000"/>
          <w:sz w:val="24"/>
        </w:rPr>
        <w:t xml:space="preserve"> That said, Baron always relished the chance to reconnect with her more risqué cabaret roots, like playing an exotic dancer ‘with a very nice </w:t>
      </w:r>
      <w:proofErr w:type="spellStart"/>
      <w:r>
        <w:rPr>
          <w:rFonts w:ascii="Times New Roman" w:hAnsi="Times New Roman"/>
          <w:color w:val="000000"/>
          <w:sz w:val="24"/>
        </w:rPr>
        <w:t>leopardskin</w:t>
      </w:r>
      <w:proofErr w:type="spellEnd"/>
      <w:r>
        <w:rPr>
          <w:rFonts w:ascii="Times New Roman" w:hAnsi="Times New Roman"/>
          <w:color w:val="000000"/>
          <w:sz w:val="24"/>
        </w:rPr>
        <w:t xml:space="preserve"> costume and a whip’ in the BBC drama series </w:t>
      </w:r>
      <w:r>
        <w:rPr>
          <w:rFonts w:ascii="Times New Roman" w:hAnsi="Times New Roman"/>
          <w:i/>
          <w:color w:val="000000"/>
          <w:sz w:val="24"/>
        </w:rPr>
        <w:t>Playing the Field</w:t>
      </w:r>
      <w:r>
        <w:rPr>
          <w:rFonts w:ascii="Times New Roman" w:hAnsi="Times New Roman"/>
          <w:color w:val="000000"/>
          <w:sz w:val="24"/>
        </w:rPr>
        <w:t xml:space="preserve"> in 2000 (</w:t>
      </w:r>
      <w:r>
        <w:rPr>
          <w:rFonts w:ascii="Times New Roman" w:hAnsi="Times New Roman"/>
          <w:i/>
          <w:color w:val="000000"/>
          <w:sz w:val="24"/>
        </w:rPr>
        <w:t>Daily Express</w:t>
      </w:r>
      <w:r>
        <w:rPr>
          <w:rFonts w:ascii="Times New Roman" w:hAnsi="Times New Roman"/>
          <w:color w:val="000000"/>
          <w:sz w:val="24"/>
        </w:rPr>
        <w:t>, 2 Sept 2002).</w:t>
      </w:r>
    </w:p>
    <w:p w:rsidR="00D05E54" w:rsidRDefault="003B67D9" w:rsidP="00A0268F">
      <w:pPr>
        <w:pBdr>
          <w:top w:val="none" w:sz="0" w:space="5" w:color="auto"/>
          <w:bottom w:val="none" w:sz="0" w:space="5" w:color="auto"/>
        </w:pBdr>
        <w:spacing w:before="200" w:after="0" w:line="480" w:lineRule="auto"/>
        <w:ind w:firstLine="800"/>
      </w:pPr>
      <w:r>
        <w:rPr>
          <w:rFonts w:ascii="Times New Roman" w:hAnsi="Times New Roman"/>
          <w:color w:val="000000"/>
          <w:sz w:val="24"/>
        </w:rPr>
        <w:t xml:space="preserve">A performer of great versatility and a ‘triple threat’ (able to sing, dance, and act), Lynda Baron was warmly regarded by audiences across her long career in entertainment, which extended to her final television appearances in the sitcom </w:t>
      </w:r>
      <w:r>
        <w:rPr>
          <w:rFonts w:ascii="Times New Roman" w:hAnsi="Times New Roman"/>
          <w:i/>
          <w:color w:val="000000"/>
          <w:sz w:val="24"/>
        </w:rPr>
        <w:t>Citizen Khan</w:t>
      </w:r>
      <w:r>
        <w:rPr>
          <w:rFonts w:ascii="Times New Roman" w:hAnsi="Times New Roman"/>
          <w:color w:val="000000"/>
          <w:sz w:val="24"/>
        </w:rPr>
        <w:t xml:space="preserve"> in 2016 and detective drama </w:t>
      </w:r>
      <w:r>
        <w:rPr>
          <w:rFonts w:ascii="Times New Roman" w:hAnsi="Times New Roman"/>
          <w:i/>
          <w:color w:val="000000"/>
          <w:sz w:val="24"/>
        </w:rPr>
        <w:t>Father Brown</w:t>
      </w:r>
      <w:r>
        <w:rPr>
          <w:rFonts w:ascii="Times New Roman" w:hAnsi="Times New Roman"/>
          <w:color w:val="000000"/>
          <w:sz w:val="24"/>
        </w:rPr>
        <w:t xml:space="preserve"> in 2017, and final stage appearances shortly thereafter. ‘Whenever I'm asked what my favourite part is, I always give the same answer—the next one’, she once said in an interview, and she lived by that maxim throughout her extensive working life (</w:t>
      </w:r>
      <w:r>
        <w:rPr>
          <w:rFonts w:ascii="Times New Roman" w:hAnsi="Times New Roman"/>
          <w:i/>
          <w:color w:val="000000"/>
          <w:sz w:val="24"/>
        </w:rPr>
        <w:t>The Independent</w:t>
      </w:r>
      <w:r>
        <w:rPr>
          <w:rFonts w:ascii="Times New Roman" w:hAnsi="Times New Roman"/>
          <w:color w:val="000000"/>
          <w:sz w:val="24"/>
        </w:rPr>
        <w:t>, 20 March 2022). Baron died on 5 March 2022.</w:t>
      </w:r>
    </w:p>
    <w:p w:rsidR="00D05E54" w:rsidRDefault="003B67D9" w:rsidP="00A0268F">
      <w:pPr>
        <w:pBdr>
          <w:top w:val="none" w:sz="0" w:space="5" w:color="auto"/>
          <w:bottom w:val="none" w:sz="0" w:space="5" w:color="auto"/>
        </w:pBdr>
        <w:spacing w:before="200" w:after="0" w:line="480" w:lineRule="auto"/>
      </w:pPr>
      <w:r>
        <w:rPr>
          <w:rFonts w:ascii="Times New Roman" w:hAnsi="Times New Roman"/>
          <w:b/>
          <w:color w:val="000000"/>
          <w:sz w:val="32"/>
        </w:rPr>
        <w:t>Sources</w:t>
      </w:r>
    </w:p>
    <w:p w:rsidR="00D05E54" w:rsidRDefault="003B67D9" w:rsidP="00A0268F">
      <w:pPr>
        <w:pBdr>
          <w:top w:val="none" w:sz="0" w:space="5" w:color="auto"/>
          <w:bottom w:val="none" w:sz="0" w:space="5" w:color="auto"/>
        </w:pBdr>
        <w:spacing w:before="200" w:after="0" w:line="480" w:lineRule="auto"/>
        <w:jc w:val="both"/>
      </w:pPr>
      <w:bookmarkStart w:id="1" w:name="odnb_9780198614128_e_90000383028_bibIte"/>
      <w:r>
        <w:rPr>
          <w:rFonts w:ascii="Times New Roman" w:hAnsi="Times New Roman"/>
          <w:i/>
          <w:color w:val="000000"/>
          <w:sz w:val="24"/>
        </w:rPr>
        <w:t>Daily Express</w:t>
      </w:r>
      <w:r>
        <w:rPr>
          <w:rFonts w:ascii="Times New Roman" w:hAnsi="Times New Roman"/>
          <w:color w:val="000000"/>
          <w:sz w:val="24"/>
        </w:rPr>
        <w:t xml:space="preserve"> (2 Sep 2002)</w:t>
      </w:r>
    </w:p>
    <w:p w:rsidR="00D05E54" w:rsidRDefault="003B67D9" w:rsidP="00A0268F">
      <w:pPr>
        <w:pBdr>
          <w:top w:val="none" w:sz="0" w:space="5" w:color="auto"/>
          <w:bottom w:val="none" w:sz="0" w:space="5" w:color="auto"/>
        </w:pBdr>
        <w:spacing w:before="200" w:after="0" w:line="480" w:lineRule="auto"/>
        <w:jc w:val="both"/>
      </w:pPr>
      <w:bookmarkStart w:id="2" w:name="odnb_9780198614128_e_90000383028_bib2"/>
      <w:bookmarkEnd w:id="1"/>
      <w:r>
        <w:rPr>
          <w:rFonts w:ascii="Times New Roman" w:hAnsi="Times New Roman"/>
          <w:i/>
          <w:color w:val="000000"/>
          <w:sz w:val="24"/>
        </w:rPr>
        <w:t>The Guardian</w:t>
      </w:r>
      <w:r>
        <w:rPr>
          <w:rFonts w:ascii="Times New Roman" w:hAnsi="Times New Roman"/>
          <w:color w:val="000000"/>
          <w:sz w:val="24"/>
        </w:rPr>
        <w:t xml:space="preserve"> (8 March 2022)</w:t>
      </w:r>
    </w:p>
    <w:p w:rsidR="00D05E54" w:rsidRDefault="003B67D9" w:rsidP="00A0268F">
      <w:pPr>
        <w:pBdr>
          <w:top w:val="none" w:sz="0" w:space="5" w:color="auto"/>
          <w:bottom w:val="none" w:sz="0" w:space="5" w:color="auto"/>
        </w:pBdr>
        <w:spacing w:before="200" w:after="0" w:line="480" w:lineRule="auto"/>
        <w:jc w:val="both"/>
      </w:pPr>
      <w:bookmarkStart w:id="3" w:name="odnb_9780198614128_e_90000383028_bib3"/>
      <w:bookmarkEnd w:id="2"/>
      <w:r>
        <w:rPr>
          <w:rFonts w:ascii="Times New Roman" w:hAnsi="Times New Roman"/>
          <w:i/>
          <w:color w:val="000000"/>
          <w:sz w:val="24"/>
        </w:rPr>
        <w:t>Daily Telegraph</w:t>
      </w:r>
      <w:r>
        <w:rPr>
          <w:rFonts w:ascii="Times New Roman" w:hAnsi="Times New Roman"/>
          <w:color w:val="000000"/>
          <w:sz w:val="24"/>
        </w:rPr>
        <w:t xml:space="preserve"> (9 March 2022)</w:t>
      </w:r>
    </w:p>
    <w:p w:rsidR="00D05E54" w:rsidRDefault="003B67D9" w:rsidP="00A0268F">
      <w:pPr>
        <w:pBdr>
          <w:top w:val="none" w:sz="0" w:space="5" w:color="auto"/>
          <w:bottom w:val="none" w:sz="0" w:space="5" w:color="auto"/>
        </w:pBdr>
        <w:spacing w:before="200" w:after="0" w:line="480" w:lineRule="auto"/>
        <w:jc w:val="both"/>
      </w:pPr>
      <w:bookmarkStart w:id="4" w:name="odnb_9780198614128_e_90000383028_bib4"/>
      <w:bookmarkEnd w:id="3"/>
      <w:r>
        <w:rPr>
          <w:rFonts w:ascii="Times New Roman" w:hAnsi="Times New Roman"/>
          <w:i/>
          <w:color w:val="000000"/>
          <w:sz w:val="24"/>
        </w:rPr>
        <w:t>The Times</w:t>
      </w:r>
      <w:r>
        <w:rPr>
          <w:rFonts w:ascii="Times New Roman" w:hAnsi="Times New Roman"/>
          <w:color w:val="000000"/>
          <w:sz w:val="24"/>
        </w:rPr>
        <w:t xml:space="preserve"> (10 March 2022)</w:t>
      </w:r>
    </w:p>
    <w:p w:rsidR="00D05E54" w:rsidRDefault="003B67D9" w:rsidP="00A0268F">
      <w:pPr>
        <w:pBdr>
          <w:top w:val="none" w:sz="0" w:space="5" w:color="auto"/>
          <w:bottom w:val="none" w:sz="0" w:space="5" w:color="auto"/>
        </w:pBdr>
        <w:spacing w:before="200" w:after="0" w:line="480" w:lineRule="auto"/>
        <w:jc w:val="both"/>
      </w:pPr>
      <w:bookmarkStart w:id="5" w:name="odnb_9780198614128_e_90000383028_bib5"/>
      <w:bookmarkEnd w:id="4"/>
      <w:r>
        <w:rPr>
          <w:rFonts w:ascii="Times New Roman" w:hAnsi="Times New Roman"/>
          <w:i/>
          <w:color w:val="000000"/>
          <w:sz w:val="24"/>
        </w:rPr>
        <w:lastRenderedPageBreak/>
        <w:t>Scotsman</w:t>
      </w:r>
      <w:r>
        <w:rPr>
          <w:rFonts w:ascii="Times New Roman" w:hAnsi="Times New Roman"/>
          <w:color w:val="000000"/>
          <w:sz w:val="24"/>
        </w:rPr>
        <w:t xml:space="preserve"> (12 March 2022)</w:t>
      </w:r>
    </w:p>
    <w:p w:rsidR="00D05E54" w:rsidRDefault="003B67D9" w:rsidP="00A0268F">
      <w:pPr>
        <w:pBdr>
          <w:top w:val="none" w:sz="0" w:space="5" w:color="auto"/>
          <w:bottom w:val="none" w:sz="0" w:space="5" w:color="auto"/>
        </w:pBdr>
        <w:spacing w:before="200" w:after="0" w:line="480" w:lineRule="auto"/>
        <w:jc w:val="both"/>
      </w:pPr>
      <w:bookmarkStart w:id="6" w:name="odnb_9780198614128_e_90000383028_bib6"/>
      <w:bookmarkEnd w:id="5"/>
      <w:r>
        <w:rPr>
          <w:rFonts w:ascii="Times New Roman" w:hAnsi="Times New Roman"/>
          <w:i/>
          <w:color w:val="000000"/>
          <w:sz w:val="24"/>
        </w:rPr>
        <w:t>The Independent</w:t>
      </w:r>
      <w:r>
        <w:rPr>
          <w:rFonts w:ascii="Times New Roman" w:hAnsi="Times New Roman"/>
          <w:color w:val="000000"/>
          <w:sz w:val="24"/>
        </w:rPr>
        <w:t xml:space="preserve"> (7 March 2022); (20 March 2022)</w:t>
      </w:r>
    </w:p>
    <w:p w:rsidR="00D05E54" w:rsidRDefault="003B67D9" w:rsidP="00A0268F">
      <w:pPr>
        <w:pBdr>
          <w:top w:val="none" w:sz="0" w:space="5" w:color="auto"/>
          <w:bottom w:val="none" w:sz="0" w:space="5" w:color="auto"/>
        </w:pBdr>
        <w:spacing w:before="200" w:after="0" w:line="480" w:lineRule="auto"/>
        <w:jc w:val="both"/>
      </w:pPr>
      <w:bookmarkStart w:id="7" w:name="odnb_9780198614128_e_90000383028_bib7"/>
      <w:bookmarkEnd w:id="6"/>
      <w:proofErr w:type="gramStart"/>
      <w:r>
        <w:rPr>
          <w:rFonts w:ascii="Times New Roman" w:hAnsi="Times New Roman"/>
          <w:color w:val="000000"/>
          <w:sz w:val="24"/>
        </w:rPr>
        <w:t>b</w:t>
      </w:r>
      <w:proofErr w:type="gramEnd"/>
      <w:r>
        <w:rPr>
          <w:rFonts w:ascii="Times New Roman" w:hAnsi="Times New Roman"/>
          <w:color w:val="000000"/>
          <w:sz w:val="24"/>
        </w:rPr>
        <w:t>. cert.</w:t>
      </w:r>
    </w:p>
    <w:p w:rsidR="00D05E54" w:rsidRDefault="003B67D9" w:rsidP="00A0268F">
      <w:pPr>
        <w:pBdr>
          <w:top w:val="none" w:sz="0" w:space="5" w:color="auto"/>
          <w:bottom w:val="none" w:sz="0" w:space="5" w:color="auto"/>
        </w:pBdr>
        <w:spacing w:before="200" w:after="0" w:line="480" w:lineRule="auto"/>
        <w:jc w:val="both"/>
      </w:pPr>
      <w:bookmarkStart w:id="8" w:name="odnb_9780198614128_e_90000383028_bib8"/>
      <w:bookmarkEnd w:id="7"/>
      <w:proofErr w:type="gramStart"/>
      <w:r>
        <w:rPr>
          <w:rFonts w:ascii="Times New Roman" w:hAnsi="Times New Roman"/>
          <w:color w:val="000000"/>
          <w:sz w:val="24"/>
        </w:rPr>
        <w:t>m</w:t>
      </w:r>
      <w:proofErr w:type="gramEnd"/>
      <w:r>
        <w:rPr>
          <w:rFonts w:ascii="Times New Roman" w:hAnsi="Times New Roman"/>
          <w:color w:val="000000"/>
          <w:sz w:val="24"/>
        </w:rPr>
        <w:t>. certs</w:t>
      </w:r>
    </w:p>
    <w:bookmarkEnd w:id="8"/>
    <w:p w:rsidR="00D05E54" w:rsidRDefault="003B67D9" w:rsidP="00A0268F">
      <w:pPr>
        <w:pBdr>
          <w:top w:val="none" w:sz="0" w:space="5" w:color="auto"/>
          <w:bottom w:val="none" w:sz="0" w:space="5" w:color="auto"/>
        </w:pBdr>
        <w:spacing w:before="200" w:after="0" w:line="480" w:lineRule="auto"/>
      </w:pPr>
      <w:r>
        <w:rPr>
          <w:rFonts w:ascii="Times New Roman" w:hAnsi="Times New Roman"/>
          <w:b/>
          <w:color w:val="000000"/>
          <w:sz w:val="32"/>
        </w:rPr>
        <w:t>Archives</w:t>
      </w:r>
    </w:p>
    <w:p w:rsidR="00D05E54" w:rsidRDefault="003B67D9" w:rsidP="00A0268F">
      <w:pPr>
        <w:pBdr>
          <w:top w:val="none" w:sz="0" w:space="5" w:color="auto"/>
          <w:bottom w:val="none" w:sz="0" w:space="5" w:color="auto"/>
        </w:pBdr>
        <w:spacing w:after="0" w:line="480" w:lineRule="auto"/>
      </w:pPr>
      <w:r>
        <w:rPr>
          <w:rFonts w:ascii="Times New Roman" w:hAnsi="Times New Roman"/>
          <w:b/>
          <w:color w:val="000000"/>
          <w:sz w:val="32"/>
        </w:rPr>
        <w:t>Film</w:t>
      </w:r>
    </w:p>
    <w:p w:rsidR="00D05E54" w:rsidRDefault="003B67D9" w:rsidP="00A0268F">
      <w:pPr>
        <w:pBdr>
          <w:top w:val="none" w:sz="0" w:space="5" w:color="auto"/>
          <w:bottom w:val="none" w:sz="0" w:space="5" w:color="auto"/>
        </w:pBdr>
        <w:spacing w:before="200" w:after="0" w:line="480" w:lineRule="auto"/>
        <w:jc w:val="both"/>
      </w:pPr>
      <w:bookmarkStart w:id="9" w:name="odnb_9780198614128_e_90000383028_bib9"/>
      <w:proofErr w:type="gramStart"/>
      <w:r>
        <w:rPr>
          <w:rFonts w:ascii="Times New Roman" w:hAnsi="Times New Roman"/>
          <w:color w:val="000000"/>
          <w:sz w:val="24"/>
        </w:rPr>
        <w:t>performance</w:t>
      </w:r>
      <w:proofErr w:type="gramEnd"/>
      <w:r>
        <w:rPr>
          <w:rFonts w:ascii="Times New Roman" w:hAnsi="Times New Roman"/>
          <w:color w:val="000000"/>
          <w:sz w:val="24"/>
        </w:rPr>
        <w:t>, light entertainment, interview, documentary, and current affairs footage, BFI NFTVA</w:t>
      </w:r>
    </w:p>
    <w:bookmarkEnd w:id="9"/>
    <w:p w:rsidR="00D05E54" w:rsidRDefault="003B67D9" w:rsidP="00A0268F">
      <w:pPr>
        <w:pBdr>
          <w:top w:val="none" w:sz="0" w:space="5" w:color="auto"/>
          <w:bottom w:val="none" w:sz="0" w:space="5" w:color="auto"/>
        </w:pBdr>
        <w:spacing w:before="200" w:after="0" w:line="480" w:lineRule="auto"/>
      </w:pPr>
      <w:r>
        <w:rPr>
          <w:rFonts w:ascii="Times New Roman" w:hAnsi="Times New Roman"/>
          <w:b/>
          <w:color w:val="000000"/>
          <w:sz w:val="32"/>
        </w:rPr>
        <w:t>Likenesses</w:t>
      </w:r>
    </w:p>
    <w:p w:rsidR="00D05E54" w:rsidRDefault="003B67D9" w:rsidP="00A0268F">
      <w:pPr>
        <w:pBdr>
          <w:top w:val="none" w:sz="0" w:space="5" w:color="auto"/>
          <w:bottom w:val="none" w:sz="0" w:space="5" w:color="auto"/>
        </w:pBdr>
        <w:spacing w:before="200" w:after="0" w:line="480" w:lineRule="auto"/>
        <w:jc w:val="both"/>
      </w:pPr>
      <w:bookmarkStart w:id="10" w:name="odnb_9780198614128_e_90000383028_bib10"/>
      <w:proofErr w:type="gramStart"/>
      <w:r>
        <w:rPr>
          <w:rFonts w:ascii="Times New Roman" w:hAnsi="Times New Roman"/>
          <w:color w:val="000000"/>
          <w:sz w:val="24"/>
        </w:rPr>
        <w:t>photograph</w:t>
      </w:r>
      <w:proofErr w:type="gramEnd"/>
      <w:r>
        <w:rPr>
          <w:rFonts w:ascii="Times New Roman" w:hAnsi="Times New Roman"/>
          <w:color w:val="000000"/>
          <w:sz w:val="24"/>
        </w:rPr>
        <w:t>, 1972, Keystone Pictures USA/ZUMAPRESS.com/Mary Evans Picture Library</w:t>
      </w:r>
    </w:p>
    <w:p w:rsidR="00D05E54" w:rsidRDefault="003B67D9" w:rsidP="00A0268F">
      <w:pPr>
        <w:pBdr>
          <w:top w:val="none" w:sz="0" w:space="5" w:color="auto"/>
          <w:bottom w:val="none" w:sz="0" w:space="5" w:color="auto"/>
        </w:pBdr>
        <w:spacing w:before="200" w:after="0" w:line="480" w:lineRule="auto"/>
        <w:jc w:val="both"/>
      </w:pPr>
      <w:bookmarkStart w:id="11" w:name="odnb_9780198614128_e_90000383028_bib11"/>
      <w:bookmarkEnd w:id="10"/>
      <w:proofErr w:type="gramStart"/>
      <w:r>
        <w:rPr>
          <w:rFonts w:ascii="Times New Roman" w:hAnsi="Times New Roman"/>
          <w:color w:val="000000"/>
          <w:sz w:val="24"/>
        </w:rPr>
        <w:t>obituary</w:t>
      </w:r>
      <w:proofErr w:type="gramEnd"/>
      <w:r>
        <w:rPr>
          <w:rFonts w:ascii="Times New Roman" w:hAnsi="Times New Roman"/>
          <w:color w:val="000000"/>
          <w:sz w:val="24"/>
        </w:rPr>
        <w:t xml:space="preserve"> photographs</w:t>
      </w:r>
      <w:bookmarkEnd w:id="11"/>
    </w:p>
    <w:sectPr w:rsidR="00D05E54">
      <w:pgSz w:w="11906" w:h="16838"/>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TaV01nXw+N6HE4T8KcnCpe2DZzK3yEsKhGG9GsniIkIOFZP1kDwd+F34dyLEfeij6Iuyz4WmEsp+q+Rh3Q3K9A==" w:salt="T0t9Nryte92po8Nu21efjw=="/>
  <w:defaultTabStop w:val="720"/>
  <w:evenAndOddHeader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54"/>
    <w:rsid w:val="003B67D9"/>
    <w:rsid w:val="00A0268F"/>
    <w:rsid w:val="00D05E54"/>
    <w:rsid w:val="00DF0A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F148D-DFB8-45AF-ACB9-DAD7A907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1506</Words>
  <Characters>8587</Characters>
  <Application>Microsoft Office Word</Application>
  <DocSecurity>0</DocSecurity>
  <Lines>71</Lines>
  <Paragraphs>20</Paragraphs>
  <ScaleCrop>false</ScaleCrop>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Straive</cp:lastModifiedBy>
  <cp:revision>5</cp:revision>
  <dcterms:created xsi:type="dcterms:W3CDTF">2026-01-08T02:39:00Z</dcterms:created>
  <dcterms:modified xsi:type="dcterms:W3CDTF">2026-01-08T06:31:00Z</dcterms:modified>
</cp:coreProperties>
</file>